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"/>
        <w:outlineLvl w:val="1"/>
        <w:rPr>
          <w:b/>
          <w:sz w:val="36"/>
        </w:rPr>
      </w:pPr>
      <w:r>
        <w:rPr>
          <w:b/>
          <w:sz w:val="36"/>
        </w:rPr>
        <w:t>Вопросы для проекта</w:t>
      </w:r>
    </w:p>
    <w:p>
      <w:pPr>
        <w:jc w:val="left"/>
      </w:pPr>
      <w:r>
        <w:rPr>
          <w:sz w:val="24"/>
          <w:szCs w:val="24"/>
        </w:rPr>
        <w:t>Вопросы по металлургии:</w:t>
      </w:r>
    </w:p>
    <w:p>
      <w:pPr>
        <w:jc w:val="left"/>
      </w:pPr>
      <w:r>
        <w:rPr>
          <w:sz w:val="24"/>
          <w:szCs w:val="24"/>
        </w:rPr>
        <w:t>1) Что такое металлургия? </w:t>
      </w:r>
    </w:p>
    <w:p>
      <w:pPr>
        <w:jc w:val="left"/>
      </w:pPr>
      <w:r>
        <w:rPr>
          <w:sz w:val="24"/>
          <w:szCs w:val="24"/>
        </w:rPr>
        <w:t>Ответ: Наука об образовании с полезными металлами.</w:t>
      </w:r>
    </w:p>
    <w:p>
      <w:pPr>
        <w:jc w:val="left"/>
      </w:pPr>
      <w:r>
        <w:rPr>
          <w:sz w:val="24"/>
          <w:szCs w:val="24"/>
        </w:rPr>
        <w:t>2) Что такое сплав? Приведите пример сплава.</w:t>
      </w:r>
    </w:p>
    <w:p>
      <w:pPr>
        <w:jc w:val="left"/>
      </w:pPr>
      <w:r>
        <w:rPr>
          <w:sz w:val="24"/>
          <w:szCs w:val="24"/>
        </w:rPr>
        <w:t>Ответ: Смесь металлов. Пример: Сталь.</w:t>
      </w:r>
    </w:p>
    <w:p>
      <w:pPr>
        <w:jc w:val="left"/>
      </w:pPr>
      <w:r>
        <w:rPr>
          <w:sz w:val="24"/>
          <w:szCs w:val="24"/>
        </w:rPr>
        <w:t>3) Самый распространенный металл земной коры?</w:t>
      </w:r>
    </w:p>
    <w:p>
      <w:pPr>
        <w:jc w:val="left"/>
      </w:pPr>
      <w:r>
        <w:rPr>
          <w:sz w:val="24"/>
          <w:szCs w:val="24"/>
        </w:rPr>
        <w:t>Ответ: Алюминий.</w:t>
      </w:r>
    </w:p>
    <w:p>
      <w:pPr>
        <w:jc w:val="left"/>
      </w:pPr>
      <w:r>
        <w:rPr>
          <w:sz w:val="24"/>
          <w:szCs w:val="24"/>
        </w:rPr>
        <w:t>4) Объясните разницу между черной и цветной металлургией. Приведите примеры металлов для каждой категории.</w:t>
      </w:r>
    </w:p>
    <w:p>
      <w:pPr>
        <w:jc w:val="left"/>
      </w:pPr>
      <w:r>
        <w:rPr>
          <w:sz w:val="24"/>
          <w:szCs w:val="24"/>
        </w:rPr>
        <w:t>Ответ: Черная — железо и сплавы (сталь, чугун). Цветная — все остальные.</w:t>
      </w:r>
    </w:p>
    <w:p>
      <w:pPr>
        <w:jc w:val="left"/>
      </w:pPr>
      <w:r>
        <w:rPr>
          <w:sz w:val="24"/>
          <w:szCs w:val="24"/>
        </w:rPr>
        <w:t>5) Что такое отжиг? И для чего он используется? </w:t>
      </w:r>
    </w:p>
    <w:p>
      <w:pPr>
        <w:jc w:val="left"/>
      </w:pPr>
      <w:r>
        <w:rPr>
          <w:sz w:val="24"/>
          <w:szCs w:val="24"/>
        </w:rPr>
        <w:t>Ответ: Термообработка для снятия напряжений. Используется для улучшений обрабатываемости и пластичности.</w:t>
      </w:r>
    </w:p>
    <w:p>
      <w:pPr>
        <w:jc w:val="left"/>
      </w:pPr>
      <w:r>
        <w:rPr>
          <w:sz w:val="24"/>
          <w:szCs w:val="24"/>
        </w:rPr>
        <w:t>6) Какой процесс используется для извлечения железа из железной руды?</w:t>
      </w:r>
    </w:p>
    <w:p>
      <w:pPr>
        <w:jc w:val="left"/>
      </w:pPr>
      <w:r>
        <w:rPr>
          <w:sz w:val="24"/>
          <w:szCs w:val="24"/>
        </w:rPr>
        <w:t>Назовите основной процесс.</w:t>
      </w:r>
    </w:p>
    <w:p>
      <w:pPr>
        <w:jc w:val="left"/>
      </w:pPr>
      <w:r>
        <w:rPr>
          <w:sz w:val="24"/>
          <w:szCs w:val="24"/>
        </w:rPr>
        <w:t>Ответ: Доменная плавка.</w:t>
      </w:r>
    </w:p>
    <w:p>
      <w:r>
        <w:br/>
      </w:r>
    </w:p>
    <w:p>
      <w:pPr>
        <w:jc w:val="left"/>
      </w:pPr>
      <w:r>
        <w:rPr>
          <w:sz w:val="24"/>
          <w:szCs w:val="24"/>
        </w:rPr>
        <w:t>Вопросы по русскому языку:</w:t>
      </w:r>
    </w:p>
    <w:p>
      <w:pPr>
        <w:jc w:val="left"/>
      </w:pPr>
      <w:r>
        <w:rPr>
          <w:sz w:val="24"/>
          <w:szCs w:val="24"/>
        </w:rPr>
        <w:t>1) Каким членом предложения является выделенное слово в предложении «я люблю ЧИТАТЬ книги»?</w:t>
      </w:r>
    </w:p>
    <w:p>
      <w:pPr>
        <w:jc w:val="left"/>
      </w:pPr>
      <w:r>
        <w:rPr>
          <w:sz w:val="24"/>
          <w:szCs w:val="24"/>
        </w:rPr>
        <w:t>Ответ: Сказуемым.</w:t>
      </w:r>
    </w:p>
    <w:p>
      <w:pPr>
        <w:jc w:val="left"/>
      </w:pPr>
      <w:r>
        <w:rPr>
          <w:sz w:val="24"/>
          <w:szCs w:val="24"/>
        </w:rPr>
        <w:t>2) В каком слове ударение падает на первый слог: «договор» или «договоренность»?</w:t>
      </w:r>
    </w:p>
    <w:p>
      <w:pPr>
        <w:jc w:val="left"/>
      </w:pPr>
      <w:r>
        <w:rPr>
          <w:sz w:val="24"/>
          <w:szCs w:val="24"/>
        </w:rPr>
        <w:t>Ответ: Договор.</w:t>
      </w:r>
    </w:p>
    <w:p>
      <w:pPr>
        <w:jc w:val="left"/>
      </w:pPr>
      <w:r>
        <w:rPr>
          <w:sz w:val="24"/>
          <w:szCs w:val="24"/>
        </w:rPr>
        <w:t>3) Как называется раздел лингвистики, изучающий звуки речи?</w:t>
      </w:r>
    </w:p>
    <w:p>
      <w:pPr>
        <w:jc w:val="left"/>
      </w:pPr>
      <w:r>
        <w:rPr>
          <w:sz w:val="24"/>
          <w:szCs w:val="24"/>
        </w:rPr>
        <w:t>Ответ: Фонетика.</w:t>
      </w:r>
    </w:p>
    <w:p>
      <w:pPr>
        <w:jc w:val="left"/>
      </w:pPr>
      <w:r>
        <w:rPr>
          <w:sz w:val="24"/>
          <w:szCs w:val="24"/>
        </w:rPr>
        <w:t>4) Что такое оксюморон? Приведите пример: сочетание противоположных по смыслу слов, например «живой труп», «сладкая горечь».</w:t>
      </w:r>
    </w:p>
    <w:p>
      <w:pPr>
        <w:jc w:val="left"/>
      </w:pPr>
      <w:r>
        <w:rPr>
          <w:sz w:val="24"/>
          <w:szCs w:val="24"/>
        </w:rPr>
        <w:t>5) Как называется раздел языкознания, изучающий словарный состав языка?</w:t>
      </w:r>
    </w:p>
    <w:p>
      <w:pPr>
        <w:jc w:val="left"/>
      </w:pPr>
      <w:r>
        <w:rPr>
          <w:sz w:val="24"/>
          <w:szCs w:val="24"/>
        </w:rPr>
        <w:t>Ответ: Лексикология.</w:t>
      </w:r>
    </w:p>
    <w:p>
      <w:pPr>
        <w:jc w:val="left"/>
      </w:pPr>
      <w:r>
        <w:rPr>
          <w:sz w:val="24"/>
          <w:szCs w:val="24"/>
        </w:rPr>
        <w:t>6) Что такое тавтология? Приведите примеры: повторение однокоренных слов или слов с одинаковым значением в одном предложении. Пример: «рассказать рассказ», «масло масленое».</w:t>
      </w:r>
    </w:p>
    <w:p>
      <w:r>
        <w:br/>
      </w:r>
    </w:p>
    <w:p>
      <w:pPr>
        <w:jc w:val="left"/>
      </w:pPr>
      <w:r>
        <w:rPr>
          <w:sz w:val="24"/>
          <w:szCs w:val="24"/>
        </w:rPr>
        <w:t>Вопросы по литературе:</w:t>
      </w:r>
    </w:p>
    <w:p>
      <w:pPr>
        <w:jc w:val="left"/>
      </w:pPr>
      <w:r>
        <w:rPr>
          <w:sz w:val="24"/>
          <w:szCs w:val="24"/>
        </w:rPr>
        <w:t>1) Кто был лучиком света в темном царстве в произведении «Гроза»?</w:t>
      </w:r>
    </w:p>
    <w:p>
      <w:pPr>
        <w:jc w:val="left"/>
      </w:pPr>
      <w:r>
        <w:rPr>
          <w:sz w:val="24"/>
          <w:szCs w:val="24"/>
        </w:rPr>
        <w:t>Ответ: Добролюбова.</w:t>
      </w:r>
    </w:p>
    <w:p>
      <w:pPr>
        <w:jc w:val="left"/>
      </w:pPr>
      <w:r>
        <w:rPr>
          <w:sz w:val="24"/>
          <w:szCs w:val="24"/>
        </w:rPr>
        <w:t>2) Почему Борис ссорился с Диковым?</w:t>
      </w:r>
    </w:p>
    <w:p>
      <w:pPr>
        <w:jc w:val="left"/>
      </w:pPr>
      <w:r>
        <w:rPr>
          <w:sz w:val="24"/>
          <w:szCs w:val="24"/>
        </w:rPr>
        <w:t>Ответ: Из-за наследства.</w:t>
      </w:r>
    </w:p>
    <w:p>
      <w:pPr>
        <w:jc w:val="left"/>
      </w:pPr>
      <w:r>
        <w:rPr>
          <w:sz w:val="24"/>
          <w:szCs w:val="24"/>
        </w:rPr>
        <w:t>3) Какую сторону занимал автор в произведениях «Отцы и дети»?</w:t>
      </w:r>
    </w:p>
    <w:p>
      <w:pPr>
        <w:jc w:val="left"/>
      </w:pPr>
      <w:r>
        <w:rPr>
          <w:sz w:val="24"/>
          <w:szCs w:val="24"/>
        </w:rPr>
        <w:t>Ответ: Не занимал однозначную позицию.</w:t>
      </w:r>
    </w:p>
    <w:p>
      <w:pPr>
        <w:jc w:val="left"/>
      </w:pPr>
      <w:r>
        <w:rPr>
          <w:sz w:val="24"/>
          <w:szCs w:val="24"/>
        </w:rPr>
        <w:t>4) Какую книгу Николай Петрович читал в ожидании сна в начале романа «Отцы и дети»?</w:t>
      </w:r>
    </w:p>
    <w:p>
      <w:pPr>
        <w:jc w:val="left"/>
      </w:pPr>
      <w:r>
        <w:rPr>
          <w:sz w:val="24"/>
          <w:szCs w:val="24"/>
        </w:rPr>
        <w:t>Ответ: Евгения Онегина.</w:t>
      </w:r>
    </w:p>
    <w:p>
      <w:pPr>
        <w:jc w:val="left"/>
      </w:pPr>
      <w:r>
        <w:rPr>
          <w:sz w:val="24"/>
          <w:szCs w:val="24"/>
        </w:rPr>
        <w:t>5) Какую вещь в закладе у старухи процентщицы Раскольников называет «фамильной»?</w:t>
      </w:r>
    </w:p>
    <w:p>
      <w:pPr>
        <w:jc w:val="left"/>
      </w:pPr>
      <w:r>
        <w:rPr>
          <w:sz w:val="24"/>
          <w:szCs w:val="24"/>
        </w:rPr>
        <w:t>Ответ: Часы.</w:t>
      </w:r>
    </w:p>
    <w:p>
      <w:pPr>
        <w:jc w:val="left"/>
      </w:pPr>
      <w:r>
        <w:rPr>
          <w:sz w:val="24"/>
          <w:szCs w:val="24"/>
        </w:rPr>
        <w:t>6) Почему следователь Проферий Петрович подозревал Раскольников, но не мог его арестовать?</w:t>
      </w:r>
    </w:p>
    <w:p>
      <w:pPr>
        <w:jc w:val="left"/>
      </w:pPr>
      <w:r>
        <w:rPr>
          <w:sz w:val="24"/>
          <w:szCs w:val="24"/>
        </w:rPr>
        <w:t>Ответ: У него нет прямых улик, только психологическое уверенность.</w:t>
      </w:r>
    </w:p>
    <w:p>
      <w:r>
        <w:br/>
      </w:r>
    </w:p>
    <w:p>
      <w:pPr>
        <w:jc w:val="left"/>
      </w:pPr>
      <w:r>
        <w:rPr>
          <w:color w:val="191919"/>
          <w:sz w:val="24"/>
          <w:szCs w:val="24"/>
          <w:shd w:val="clear" w:color="auto" w:fill="auto"/>
        </w:rPr>
        <w:t> Вопросы по индивидуальному проекту:</w:t>
      </w:r>
      <w:r>
        <w:rPr>
          <w:color w:val="191919"/>
          <w:sz w:val="24"/>
          <w:szCs w:val="24"/>
        </w:rPr>
        <w:t> </w:t>
      </w:r>
    </w:p>
    <w:p>
      <w:pPr>
        <w:jc w:val="left"/>
      </w:pPr>
      <w:r>
        <w:rPr>
          <w:sz w:val="24"/>
          <w:szCs w:val="24"/>
        </w:rPr>
        <w:t>1) Что такое индивидуальный проект?</w:t>
      </w:r>
    </w:p>
    <w:p>
      <w:pPr>
        <w:jc w:val="left"/>
      </w:pPr>
      <w:r>
        <w:rPr>
          <w:sz w:val="24"/>
          <w:szCs w:val="24"/>
        </w:rPr>
        <w:t>Ответ: Самостоятельная работа для ученика/студента.</w:t>
      </w:r>
    </w:p>
    <w:p>
      <w:pPr>
        <w:jc w:val="left"/>
      </w:pPr>
      <w:r>
        <w:rPr>
          <w:sz w:val="24"/>
          <w:szCs w:val="24"/>
        </w:rPr>
        <w:t>2) Зачем нужен индивидуальный проект?</w:t>
      </w:r>
    </w:p>
    <w:p>
      <w:pPr>
        <w:jc w:val="left"/>
      </w:pPr>
      <w:r>
        <w:rPr>
          <w:sz w:val="24"/>
          <w:szCs w:val="24"/>
        </w:rPr>
        <w:t>Ответ: Для развития исследовательских навыков и самостоятельности.</w:t>
      </w:r>
    </w:p>
    <w:p>
      <w:pPr>
        <w:jc w:val="left"/>
      </w:pPr>
      <w:r>
        <w:rPr>
          <w:sz w:val="24"/>
          <w:szCs w:val="24"/>
        </w:rPr>
        <w:t>3) Что такое цель индивидуального проекта? </w:t>
      </w:r>
    </w:p>
    <w:p>
      <w:pPr>
        <w:jc w:val="left"/>
      </w:pPr>
      <w:r>
        <w:rPr>
          <w:sz w:val="24"/>
          <w:szCs w:val="24"/>
        </w:rPr>
        <w:t>Ответ: Желаемый результат проекта.</w:t>
      </w:r>
    </w:p>
    <w:p>
      <w:pPr>
        <w:jc w:val="left"/>
      </w:pPr>
      <w:r>
        <w:rPr>
          <w:sz w:val="24"/>
          <w:szCs w:val="24"/>
        </w:rPr>
        <w:t>4) Объект и предмет исследования — в чем разница? </w:t>
      </w:r>
    </w:p>
    <w:p>
      <w:pPr>
        <w:jc w:val="left"/>
      </w:pPr>
      <w:r>
        <w:rPr>
          <w:sz w:val="24"/>
          <w:szCs w:val="24"/>
        </w:rPr>
        <w:t>Ответ: Объект — область, предмет — конкретный аспект.</w:t>
      </w:r>
    </w:p>
    <w:p>
      <w:pPr>
        <w:jc w:val="left"/>
      </w:pPr>
      <w:r>
        <w:rPr>
          <w:sz w:val="24"/>
          <w:szCs w:val="24"/>
        </w:rPr>
        <w:t>5) Какие критерии важны при оценке индивидуального проекта?</w:t>
      </w:r>
    </w:p>
    <w:p>
      <w:pPr>
        <w:jc w:val="left"/>
      </w:pPr>
      <w:r>
        <w:rPr>
          <w:sz w:val="24"/>
          <w:szCs w:val="24"/>
        </w:rPr>
        <w:t>Ответ: Актуальность, глубина, самостоятельность, качество оформления и защиты.</w:t>
      </w:r>
    </w:p>
    <w:p>
      <w:pPr>
        <w:jc w:val="left"/>
      </w:pPr>
      <w:r>
        <w:rPr>
          <w:sz w:val="24"/>
          <w:szCs w:val="24"/>
        </w:rPr>
        <w:t>6) Что делать, если тема индивидуального проекта устарела?</w:t>
      </w:r>
    </w:p>
    <w:p>
      <w:pPr>
        <w:jc w:val="left"/>
      </w:pPr>
      <w:r>
        <w:rPr>
          <w:sz w:val="24"/>
          <w:szCs w:val="24"/>
        </w:rPr>
        <w:t>Ответ: Сфокусироваться на новых аспектах или сравнить с современными данными, чтобы доказать актуальность</w:t>
      </w:r>
    </w:p>
    <w:p>
      <w:r>
        <w:br/>
      </w:r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view w:val="normal"/>
  <w:zoom w:percent="100"/>
  <w:displayBackgroundShape/>
  <w:bordersDoNotSurroundHeader/>
  <w:bordersDoNotSurroundFooter/>
  <w:defaultTabStop w:val="420"/>
  <w:drawingGridHorizontalSpacing w:val="180"/>
  <w:drawingGridVerticalSpacing w:val="180"/>
  <w:displayHorizontalDrawingGridEvery w:val="1"/>
  <w:displayVerticalDrawingGridEvery w:val="1"/>
  <w:noPunctuationKerning/>
  <w:compat>
    <w:spaceForUL/>
    <w:doNotBreakWrappedTables/>
    <w:growAutofit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Droid Sans" w:eastAsia="宋体" w:hAnsi="Droid Sans"/>
      <w:kern w:val="2"/>
      <w:sz w:val="24"/>
      <w:szCs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1"/>
    </w:pPr>
    <w:rPr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36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2025-10-17T05:01:20Z</dcterms:modified>
</cp:coreProperties>
</file>