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7A" w:rsidRPr="004D0861" w:rsidRDefault="00B80F7A" w:rsidP="00B80F7A">
      <w:pPr>
        <w:jc w:val="center"/>
        <w:rPr>
          <w:b/>
          <w:sz w:val="22"/>
          <w:szCs w:val="22"/>
        </w:rPr>
      </w:pPr>
      <w:bookmarkStart w:id="0" w:name="_Toc496012268"/>
      <w:r w:rsidRPr="004D0861">
        <w:rPr>
          <w:b/>
          <w:sz w:val="22"/>
          <w:szCs w:val="22"/>
        </w:rPr>
        <w:t>Экспертная анкета</w:t>
      </w:r>
      <w:bookmarkEnd w:id="0"/>
    </w:p>
    <w:p w:rsidR="00B80F7A" w:rsidRPr="004D0861" w:rsidRDefault="00B80F7A" w:rsidP="00B80F7A">
      <w:pPr>
        <w:jc w:val="center"/>
        <w:rPr>
          <w:b/>
          <w:bCs/>
          <w:sz w:val="22"/>
          <w:szCs w:val="22"/>
        </w:rPr>
      </w:pPr>
      <w:r w:rsidRPr="004D0861">
        <w:rPr>
          <w:b/>
          <w:bCs/>
          <w:sz w:val="22"/>
          <w:szCs w:val="22"/>
        </w:rPr>
        <w:t>(</w:t>
      </w:r>
      <w:r w:rsidRPr="004D0861">
        <w:rPr>
          <w:b/>
          <w:sz w:val="22"/>
          <w:szCs w:val="22"/>
        </w:rPr>
        <w:t>Текстовое электронное издание</w:t>
      </w:r>
      <w:r w:rsidRPr="004D0861">
        <w:rPr>
          <w:b/>
          <w:bCs/>
          <w:sz w:val="22"/>
          <w:szCs w:val="22"/>
        </w:rPr>
        <w:t>)</w:t>
      </w:r>
    </w:p>
    <w:p w:rsidR="00B80F7A" w:rsidRPr="004D0861" w:rsidRDefault="00B80F7A" w:rsidP="00B80F7A">
      <w:pPr>
        <w:spacing w:after="120"/>
        <w:rPr>
          <w:b/>
          <w:i/>
          <w:sz w:val="22"/>
          <w:szCs w:val="22"/>
        </w:rPr>
      </w:pPr>
    </w:p>
    <w:p w:rsidR="00B80F7A" w:rsidRPr="004D0861" w:rsidRDefault="00B80F7A" w:rsidP="00B80F7A">
      <w:pPr>
        <w:spacing w:after="120"/>
        <w:rPr>
          <w:b/>
          <w:i/>
          <w:sz w:val="22"/>
          <w:szCs w:val="22"/>
        </w:rPr>
      </w:pPr>
      <w:r w:rsidRPr="004D0861">
        <w:rPr>
          <w:b/>
          <w:i/>
          <w:sz w:val="22"/>
          <w:szCs w:val="22"/>
        </w:rPr>
        <w:t>Информация об учебном электронном издании: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6613"/>
      </w:tblGrid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spacing w:before="240" w:after="24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Наименование издания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b/>
                <w:i/>
              </w:rPr>
            </w:pP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Год издания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b/>
                <w:i/>
              </w:rPr>
            </w:pP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Вид издания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b/>
                <w:i/>
              </w:rPr>
            </w:pP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 xml:space="preserve">Объем (в Мб) 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b/>
                <w:i/>
              </w:rPr>
            </w:pP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Форма издания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Электронная</w:t>
            </w: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Направление в номинации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(необходимое подчеркнуть)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технических наук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естественных наук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 в области гуманитарных наук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социально-экономических наук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культуры и искусства</w:t>
            </w: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 xml:space="preserve">Вид </w:t>
            </w:r>
            <w:proofErr w:type="gramStart"/>
            <w:r w:rsidRPr="004D0861">
              <w:rPr>
                <w:i/>
                <w:sz w:val="22"/>
                <w:szCs w:val="22"/>
              </w:rPr>
              <w:t>учебного</w:t>
            </w:r>
            <w:proofErr w:type="gramEnd"/>
            <w:r w:rsidRPr="004D0861">
              <w:rPr>
                <w:i/>
                <w:sz w:val="22"/>
                <w:szCs w:val="22"/>
              </w:rPr>
              <w:t xml:space="preserve"> ЭИ по природе информации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Текстовое электронное издание</w:t>
            </w:r>
          </w:p>
        </w:tc>
      </w:tr>
    </w:tbl>
    <w:p w:rsidR="00B80F7A" w:rsidRPr="004D0861" w:rsidRDefault="00B80F7A" w:rsidP="00B80F7A">
      <w:pPr>
        <w:spacing w:line="276" w:lineRule="auto"/>
        <w:rPr>
          <w:sz w:val="22"/>
          <w:szCs w:val="22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325"/>
        <w:gridCol w:w="850"/>
        <w:gridCol w:w="1160"/>
      </w:tblGrid>
      <w:tr w:rsidR="00B80F7A" w:rsidRPr="004D0861" w:rsidTr="00395DCD">
        <w:trPr>
          <w:tblHeader/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shd w:val="clear" w:color="auto" w:fill="FFFFFF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08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861">
              <w:rPr>
                <w:b/>
                <w:sz w:val="22"/>
                <w:szCs w:val="22"/>
              </w:rPr>
              <w:t>/</w:t>
            </w:r>
            <w:proofErr w:type="spellStart"/>
            <w:r w:rsidRPr="004D08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25" w:type="dxa"/>
            <w:vAlign w:val="center"/>
          </w:tcPr>
          <w:p w:rsidR="00B80F7A" w:rsidRPr="004D0861" w:rsidRDefault="00B80F7A" w:rsidP="00395DCD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 xml:space="preserve">Критерии оценки учебных текстовых электронных изданий, </w:t>
            </w:r>
          </w:p>
          <w:p w:rsidR="00B80F7A" w:rsidRPr="004D0861" w:rsidRDefault="00B80F7A" w:rsidP="00395DCD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D0861">
              <w:rPr>
                <w:b/>
                <w:sz w:val="22"/>
                <w:szCs w:val="22"/>
              </w:rPr>
              <w:t>представленных</w:t>
            </w:r>
            <w:proofErr w:type="gramEnd"/>
            <w:r w:rsidRPr="004D0861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4D0861">
              <w:rPr>
                <w:b/>
                <w:sz w:val="22"/>
                <w:szCs w:val="22"/>
                <w:u w:val="single"/>
              </w:rPr>
              <w:t>pdf</w:t>
            </w:r>
            <w:proofErr w:type="spellEnd"/>
            <w:r w:rsidRPr="004D0861">
              <w:rPr>
                <w:b/>
                <w:sz w:val="22"/>
                <w:szCs w:val="22"/>
              </w:rPr>
              <w:t xml:space="preserve"> - формате</w:t>
            </w:r>
          </w:p>
        </w:tc>
        <w:tc>
          <w:tcPr>
            <w:tcW w:w="850" w:type="dxa"/>
            <w:vAlign w:val="center"/>
          </w:tcPr>
          <w:p w:rsidR="00B80F7A" w:rsidRPr="004D0861" w:rsidRDefault="00B80F7A" w:rsidP="00395DCD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160" w:type="dxa"/>
            <w:vAlign w:val="center"/>
          </w:tcPr>
          <w:p w:rsidR="00B80F7A" w:rsidRPr="004D0861" w:rsidRDefault="00B80F7A" w:rsidP="00395DCD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Оценка эксперта</w:t>
            </w:r>
          </w:p>
        </w:tc>
      </w:tr>
      <w:tr w:rsidR="00B80F7A" w:rsidRPr="004D0861" w:rsidTr="00395DCD">
        <w:trPr>
          <w:jc w:val="center"/>
        </w:trPr>
        <w:tc>
          <w:tcPr>
            <w:tcW w:w="9976" w:type="dxa"/>
            <w:gridSpan w:val="4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1. Содержательное наполнение учебного электронного издания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1.1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структуры учебного электронного издания требованиям стандартов по издательскому делу: титульный экран, оглавление, введение, основная часть, заключение, библиографический список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1.2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учебного издания содержанию рабочей программы дисциплины/модуля: соответствие целям и задачам, содержанию и структуре учебной дисциплины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1.3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в структуре учебного электронного издания: перечня условных обозначений и сокращений, словаря, глоссария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1.4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содержания учебного электронного издания научному уровню изложения материала, современным научным представлениям в данной области знаний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1.5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междисциплинарных связей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1.6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Соблюдение норм русского языка и стиля учебных изданий, использование в учебном электронном издании общепринятой терминологии, норм, правил, стандартов и т.д.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1.7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 xml:space="preserve">Отличие учебного электронного издания от уже существующих учебных разработок в данной области знаний, выражающееся в личном вкладе автора, наличие новизны, </w:t>
            </w:r>
            <w:proofErr w:type="spellStart"/>
            <w:r w:rsidRPr="004D0861">
              <w:rPr>
                <w:sz w:val="22"/>
                <w:szCs w:val="22"/>
              </w:rPr>
              <w:t>инновационности</w:t>
            </w:r>
            <w:proofErr w:type="spellEnd"/>
            <w:r w:rsidRPr="004D0861">
              <w:rPr>
                <w:sz w:val="22"/>
                <w:szCs w:val="22"/>
              </w:rPr>
              <w:t>, оригинальной авторской концепции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</w:t>
            </w:r>
          </w:p>
        </w:tc>
        <w:tc>
          <w:tcPr>
            <w:tcW w:w="9335" w:type="dxa"/>
            <w:gridSpan w:val="3"/>
          </w:tcPr>
          <w:p w:rsidR="00B80F7A" w:rsidRPr="004D0861" w:rsidRDefault="00B80F7A" w:rsidP="00395DCD">
            <w:pPr>
              <w:tabs>
                <w:tab w:val="left" w:pos="1320"/>
              </w:tabs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Наличие различных компонентов в структуре учебного электронного издания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1.8.1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proofErr w:type="spellStart"/>
            <w:r w:rsidRPr="004D0861">
              <w:rPr>
                <w:sz w:val="22"/>
                <w:szCs w:val="22"/>
              </w:rPr>
              <w:t>Иллюстрированность</w:t>
            </w:r>
            <w:proofErr w:type="spellEnd"/>
            <w:r w:rsidRPr="004D0861">
              <w:rPr>
                <w:sz w:val="22"/>
                <w:szCs w:val="22"/>
              </w:rPr>
              <w:t xml:space="preserve"> и наглядность учебного материала, целесообразность включения иллюстраций, соответствие иллюстраций излагаемому материалу, правильность размещения иллюстраций (нет ли перегруженности лишней информацией)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1.8.2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аттестационных компонентов (вопросы для самоконтроля, контрольных работ)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9976" w:type="dxa"/>
            <w:gridSpan w:val="4"/>
          </w:tcPr>
          <w:p w:rsidR="00B80F7A" w:rsidRPr="004D0861" w:rsidRDefault="00B80F7A" w:rsidP="00395DCD">
            <w:pPr>
              <w:tabs>
                <w:tab w:val="left" w:pos="1320"/>
              </w:tabs>
              <w:jc w:val="center"/>
              <w:rPr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2. Методика представления материала в учебном электронном издании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2.1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Четкость, логичность структуры учебного электронного издания (разделение материала на главы, параграфы и т.д.)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2.2</w:t>
            </w:r>
          </w:p>
        </w:tc>
        <w:tc>
          <w:tcPr>
            <w:tcW w:w="9335" w:type="dxa"/>
            <w:gridSpan w:val="3"/>
          </w:tcPr>
          <w:p w:rsidR="00B80F7A" w:rsidRPr="004D0861" w:rsidRDefault="00B80F7A" w:rsidP="00395DCD">
            <w:pPr>
              <w:tabs>
                <w:tab w:val="left" w:pos="1320"/>
              </w:tabs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Форма представления заданий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2.2.1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индивидуальных заданий (упражнений, тестов, творческих заданий, задач и т.п.)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2.2.</w:t>
            </w:r>
            <w:r w:rsidRPr="004D08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lastRenderedPageBreak/>
              <w:t>Разделение заданий по уровню сложности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9976" w:type="dxa"/>
            <w:gridSpan w:val="4"/>
          </w:tcPr>
          <w:p w:rsidR="00B80F7A" w:rsidRPr="004D0861" w:rsidRDefault="00B80F7A" w:rsidP="00395DCD">
            <w:pPr>
              <w:tabs>
                <w:tab w:val="left" w:pos="1320"/>
              </w:tabs>
              <w:jc w:val="center"/>
            </w:pPr>
            <w:r w:rsidRPr="004D0861">
              <w:rPr>
                <w:b/>
                <w:i/>
                <w:sz w:val="22"/>
                <w:szCs w:val="22"/>
              </w:rPr>
              <w:lastRenderedPageBreak/>
              <w:t xml:space="preserve">3. Эргономика учебного электронного издания </w:t>
            </w:r>
            <w:r w:rsidRPr="004D0861">
              <w:rPr>
                <w:b/>
                <w:i/>
                <w:sz w:val="22"/>
                <w:szCs w:val="22"/>
              </w:rPr>
              <w:br/>
              <w:t>(оценка соответствия интерфейсных компонентов издания эргономическим требованиям</w:t>
            </w:r>
            <w:r w:rsidRPr="004D0861">
              <w:rPr>
                <w:b/>
                <w:sz w:val="22"/>
                <w:szCs w:val="22"/>
              </w:rPr>
              <w:t>)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3.1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оглавления / наличие гипертекстовой навигации. Обеспечение возможности быстрых переходов по учебному материалу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9976" w:type="dxa"/>
            <w:gridSpan w:val="4"/>
          </w:tcPr>
          <w:p w:rsidR="00B80F7A" w:rsidRPr="004D0861" w:rsidRDefault="00B80F7A" w:rsidP="00395DCD">
            <w:pPr>
              <w:tabs>
                <w:tab w:val="left" w:pos="1320"/>
              </w:tabs>
              <w:jc w:val="center"/>
              <w:rPr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4. Качество оформления учебного электронного издания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4.1</w:t>
            </w:r>
          </w:p>
        </w:tc>
        <w:tc>
          <w:tcPr>
            <w:tcW w:w="7325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Качество внутреннего оформления учебного электронного издания (оценка качества встроенных объектов: формул, рисунков, схем, диаграмм, таблиц)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  <w:rPr>
                <w:lang w:val="en-US"/>
              </w:rPr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7966" w:type="dxa"/>
            <w:gridSpan w:val="2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  <w:jc w:val="right"/>
            </w:pPr>
            <w:r w:rsidRPr="004D08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  <w:rPr>
                <w:b/>
              </w:rPr>
            </w:pPr>
            <w:r w:rsidRPr="004D0861">
              <w:rPr>
                <w:b/>
                <w:sz w:val="22"/>
                <w:szCs w:val="22"/>
                <w:lang w:val="en-US"/>
              </w:rPr>
              <w:t>m</w:t>
            </w:r>
            <w:proofErr w:type="spellStart"/>
            <w:r w:rsidRPr="004D0861">
              <w:rPr>
                <w:b/>
                <w:sz w:val="22"/>
                <w:szCs w:val="22"/>
              </w:rPr>
              <w:t>ax</w:t>
            </w:r>
            <w:proofErr w:type="spellEnd"/>
            <w:r w:rsidRPr="004D0861">
              <w:rPr>
                <w:b/>
                <w:sz w:val="22"/>
                <w:szCs w:val="22"/>
              </w:rPr>
              <w:t xml:space="preserve"> кол-во баллов</w:t>
            </w:r>
          </w:p>
          <w:p w:rsidR="00B80F7A" w:rsidRPr="004D0861" w:rsidRDefault="00B80F7A" w:rsidP="00395DCD">
            <w:pPr>
              <w:tabs>
                <w:tab w:val="left" w:pos="1320"/>
              </w:tabs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6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</w:tbl>
    <w:p w:rsidR="00B80F7A" w:rsidRPr="004D0861" w:rsidRDefault="00B80F7A" w:rsidP="00B80F7A">
      <w:pPr>
        <w:spacing w:line="276" w:lineRule="auto"/>
        <w:rPr>
          <w:sz w:val="22"/>
          <w:szCs w:val="22"/>
        </w:rPr>
      </w:pPr>
    </w:p>
    <w:p w:rsidR="00B80F7A" w:rsidRPr="004D0861" w:rsidRDefault="00B80F7A" w:rsidP="00B80F7A">
      <w:pPr>
        <w:spacing w:line="276" w:lineRule="auto"/>
        <w:rPr>
          <w:sz w:val="22"/>
          <w:szCs w:val="22"/>
        </w:rPr>
      </w:pPr>
    </w:p>
    <w:p w:rsidR="00B80F7A" w:rsidRPr="004D0861" w:rsidRDefault="00B80F7A" w:rsidP="00B80F7A">
      <w:pPr>
        <w:spacing w:line="276" w:lineRule="auto"/>
        <w:ind w:firstLine="708"/>
        <w:rPr>
          <w:sz w:val="22"/>
          <w:szCs w:val="22"/>
        </w:rPr>
      </w:pPr>
      <w:r w:rsidRPr="004D0861">
        <w:rPr>
          <w:sz w:val="22"/>
          <w:szCs w:val="22"/>
        </w:rPr>
        <w:t>Эксперт</w:t>
      </w:r>
      <w:r w:rsidRPr="004D0861">
        <w:rPr>
          <w:sz w:val="22"/>
          <w:szCs w:val="22"/>
        </w:rPr>
        <w:tab/>
        <w:t>______________________</w:t>
      </w:r>
      <w:r w:rsidRPr="004D0861">
        <w:rPr>
          <w:sz w:val="22"/>
          <w:szCs w:val="22"/>
        </w:rPr>
        <w:tab/>
        <w:t>/_______________________________/</w:t>
      </w:r>
    </w:p>
    <w:p w:rsidR="00B80F7A" w:rsidRPr="004D0861" w:rsidRDefault="00B80F7A" w:rsidP="00B80F7A">
      <w:pPr>
        <w:spacing w:line="276" w:lineRule="auto"/>
        <w:rPr>
          <w:sz w:val="22"/>
          <w:szCs w:val="22"/>
        </w:rPr>
      </w:pP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  <w:t>(подпись)</w:t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  <w:t>(И.О. Фамилия)</w:t>
      </w:r>
    </w:p>
    <w:p w:rsidR="00B80F7A" w:rsidRDefault="00B80F7A" w:rsidP="00B80F7A">
      <w:pPr>
        <w:jc w:val="center"/>
        <w:rPr>
          <w:rFonts w:cs="PragmaticaC"/>
        </w:rPr>
      </w:pPr>
      <w:r w:rsidRPr="006C13BD">
        <w:rPr>
          <w:rFonts w:cs="PragmaticaC"/>
        </w:rPr>
        <w:br w:type="page"/>
      </w:r>
    </w:p>
    <w:p w:rsidR="00B80F7A" w:rsidRPr="004D0861" w:rsidRDefault="00B80F7A" w:rsidP="00B80F7A">
      <w:pPr>
        <w:jc w:val="center"/>
        <w:rPr>
          <w:b/>
          <w:sz w:val="22"/>
          <w:szCs w:val="22"/>
        </w:rPr>
      </w:pPr>
      <w:r w:rsidRPr="004D0861">
        <w:rPr>
          <w:b/>
          <w:sz w:val="22"/>
          <w:szCs w:val="22"/>
        </w:rPr>
        <w:lastRenderedPageBreak/>
        <w:t>Приложение</w:t>
      </w:r>
      <w:proofErr w:type="gramStart"/>
      <w:r w:rsidRPr="004D0861">
        <w:rPr>
          <w:b/>
          <w:sz w:val="22"/>
          <w:szCs w:val="22"/>
        </w:rPr>
        <w:t xml:space="preserve"> В</w:t>
      </w:r>
      <w:proofErr w:type="gramEnd"/>
    </w:p>
    <w:p w:rsidR="00B80F7A" w:rsidRPr="004D0861" w:rsidRDefault="00B80F7A" w:rsidP="00B80F7A">
      <w:pPr>
        <w:jc w:val="center"/>
        <w:rPr>
          <w:b/>
          <w:sz w:val="22"/>
          <w:szCs w:val="22"/>
        </w:rPr>
      </w:pPr>
      <w:r w:rsidRPr="004D0861">
        <w:rPr>
          <w:b/>
          <w:sz w:val="22"/>
          <w:szCs w:val="22"/>
        </w:rPr>
        <w:t>Экспертная анкета</w:t>
      </w:r>
    </w:p>
    <w:p w:rsidR="00B80F7A" w:rsidRPr="004D0861" w:rsidRDefault="00B80F7A" w:rsidP="00B80F7A">
      <w:pPr>
        <w:jc w:val="center"/>
        <w:rPr>
          <w:b/>
          <w:sz w:val="22"/>
          <w:szCs w:val="22"/>
        </w:rPr>
      </w:pPr>
      <w:r w:rsidRPr="004D0861">
        <w:rPr>
          <w:b/>
          <w:sz w:val="22"/>
          <w:szCs w:val="22"/>
        </w:rPr>
        <w:t>(</w:t>
      </w:r>
      <w:proofErr w:type="spellStart"/>
      <w:r w:rsidRPr="004D0861">
        <w:rPr>
          <w:b/>
          <w:sz w:val="22"/>
          <w:szCs w:val="22"/>
        </w:rPr>
        <w:t>Мультимедийное</w:t>
      </w:r>
      <w:proofErr w:type="spellEnd"/>
      <w:r w:rsidRPr="004D0861">
        <w:rPr>
          <w:b/>
          <w:sz w:val="22"/>
          <w:szCs w:val="22"/>
        </w:rPr>
        <w:t xml:space="preserve"> электронное издание)</w:t>
      </w:r>
    </w:p>
    <w:p w:rsidR="00B80F7A" w:rsidRPr="004D0861" w:rsidRDefault="00B80F7A" w:rsidP="00B80F7A">
      <w:pPr>
        <w:keepNext/>
        <w:keepLines/>
        <w:spacing w:after="240"/>
        <w:jc w:val="center"/>
        <w:outlineLvl w:val="0"/>
        <w:rPr>
          <w:b/>
          <w:bCs/>
          <w:i/>
          <w:sz w:val="22"/>
          <w:szCs w:val="22"/>
        </w:rPr>
      </w:pPr>
    </w:p>
    <w:p w:rsidR="00B80F7A" w:rsidRPr="004D0861" w:rsidRDefault="00B80F7A" w:rsidP="00B80F7A">
      <w:pPr>
        <w:spacing w:after="120"/>
        <w:rPr>
          <w:b/>
          <w:i/>
          <w:sz w:val="22"/>
          <w:szCs w:val="22"/>
        </w:rPr>
      </w:pPr>
      <w:r w:rsidRPr="004D0861">
        <w:rPr>
          <w:b/>
          <w:i/>
          <w:sz w:val="22"/>
          <w:szCs w:val="22"/>
        </w:rPr>
        <w:t>Информация об учебном электронном издании: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6613"/>
      </w:tblGrid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spacing w:before="240" w:after="24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Наименование издания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b/>
                <w:i/>
              </w:rPr>
            </w:pP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Вид издания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b/>
                <w:i/>
              </w:rPr>
            </w:pP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 xml:space="preserve">Объем (в Мб) 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b/>
                <w:i/>
              </w:rPr>
            </w:pP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Форма издания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Электронная</w:t>
            </w: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Направление в номинации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(необходимое подчеркнуть)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технических наук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естественных наук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 в области гуманитарных наук</w:t>
            </w:r>
          </w:p>
          <w:p w:rsidR="00B80F7A" w:rsidRPr="004D0861" w:rsidRDefault="00B80F7A" w:rsidP="00395DCD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социально-экономических наук</w:t>
            </w:r>
          </w:p>
          <w:p w:rsidR="00B80F7A" w:rsidRPr="004D0861" w:rsidRDefault="00B80F7A" w:rsidP="00395DCD">
            <w:pPr>
              <w:adjustRightInd w:val="0"/>
            </w:pPr>
          </w:p>
        </w:tc>
      </w:tr>
      <w:tr w:rsidR="00B80F7A" w:rsidRPr="004D0861" w:rsidTr="00395DCD">
        <w:trPr>
          <w:jc w:val="center"/>
        </w:trPr>
        <w:tc>
          <w:tcPr>
            <w:tcW w:w="2592" w:type="dxa"/>
            <w:shd w:val="clear" w:color="auto" w:fill="auto"/>
          </w:tcPr>
          <w:p w:rsidR="00B80F7A" w:rsidRPr="004D0861" w:rsidRDefault="00B80F7A" w:rsidP="00395DCD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 xml:space="preserve">Вид </w:t>
            </w:r>
            <w:proofErr w:type="gramStart"/>
            <w:r w:rsidRPr="004D0861">
              <w:rPr>
                <w:i/>
                <w:sz w:val="22"/>
                <w:szCs w:val="22"/>
              </w:rPr>
              <w:t>учебного</w:t>
            </w:r>
            <w:proofErr w:type="gramEnd"/>
            <w:r w:rsidRPr="004D0861">
              <w:rPr>
                <w:i/>
                <w:sz w:val="22"/>
                <w:szCs w:val="22"/>
              </w:rPr>
              <w:t xml:space="preserve"> ЭИ по природе информации</w:t>
            </w:r>
          </w:p>
        </w:tc>
        <w:tc>
          <w:tcPr>
            <w:tcW w:w="6613" w:type="dxa"/>
            <w:shd w:val="clear" w:color="auto" w:fill="auto"/>
          </w:tcPr>
          <w:p w:rsidR="00B80F7A" w:rsidRPr="004D0861" w:rsidRDefault="00B80F7A" w:rsidP="00395DCD">
            <w:pPr>
              <w:adjustRightInd w:val="0"/>
            </w:pPr>
            <w:proofErr w:type="spellStart"/>
            <w:r w:rsidRPr="004D0861">
              <w:rPr>
                <w:sz w:val="22"/>
                <w:szCs w:val="22"/>
              </w:rPr>
              <w:t>Мультимедийное</w:t>
            </w:r>
            <w:proofErr w:type="spellEnd"/>
            <w:r w:rsidRPr="004D0861">
              <w:rPr>
                <w:sz w:val="22"/>
                <w:szCs w:val="22"/>
              </w:rPr>
              <w:t xml:space="preserve"> электронное издание</w:t>
            </w:r>
          </w:p>
        </w:tc>
      </w:tr>
    </w:tbl>
    <w:p w:rsidR="00B80F7A" w:rsidRPr="004D0861" w:rsidRDefault="00B80F7A" w:rsidP="00B80F7A">
      <w:pPr>
        <w:adjustRightInd w:val="0"/>
        <w:ind w:left="5040" w:hanging="540"/>
        <w:jc w:val="right"/>
        <w:rPr>
          <w:sz w:val="22"/>
          <w:szCs w:val="22"/>
        </w:rPr>
      </w:pPr>
    </w:p>
    <w:p w:rsidR="00B80F7A" w:rsidRPr="004D0861" w:rsidRDefault="00B80F7A" w:rsidP="00B80F7A">
      <w:pPr>
        <w:adjustRightInd w:val="0"/>
        <w:ind w:left="5040" w:hanging="540"/>
        <w:jc w:val="right"/>
        <w:rPr>
          <w:sz w:val="22"/>
          <w:szCs w:val="22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450"/>
        <w:gridCol w:w="850"/>
        <w:gridCol w:w="1000"/>
      </w:tblGrid>
      <w:tr w:rsidR="00B80F7A" w:rsidRPr="004D0861" w:rsidTr="00395DCD">
        <w:trPr>
          <w:tblHeader/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shd w:val="clear" w:color="auto" w:fill="FFFFFF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08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861">
              <w:rPr>
                <w:b/>
                <w:sz w:val="22"/>
                <w:szCs w:val="22"/>
              </w:rPr>
              <w:t>/</w:t>
            </w:r>
            <w:proofErr w:type="spellStart"/>
            <w:r w:rsidRPr="004D08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50" w:type="dxa"/>
            <w:vAlign w:val="center"/>
          </w:tcPr>
          <w:p w:rsidR="00B80F7A" w:rsidRPr="004D0861" w:rsidRDefault="00B80F7A" w:rsidP="00395DCD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 xml:space="preserve">Критерии оценки учебных </w:t>
            </w:r>
            <w:proofErr w:type="spellStart"/>
            <w:r w:rsidRPr="004D0861">
              <w:rPr>
                <w:b/>
                <w:sz w:val="22"/>
                <w:szCs w:val="22"/>
              </w:rPr>
              <w:t>мультимедийных</w:t>
            </w:r>
            <w:proofErr w:type="spellEnd"/>
            <w:r w:rsidRPr="004D0861">
              <w:rPr>
                <w:b/>
                <w:sz w:val="22"/>
                <w:szCs w:val="22"/>
              </w:rPr>
              <w:t xml:space="preserve"> электронных изданий (</w:t>
            </w:r>
            <w:r w:rsidRPr="004D0861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4D0861">
              <w:rPr>
                <w:b/>
                <w:sz w:val="22"/>
                <w:szCs w:val="22"/>
                <w:u w:val="single"/>
              </w:rPr>
              <w:t>exe</w:t>
            </w:r>
            <w:proofErr w:type="spellEnd"/>
            <w:r w:rsidRPr="004D0861">
              <w:rPr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4D0861">
              <w:rPr>
                <w:b/>
                <w:sz w:val="22"/>
                <w:szCs w:val="22"/>
                <w:u w:val="single"/>
              </w:rPr>
              <w:t>html</w:t>
            </w:r>
            <w:proofErr w:type="spellEnd"/>
            <w:r w:rsidRPr="004D086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B80F7A" w:rsidRPr="004D0861" w:rsidRDefault="00B80F7A" w:rsidP="00395DCD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000" w:type="dxa"/>
            <w:vAlign w:val="center"/>
          </w:tcPr>
          <w:p w:rsidR="00B80F7A" w:rsidRPr="004D0861" w:rsidRDefault="00B80F7A" w:rsidP="00395DCD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Оценка эксперта</w:t>
            </w:r>
          </w:p>
        </w:tc>
      </w:tr>
      <w:tr w:rsidR="00B80F7A" w:rsidRPr="004D0861" w:rsidTr="00395DCD">
        <w:trPr>
          <w:jc w:val="center"/>
        </w:trPr>
        <w:tc>
          <w:tcPr>
            <w:tcW w:w="9941" w:type="dxa"/>
            <w:gridSpan w:val="4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1. Содержательное наполнение учебного электронного издания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1.1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структуры учебного электронного издания требованиям стандартов по издательскому делу: титульный экран, оглавление, введение, основная часть, заключение, библиографический список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1.2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учебного издания содержанию рабочей программы дисциплины/модуля: соответствие целям и задачам, содержанию и структуре учебной дисциплины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1.3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в структуре учебного электронного издания: перечня условных обозначений и сокращений, словаря, глоссария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1.4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содержания учебного электронного издания научному уровню изложения материала, современным научным представлениям в данной области знаний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1.5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междисциплинарных связей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1.6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Соблюдение норм русского языка и стиля учебных изданий, использование в учебном электронном издании общепринятой терминологии, норм, правил, стандартов и т.д.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1.7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 xml:space="preserve">Отличие учебного электронного издания от уже существующих учебных разработок в данной области знаний, выражающееся в личном вкладе автора, наличие новизны, </w:t>
            </w:r>
            <w:proofErr w:type="spellStart"/>
            <w:r w:rsidRPr="004D0861">
              <w:rPr>
                <w:sz w:val="22"/>
                <w:szCs w:val="22"/>
              </w:rPr>
              <w:t>инновационности</w:t>
            </w:r>
            <w:proofErr w:type="spellEnd"/>
            <w:r w:rsidRPr="004D0861">
              <w:rPr>
                <w:sz w:val="22"/>
                <w:szCs w:val="22"/>
              </w:rPr>
              <w:t>, оригинальной авторской концепции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</w:t>
            </w:r>
          </w:p>
        </w:tc>
        <w:tc>
          <w:tcPr>
            <w:tcW w:w="9300" w:type="dxa"/>
            <w:gridSpan w:val="3"/>
          </w:tcPr>
          <w:p w:rsidR="00B80F7A" w:rsidRPr="004D0861" w:rsidRDefault="00B80F7A" w:rsidP="00395DCD">
            <w:pPr>
              <w:tabs>
                <w:tab w:val="left" w:pos="1320"/>
              </w:tabs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Наличие различных компонентов в структуре учебного электронного издания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1.8.1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proofErr w:type="spellStart"/>
            <w:r w:rsidRPr="004D0861">
              <w:rPr>
                <w:sz w:val="22"/>
                <w:szCs w:val="22"/>
              </w:rPr>
              <w:t>Иллюстрированность</w:t>
            </w:r>
            <w:proofErr w:type="spellEnd"/>
            <w:r w:rsidRPr="004D0861">
              <w:rPr>
                <w:sz w:val="22"/>
                <w:szCs w:val="22"/>
              </w:rPr>
              <w:t xml:space="preserve"> и наглядность учебного материала, целесообразность включения иллюстраций, соответствие иллюстраций излагаемому материалу, правильность размещения иллюстраций (нет ли перегруженности лишней информацией)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  <w:jc w:val="center"/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1.8.2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видео</w:t>
            </w:r>
          </w:p>
        </w:tc>
        <w:tc>
          <w:tcPr>
            <w:tcW w:w="850" w:type="dxa"/>
          </w:tcPr>
          <w:p w:rsidR="00B80F7A" w:rsidRDefault="00B80F7A" w:rsidP="00395DCD">
            <w:r w:rsidRPr="009F63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1.8.3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звукового сопровождения</w:t>
            </w:r>
          </w:p>
        </w:tc>
        <w:tc>
          <w:tcPr>
            <w:tcW w:w="850" w:type="dxa"/>
          </w:tcPr>
          <w:p w:rsidR="00B80F7A" w:rsidRDefault="00B80F7A" w:rsidP="00395DCD">
            <w:r w:rsidRPr="009F63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1.8.4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аттестационных компонентов (вопросы для самоконтроля, контрольных работ)</w:t>
            </w:r>
          </w:p>
        </w:tc>
        <w:tc>
          <w:tcPr>
            <w:tcW w:w="850" w:type="dxa"/>
          </w:tcPr>
          <w:p w:rsidR="00B80F7A" w:rsidRDefault="00B80F7A" w:rsidP="00395DCD">
            <w:r w:rsidRPr="009F63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lastRenderedPageBreak/>
              <w:t>1.9.5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графиков, диаграмм, схем</w:t>
            </w:r>
          </w:p>
        </w:tc>
        <w:tc>
          <w:tcPr>
            <w:tcW w:w="850" w:type="dxa"/>
          </w:tcPr>
          <w:p w:rsidR="00B80F7A" w:rsidRDefault="00B80F7A" w:rsidP="00395DCD">
            <w:r w:rsidRPr="009F63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9941" w:type="dxa"/>
            <w:gridSpan w:val="4"/>
          </w:tcPr>
          <w:p w:rsidR="00B80F7A" w:rsidRPr="004D0861" w:rsidRDefault="00B80F7A" w:rsidP="0039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2. Методика представления материала в учебном электронном издании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2.1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Четкость, логичность структуры учебного электронного издания (разделение материала на главы, параграфы и т.д.)</w:t>
            </w:r>
          </w:p>
        </w:tc>
        <w:tc>
          <w:tcPr>
            <w:tcW w:w="850" w:type="dxa"/>
          </w:tcPr>
          <w:p w:rsidR="00B80F7A" w:rsidRDefault="00B80F7A" w:rsidP="00395DCD">
            <w:r w:rsidRPr="00A249B0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2.2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Степень структурирования материала на электронной странице (материал разбит на логически обоснованные части, присутствует поэтапный вывод информации)</w:t>
            </w:r>
          </w:p>
        </w:tc>
        <w:tc>
          <w:tcPr>
            <w:tcW w:w="850" w:type="dxa"/>
          </w:tcPr>
          <w:p w:rsidR="00B80F7A" w:rsidRDefault="00B80F7A" w:rsidP="00395DCD">
            <w:r w:rsidRPr="00A249B0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2.3</w:t>
            </w:r>
          </w:p>
        </w:tc>
        <w:tc>
          <w:tcPr>
            <w:tcW w:w="9300" w:type="dxa"/>
            <w:gridSpan w:val="3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Форма представления заданий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2.3.1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индивидуальных заданий (упражнений, тестов, творческих заданий, задач и т.п.)</w:t>
            </w:r>
          </w:p>
        </w:tc>
        <w:tc>
          <w:tcPr>
            <w:tcW w:w="850" w:type="dxa"/>
          </w:tcPr>
          <w:p w:rsidR="00B80F7A" w:rsidRDefault="00B80F7A" w:rsidP="00395DCD">
            <w:r w:rsidRPr="00C97BDE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autoSpaceDE w:val="0"/>
              <w:autoSpaceDN w:val="0"/>
              <w:adjustRightInd w:val="0"/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2.3.2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Разделение заданий по уровню сложности</w:t>
            </w:r>
          </w:p>
        </w:tc>
        <w:tc>
          <w:tcPr>
            <w:tcW w:w="850" w:type="dxa"/>
          </w:tcPr>
          <w:p w:rsidR="00B80F7A" w:rsidRDefault="00B80F7A" w:rsidP="00395DCD">
            <w:r w:rsidRPr="00C97BDE">
              <w:rPr>
                <w:sz w:val="22"/>
                <w:szCs w:val="22"/>
              </w:rPr>
              <w:t>0÷5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autoSpaceDE w:val="0"/>
              <w:autoSpaceDN w:val="0"/>
              <w:adjustRightInd w:val="0"/>
            </w:pPr>
          </w:p>
        </w:tc>
      </w:tr>
      <w:tr w:rsidR="00B80F7A" w:rsidRPr="004D0861" w:rsidTr="00395DCD">
        <w:trPr>
          <w:jc w:val="center"/>
        </w:trPr>
        <w:tc>
          <w:tcPr>
            <w:tcW w:w="9941" w:type="dxa"/>
            <w:gridSpan w:val="4"/>
          </w:tcPr>
          <w:p w:rsidR="00B80F7A" w:rsidRPr="004D0861" w:rsidRDefault="00B80F7A" w:rsidP="0039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 xml:space="preserve">3. Эргономика учебного электронного издания </w:t>
            </w:r>
            <w:r w:rsidRPr="004D0861">
              <w:rPr>
                <w:b/>
                <w:i/>
                <w:sz w:val="22"/>
                <w:szCs w:val="22"/>
              </w:rPr>
              <w:br/>
              <w:t>(оценка соответствия интерфейсных компонентов издания эргономическим требованиям)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3.1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оглавления / наличие гипертекстовой навигации. Обеспечение возможности быстрых переходов по учебному материалу</w:t>
            </w:r>
          </w:p>
        </w:tc>
        <w:tc>
          <w:tcPr>
            <w:tcW w:w="850" w:type="dxa"/>
          </w:tcPr>
          <w:p w:rsidR="00B80F7A" w:rsidRDefault="00B80F7A" w:rsidP="00395DCD">
            <w:r w:rsidRPr="008F0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3.2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возможности поиска информации, необходимого раздела курса</w:t>
            </w:r>
          </w:p>
        </w:tc>
        <w:tc>
          <w:tcPr>
            <w:tcW w:w="850" w:type="dxa"/>
          </w:tcPr>
          <w:p w:rsidR="00B80F7A" w:rsidRDefault="00B80F7A" w:rsidP="00395DCD">
            <w:r>
              <w:rPr>
                <w:sz w:val="22"/>
                <w:szCs w:val="22"/>
              </w:rPr>
              <w:t>0/2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jc w:val="center"/>
        </w:trPr>
        <w:tc>
          <w:tcPr>
            <w:tcW w:w="9941" w:type="dxa"/>
            <w:gridSpan w:val="4"/>
          </w:tcPr>
          <w:p w:rsidR="00B80F7A" w:rsidRPr="004D0861" w:rsidRDefault="00B80F7A" w:rsidP="0039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4. Качество оформления учебного электронного издания</w:t>
            </w:r>
          </w:p>
        </w:tc>
      </w:tr>
      <w:tr w:rsidR="00B80F7A" w:rsidRPr="004D0861" w:rsidTr="00395DCD">
        <w:trPr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4.1</w:t>
            </w:r>
          </w:p>
        </w:tc>
        <w:tc>
          <w:tcPr>
            <w:tcW w:w="7450" w:type="dxa"/>
          </w:tcPr>
          <w:p w:rsidR="00B80F7A" w:rsidRPr="004D0861" w:rsidRDefault="00B80F7A" w:rsidP="00395DCD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Качество внутреннего оформления учебного электронного издания (оценка качества встроенных объектов: формул, рисунков, схем, диаграмм, таблиц)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  <w:rPr>
                <w:lang w:val="en-US"/>
              </w:rPr>
            </w:pPr>
          </w:p>
        </w:tc>
      </w:tr>
      <w:tr w:rsidR="00B80F7A" w:rsidRPr="004D0861" w:rsidTr="00395DCD">
        <w:trPr>
          <w:jc w:val="center"/>
        </w:trPr>
        <w:tc>
          <w:tcPr>
            <w:tcW w:w="9941" w:type="dxa"/>
            <w:gridSpan w:val="4"/>
          </w:tcPr>
          <w:p w:rsidR="00B80F7A" w:rsidRPr="004D0861" w:rsidRDefault="00B80F7A" w:rsidP="0039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5. Техническая экспертиза учебного электронного издания</w:t>
            </w:r>
          </w:p>
        </w:tc>
      </w:tr>
      <w:tr w:rsidR="00B80F7A" w:rsidRPr="004D0861" w:rsidTr="00395DCD">
        <w:trPr>
          <w:trHeight w:val="274"/>
          <w:jc w:val="center"/>
        </w:trPr>
        <w:tc>
          <w:tcPr>
            <w:tcW w:w="641" w:type="dxa"/>
          </w:tcPr>
          <w:p w:rsidR="00B80F7A" w:rsidRPr="004D0861" w:rsidRDefault="00B80F7A" w:rsidP="00395DC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5.1</w:t>
            </w:r>
          </w:p>
        </w:tc>
        <w:tc>
          <w:tcPr>
            <w:tcW w:w="7450" w:type="dxa"/>
          </w:tcPr>
          <w:p w:rsidR="00B80F7A" w:rsidRPr="004D0861" w:rsidRDefault="00B80F7A" w:rsidP="00395DCD">
            <w:r w:rsidRPr="004D0861">
              <w:rPr>
                <w:sz w:val="22"/>
                <w:szCs w:val="22"/>
              </w:rPr>
              <w:t>Наличие защиты от несанкционированных действий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  <w:jc w:val="center"/>
            </w:pPr>
            <w:r w:rsidRPr="004D0861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  <w:tr w:rsidR="00B80F7A" w:rsidRPr="004D0861" w:rsidTr="00395DCD">
        <w:trPr>
          <w:trHeight w:val="456"/>
          <w:jc w:val="center"/>
        </w:trPr>
        <w:tc>
          <w:tcPr>
            <w:tcW w:w="8091" w:type="dxa"/>
            <w:gridSpan w:val="2"/>
          </w:tcPr>
          <w:p w:rsidR="00B80F7A" w:rsidRPr="004D0861" w:rsidRDefault="00B80F7A" w:rsidP="00395DCD">
            <w:pPr>
              <w:jc w:val="right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B80F7A" w:rsidRPr="004D0861" w:rsidRDefault="00B80F7A" w:rsidP="00395DCD">
            <w:pPr>
              <w:tabs>
                <w:tab w:val="left" w:pos="1320"/>
              </w:tabs>
              <w:rPr>
                <w:b/>
              </w:rPr>
            </w:pPr>
            <w:r w:rsidRPr="004D0861">
              <w:rPr>
                <w:b/>
                <w:sz w:val="22"/>
                <w:szCs w:val="22"/>
                <w:lang w:val="en-US"/>
              </w:rPr>
              <w:t>m</w:t>
            </w:r>
            <w:proofErr w:type="spellStart"/>
            <w:r w:rsidRPr="004D0861">
              <w:rPr>
                <w:b/>
                <w:sz w:val="22"/>
                <w:szCs w:val="22"/>
              </w:rPr>
              <w:t>ax</w:t>
            </w:r>
            <w:proofErr w:type="spellEnd"/>
            <w:r w:rsidRPr="004D0861">
              <w:rPr>
                <w:b/>
                <w:sz w:val="22"/>
                <w:szCs w:val="22"/>
              </w:rPr>
              <w:t xml:space="preserve"> кол-во баллов</w:t>
            </w:r>
          </w:p>
          <w:p w:rsidR="00B80F7A" w:rsidRPr="004D0861" w:rsidRDefault="00B80F7A" w:rsidP="00395DCD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00" w:type="dxa"/>
          </w:tcPr>
          <w:p w:rsidR="00B80F7A" w:rsidRPr="004D0861" w:rsidRDefault="00B80F7A" w:rsidP="00395DCD">
            <w:pPr>
              <w:tabs>
                <w:tab w:val="left" w:pos="1320"/>
              </w:tabs>
            </w:pPr>
          </w:p>
        </w:tc>
      </w:tr>
    </w:tbl>
    <w:p w:rsidR="00B80F7A" w:rsidRPr="004D0861" w:rsidRDefault="00B80F7A" w:rsidP="00B80F7A">
      <w:pPr>
        <w:spacing w:line="276" w:lineRule="auto"/>
        <w:rPr>
          <w:sz w:val="22"/>
          <w:szCs w:val="22"/>
        </w:rPr>
      </w:pPr>
    </w:p>
    <w:p w:rsidR="00B80F7A" w:rsidRPr="004D0861" w:rsidRDefault="00B80F7A" w:rsidP="00B80F7A">
      <w:pPr>
        <w:spacing w:line="276" w:lineRule="auto"/>
        <w:rPr>
          <w:sz w:val="22"/>
          <w:szCs w:val="22"/>
        </w:rPr>
      </w:pPr>
    </w:p>
    <w:p w:rsidR="00B80F7A" w:rsidRPr="004D0861" w:rsidRDefault="00B80F7A" w:rsidP="00B80F7A">
      <w:pPr>
        <w:spacing w:line="276" w:lineRule="auto"/>
        <w:ind w:firstLine="708"/>
        <w:rPr>
          <w:sz w:val="22"/>
          <w:szCs w:val="22"/>
        </w:rPr>
      </w:pPr>
      <w:r w:rsidRPr="004D0861">
        <w:rPr>
          <w:sz w:val="22"/>
          <w:szCs w:val="22"/>
        </w:rPr>
        <w:t>Эксперт</w:t>
      </w:r>
      <w:r w:rsidRPr="004D0861">
        <w:rPr>
          <w:sz w:val="22"/>
          <w:szCs w:val="22"/>
        </w:rPr>
        <w:tab/>
        <w:t>______________________</w:t>
      </w:r>
      <w:r w:rsidRPr="004D0861">
        <w:rPr>
          <w:sz w:val="22"/>
          <w:szCs w:val="22"/>
        </w:rPr>
        <w:tab/>
        <w:t>/_______________________________/</w:t>
      </w:r>
    </w:p>
    <w:p w:rsidR="00B80F7A" w:rsidRPr="004D0861" w:rsidRDefault="00B80F7A" w:rsidP="00B80F7A">
      <w:pPr>
        <w:spacing w:line="276" w:lineRule="auto"/>
        <w:rPr>
          <w:sz w:val="22"/>
          <w:szCs w:val="22"/>
        </w:rPr>
      </w:pP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  <w:t>(подпись)</w:t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  <w:t>(И.О. Фамилия)</w:t>
      </w:r>
    </w:p>
    <w:p w:rsidR="00B80F7A" w:rsidRPr="004D0861" w:rsidRDefault="00B80F7A" w:rsidP="00B80F7A">
      <w:pPr>
        <w:spacing w:line="360" w:lineRule="auto"/>
        <w:ind w:firstLine="709"/>
        <w:jc w:val="both"/>
        <w:rPr>
          <w:i/>
          <w:sz w:val="22"/>
          <w:szCs w:val="22"/>
        </w:rPr>
      </w:pPr>
    </w:p>
    <w:p w:rsidR="002569D0" w:rsidRDefault="002569D0"/>
    <w:sectPr w:rsidR="002569D0" w:rsidSect="0025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F7A"/>
    <w:rsid w:val="002569D0"/>
    <w:rsid w:val="00B8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80F7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80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5802</Characters>
  <Application>Microsoft Office Word</Application>
  <DocSecurity>0</DocSecurity>
  <Lines>113</Lines>
  <Paragraphs>34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a.alimbekova</dc:creator>
  <cp:lastModifiedBy>a.alimbekova</cp:lastModifiedBy>
  <cp:revision>1</cp:revision>
  <dcterms:created xsi:type="dcterms:W3CDTF">2023-05-02T10:18:00Z</dcterms:created>
  <dcterms:modified xsi:type="dcterms:W3CDTF">2023-05-02T10:19:00Z</dcterms:modified>
</cp:coreProperties>
</file>