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8BFFE" w14:textId="38374405" w:rsidR="00AC15C3" w:rsidRPr="00323FDC" w:rsidRDefault="00AC15C3" w:rsidP="00AC15C3">
      <w:pPr>
        <w:pStyle w:val="a3"/>
        <w:jc w:val="center"/>
        <w:rPr>
          <w:b/>
          <w:sz w:val="24"/>
          <w:szCs w:val="24"/>
        </w:rPr>
      </w:pPr>
      <w:r w:rsidRPr="00323FDC">
        <w:rPr>
          <w:b/>
          <w:sz w:val="24"/>
          <w:szCs w:val="24"/>
        </w:rPr>
        <w:t>УВАЖАЕМЫЕ КОЛЛЕГИ!</w:t>
      </w:r>
    </w:p>
    <w:p w14:paraId="2F5ADB63" w14:textId="77777777" w:rsidR="003A6FA2" w:rsidRDefault="003A6FA2" w:rsidP="00AC15C3">
      <w:pPr>
        <w:pStyle w:val="a3"/>
        <w:jc w:val="center"/>
        <w:rPr>
          <w:b/>
          <w:sz w:val="24"/>
          <w:szCs w:val="24"/>
        </w:rPr>
      </w:pPr>
    </w:p>
    <w:p w14:paraId="1AFA7281" w14:textId="333A5FD9" w:rsidR="00AC15C3" w:rsidRPr="007729D2" w:rsidRDefault="00AC15C3" w:rsidP="00AC15C3">
      <w:pPr>
        <w:pStyle w:val="a3"/>
        <w:jc w:val="center"/>
        <w:rPr>
          <w:b/>
          <w:sz w:val="26"/>
          <w:szCs w:val="26"/>
        </w:rPr>
      </w:pPr>
      <w:r w:rsidRPr="007729D2">
        <w:rPr>
          <w:b/>
          <w:sz w:val="26"/>
          <w:szCs w:val="26"/>
        </w:rPr>
        <w:t>Гомельский государственный университет</w:t>
      </w:r>
    </w:p>
    <w:p w14:paraId="150782D4" w14:textId="640F88E2" w:rsidR="00AC15C3" w:rsidRPr="007729D2" w:rsidRDefault="00AC15C3" w:rsidP="00AC15C3">
      <w:pPr>
        <w:pStyle w:val="a3"/>
        <w:jc w:val="center"/>
        <w:rPr>
          <w:b/>
          <w:sz w:val="26"/>
          <w:szCs w:val="26"/>
        </w:rPr>
      </w:pPr>
      <w:r w:rsidRPr="007729D2">
        <w:rPr>
          <w:b/>
          <w:sz w:val="26"/>
          <w:szCs w:val="26"/>
        </w:rPr>
        <w:t>имени Франциска Скорины</w:t>
      </w:r>
    </w:p>
    <w:p w14:paraId="5983EE2D" w14:textId="77777777" w:rsidR="003A6FA2" w:rsidRPr="007729D2" w:rsidRDefault="003A6FA2" w:rsidP="003A6FA2">
      <w:pPr>
        <w:pStyle w:val="a3"/>
        <w:jc w:val="center"/>
        <w:rPr>
          <w:b/>
          <w:sz w:val="26"/>
          <w:szCs w:val="26"/>
        </w:rPr>
      </w:pPr>
      <w:r w:rsidRPr="007729D2">
        <w:rPr>
          <w:b/>
          <w:sz w:val="26"/>
          <w:szCs w:val="26"/>
        </w:rPr>
        <w:t>Магнитогорский государственный технический университет</w:t>
      </w:r>
    </w:p>
    <w:p w14:paraId="35551F59" w14:textId="4E54F37F" w:rsidR="003A6FA2" w:rsidRPr="007729D2" w:rsidRDefault="003A6FA2" w:rsidP="003A6FA2">
      <w:pPr>
        <w:pStyle w:val="a3"/>
        <w:jc w:val="center"/>
        <w:rPr>
          <w:b/>
          <w:sz w:val="26"/>
          <w:szCs w:val="26"/>
        </w:rPr>
      </w:pPr>
      <w:r w:rsidRPr="007729D2">
        <w:rPr>
          <w:b/>
          <w:sz w:val="26"/>
          <w:szCs w:val="26"/>
        </w:rPr>
        <w:t xml:space="preserve"> имени Григория Ивановича Носова</w:t>
      </w:r>
    </w:p>
    <w:p w14:paraId="65561A43" w14:textId="77777777" w:rsidR="003A6FA2" w:rsidRPr="007729D2" w:rsidRDefault="003A6FA2" w:rsidP="003A6FA2">
      <w:pPr>
        <w:jc w:val="center"/>
        <w:rPr>
          <w:b/>
          <w:color w:val="auto"/>
          <w:sz w:val="26"/>
          <w:szCs w:val="26"/>
        </w:rPr>
      </w:pPr>
      <w:r w:rsidRPr="007729D2">
        <w:rPr>
          <w:b/>
          <w:color w:val="auto"/>
          <w:sz w:val="26"/>
          <w:szCs w:val="26"/>
        </w:rPr>
        <w:t>Ясский университет имени Александра Иоана Куза</w:t>
      </w:r>
    </w:p>
    <w:p w14:paraId="15146B64" w14:textId="77777777" w:rsidR="003A6FA2" w:rsidRPr="007729D2" w:rsidRDefault="003A6FA2" w:rsidP="00AC15C3">
      <w:pPr>
        <w:pStyle w:val="a3"/>
        <w:jc w:val="center"/>
        <w:rPr>
          <w:b/>
          <w:sz w:val="26"/>
          <w:szCs w:val="26"/>
        </w:rPr>
      </w:pPr>
      <w:r w:rsidRPr="007729D2">
        <w:rPr>
          <w:b/>
          <w:sz w:val="26"/>
          <w:szCs w:val="26"/>
        </w:rPr>
        <w:t xml:space="preserve">при поддержке </w:t>
      </w:r>
    </w:p>
    <w:p w14:paraId="1E838E21" w14:textId="20F4B13D" w:rsidR="00AC15C3" w:rsidRPr="007729D2" w:rsidRDefault="00AC15C3" w:rsidP="00AC15C3">
      <w:pPr>
        <w:pStyle w:val="a3"/>
        <w:jc w:val="center"/>
        <w:rPr>
          <w:b/>
          <w:sz w:val="26"/>
          <w:szCs w:val="26"/>
        </w:rPr>
      </w:pPr>
      <w:r w:rsidRPr="007729D2">
        <w:rPr>
          <w:b/>
          <w:sz w:val="26"/>
          <w:szCs w:val="26"/>
        </w:rPr>
        <w:t>Представительств</w:t>
      </w:r>
      <w:r w:rsidR="00947791" w:rsidRPr="007729D2">
        <w:rPr>
          <w:b/>
          <w:sz w:val="26"/>
          <w:szCs w:val="26"/>
        </w:rPr>
        <w:t>а</w:t>
      </w:r>
      <w:r w:rsidRPr="007729D2">
        <w:rPr>
          <w:b/>
          <w:sz w:val="26"/>
          <w:szCs w:val="26"/>
        </w:rPr>
        <w:t xml:space="preserve"> Россотрудничества в Республике Беларусь </w:t>
      </w:r>
    </w:p>
    <w:p w14:paraId="37F05BE9" w14:textId="779BD072" w:rsidR="00AC15C3" w:rsidRPr="007729D2" w:rsidRDefault="00A14CC1" w:rsidP="00AC15C3">
      <w:pPr>
        <w:pStyle w:val="a3"/>
        <w:jc w:val="center"/>
        <w:rPr>
          <w:b/>
          <w:sz w:val="26"/>
          <w:szCs w:val="26"/>
        </w:rPr>
      </w:pPr>
      <w:r w:rsidRPr="007729D2">
        <w:rPr>
          <w:b/>
          <w:sz w:val="26"/>
          <w:szCs w:val="26"/>
        </w:rPr>
        <w:t>и</w:t>
      </w:r>
      <w:r w:rsidR="00947791" w:rsidRPr="007729D2">
        <w:rPr>
          <w:b/>
          <w:sz w:val="26"/>
          <w:szCs w:val="26"/>
        </w:rPr>
        <w:t xml:space="preserve"> </w:t>
      </w:r>
      <w:r w:rsidR="00AC15C3" w:rsidRPr="007729D2">
        <w:rPr>
          <w:b/>
          <w:sz w:val="26"/>
          <w:szCs w:val="26"/>
        </w:rPr>
        <w:t>Российск</w:t>
      </w:r>
      <w:r w:rsidRPr="007729D2">
        <w:rPr>
          <w:b/>
          <w:sz w:val="26"/>
          <w:szCs w:val="26"/>
        </w:rPr>
        <w:t>ого</w:t>
      </w:r>
      <w:r w:rsidR="00AC15C3" w:rsidRPr="007729D2">
        <w:rPr>
          <w:b/>
          <w:sz w:val="26"/>
          <w:szCs w:val="26"/>
        </w:rPr>
        <w:t xml:space="preserve"> Центр</w:t>
      </w:r>
      <w:r w:rsidRPr="007729D2">
        <w:rPr>
          <w:b/>
          <w:sz w:val="26"/>
          <w:szCs w:val="26"/>
        </w:rPr>
        <w:t>а</w:t>
      </w:r>
      <w:r w:rsidR="00AC15C3" w:rsidRPr="007729D2">
        <w:rPr>
          <w:b/>
          <w:sz w:val="26"/>
          <w:szCs w:val="26"/>
        </w:rPr>
        <w:t xml:space="preserve"> науки и культуры в Гомеле</w:t>
      </w:r>
    </w:p>
    <w:p w14:paraId="1B02BDE8" w14:textId="77777777" w:rsidR="00AC15C3" w:rsidRPr="007729D2" w:rsidRDefault="00AC15C3" w:rsidP="00AC15C3">
      <w:pPr>
        <w:pStyle w:val="a3"/>
        <w:jc w:val="center"/>
        <w:rPr>
          <w:b/>
          <w:sz w:val="26"/>
          <w:szCs w:val="26"/>
        </w:rPr>
      </w:pPr>
    </w:p>
    <w:p w14:paraId="7BCE029F" w14:textId="77777777" w:rsidR="00AC15C3" w:rsidRPr="00323FDC" w:rsidRDefault="00AC15C3" w:rsidP="00AC15C3">
      <w:pPr>
        <w:pStyle w:val="a3"/>
        <w:jc w:val="center"/>
        <w:rPr>
          <w:b/>
          <w:sz w:val="24"/>
          <w:szCs w:val="24"/>
          <w:lang w:val="be-BY"/>
        </w:rPr>
      </w:pPr>
    </w:p>
    <w:p w14:paraId="294790AA" w14:textId="15AED205" w:rsidR="00AC15C3" w:rsidRPr="003A6FA2" w:rsidRDefault="003A6FA2" w:rsidP="00AC15C3">
      <w:pPr>
        <w:pStyle w:val="a3"/>
        <w:jc w:val="center"/>
        <w:rPr>
          <w:b/>
          <w:szCs w:val="28"/>
        </w:rPr>
      </w:pPr>
      <w:r w:rsidRPr="003A6FA2">
        <w:rPr>
          <w:b/>
          <w:szCs w:val="28"/>
        </w:rPr>
        <w:t>2</w:t>
      </w:r>
      <w:r w:rsidR="00A37CDD">
        <w:rPr>
          <w:b/>
          <w:szCs w:val="28"/>
        </w:rPr>
        <w:t>5</w:t>
      </w:r>
      <w:r w:rsidRPr="003A6FA2">
        <w:rPr>
          <w:b/>
          <w:szCs w:val="28"/>
        </w:rPr>
        <w:t>–2</w:t>
      </w:r>
      <w:r w:rsidR="00A37CDD">
        <w:rPr>
          <w:b/>
          <w:szCs w:val="28"/>
        </w:rPr>
        <w:t>6</w:t>
      </w:r>
      <w:r w:rsidR="0069044A" w:rsidRPr="003A6FA2">
        <w:rPr>
          <w:b/>
          <w:szCs w:val="28"/>
        </w:rPr>
        <w:t xml:space="preserve"> </w:t>
      </w:r>
      <w:r w:rsidRPr="003A6FA2">
        <w:rPr>
          <w:b/>
          <w:szCs w:val="28"/>
        </w:rPr>
        <w:t>февраля</w:t>
      </w:r>
      <w:r w:rsidR="00AC15C3" w:rsidRPr="003A6FA2">
        <w:rPr>
          <w:b/>
          <w:szCs w:val="28"/>
        </w:rPr>
        <w:t xml:space="preserve"> 202</w:t>
      </w:r>
      <w:r w:rsidRPr="003A6FA2">
        <w:rPr>
          <w:b/>
          <w:szCs w:val="28"/>
        </w:rPr>
        <w:t>1</w:t>
      </w:r>
      <w:r w:rsidR="00AC15C3" w:rsidRPr="003A6FA2">
        <w:rPr>
          <w:b/>
          <w:szCs w:val="28"/>
        </w:rPr>
        <w:t xml:space="preserve"> года </w:t>
      </w:r>
    </w:p>
    <w:p w14:paraId="398589D2" w14:textId="73C75541" w:rsidR="00AC15C3" w:rsidRPr="003A6FA2" w:rsidRDefault="00AC15C3" w:rsidP="00AC15C3">
      <w:pPr>
        <w:pStyle w:val="a3"/>
        <w:jc w:val="center"/>
        <w:rPr>
          <w:b/>
          <w:szCs w:val="28"/>
        </w:rPr>
      </w:pPr>
      <w:r w:rsidRPr="003A6FA2">
        <w:rPr>
          <w:b/>
          <w:szCs w:val="28"/>
        </w:rPr>
        <w:t>провод</w:t>
      </w:r>
      <w:r w:rsidR="007729D2">
        <w:rPr>
          <w:b/>
          <w:szCs w:val="28"/>
        </w:rPr>
        <w:t>я</w:t>
      </w:r>
      <w:r w:rsidRPr="003A6FA2">
        <w:rPr>
          <w:b/>
          <w:szCs w:val="28"/>
        </w:rPr>
        <w:t>т Международн</w:t>
      </w:r>
      <w:r w:rsidR="003A6FA2" w:rsidRPr="003A6FA2">
        <w:rPr>
          <w:b/>
          <w:szCs w:val="28"/>
        </w:rPr>
        <w:t>ый</w:t>
      </w:r>
      <w:r w:rsidRPr="003A6FA2">
        <w:rPr>
          <w:b/>
          <w:szCs w:val="28"/>
        </w:rPr>
        <w:t xml:space="preserve"> научн</w:t>
      </w:r>
      <w:r w:rsidR="003A6FA2" w:rsidRPr="003A6FA2">
        <w:rPr>
          <w:b/>
          <w:szCs w:val="28"/>
        </w:rPr>
        <w:t>ый</w:t>
      </w:r>
      <w:r w:rsidRPr="003A6FA2">
        <w:rPr>
          <w:b/>
          <w:szCs w:val="28"/>
        </w:rPr>
        <w:t xml:space="preserve"> </w:t>
      </w:r>
      <w:r w:rsidR="003A6FA2" w:rsidRPr="003A6FA2">
        <w:rPr>
          <w:b/>
          <w:szCs w:val="28"/>
        </w:rPr>
        <w:t>форум</w:t>
      </w:r>
    </w:p>
    <w:p w14:paraId="4629DC93" w14:textId="1E64D470" w:rsidR="003A6FA2" w:rsidRPr="003A6FA2" w:rsidRDefault="003A6FA2" w:rsidP="00AC15C3">
      <w:pPr>
        <w:pStyle w:val="a3"/>
        <w:jc w:val="center"/>
        <w:rPr>
          <w:b/>
          <w:szCs w:val="28"/>
        </w:rPr>
      </w:pPr>
      <w:r>
        <w:rPr>
          <w:rFonts w:eastAsia="Times New Roman"/>
          <w:b/>
          <w:bCs/>
          <w:color w:val="222222"/>
          <w:szCs w:val="28"/>
        </w:rPr>
        <w:t>«</w:t>
      </w:r>
      <w:r w:rsidRPr="003A6FA2">
        <w:rPr>
          <w:rFonts w:eastAsia="Times New Roman"/>
          <w:b/>
          <w:bCs/>
          <w:color w:val="222222"/>
          <w:szCs w:val="28"/>
        </w:rPr>
        <w:t>Наследие Ф.</w:t>
      </w:r>
      <w:r>
        <w:rPr>
          <w:rFonts w:eastAsia="Times New Roman"/>
          <w:b/>
          <w:bCs/>
          <w:color w:val="222222"/>
          <w:szCs w:val="28"/>
        </w:rPr>
        <w:t> </w:t>
      </w:r>
      <w:r w:rsidRPr="003A6FA2">
        <w:rPr>
          <w:rFonts w:eastAsia="Times New Roman"/>
          <w:b/>
          <w:bCs/>
          <w:color w:val="222222"/>
          <w:szCs w:val="28"/>
        </w:rPr>
        <w:t>М.</w:t>
      </w:r>
      <w:r>
        <w:rPr>
          <w:rFonts w:eastAsia="Times New Roman"/>
          <w:b/>
          <w:bCs/>
          <w:color w:val="222222"/>
          <w:szCs w:val="28"/>
        </w:rPr>
        <w:t> </w:t>
      </w:r>
      <w:r w:rsidRPr="003A6FA2">
        <w:rPr>
          <w:rFonts w:eastAsia="Times New Roman"/>
          <w:b/>
          <w:bCs/>
          <w:color w:val="222222"/>
          <w:szCs w:val="28"/>
        </w:rPr>
        <w:t>Достоевского и современность</w:t>
      </w:r>
      <w:r>
        <w:rPr>
          <w:rFonts w:eastAsia="Times New Roman"/>
          <w:b/>
          <w:bCs/>
          <w:color w:val="222222"/>
          <w:szCs w:val="28"/>
        </w:rPr>
        <w:t>»</w:t>
      </w:r>
    </w:p>
    <w:p w14:paraId="049528E5" w14:textId="52A13F49" w:rsidR="003A6FA2" w:rsidRPr="003A6FA2" w:rsidRDefault="003A6FA2" w:rsidP="003A6FA2">
      <w:pPr>
        <w:shd w:val="clear" w:color="auto" w:fill="FFFFFF"/>
        <w:rPr>
          <w:rFonts w:eastAsia="Times New Roman"/>
          <w:color w:val="222222"/>
          <w:sz w:val="24"/>
          <w:szCs w:val="24"/>
        </w:rPr>
      </w:pPr>
    </w:p>
    <w:p w14:paraId="221D031C" w14:textId="2662E291" w:rsidR="00C6149E" w:rsidRPr="0028245F" w:rsidRDefault="00C6149E" w:rsidP="00C6149E">
      <w:pPr>
        <w:pStyle w:val="a3"/>
        <w:jc w:val="center"/>
        <w:rPr>
          <w:b/>
          <w:szCs w:val="28"/>
        </w:rPr>
      </w:pPr>
      <w:r w:rsidRPr="0028245F">
        <w:rPr>
          <w:b/>
          <w:szCs w:val="28"/>
        </w:rPr>
        <w:t>Проблемное поле</w:t>
      </w:r>
    </w:p>
    <w:p w14:paraId="77C4E1BE" w14:textId="77777777" w:rsidR="003A6FA2" w:rsidRPr="003A6FA2" w:rsidRDefault="003A6FA2" w:rsidP="00AC15C3">
      <w:pPr>
        <w:pStyle w:val="a3"/>
        <w:jc w:val="center"/>
        <w:rPr>
          <w:b/>
          <w:sz w:val="24"/>
          <w:szCs w:val="24"/>
        </w:rPr>
      </w:pPr>
    </w:p>
    <w:p w14:paraId="56E14885" w14:textId="5F512E56" w:rsidR="00D62AF5" w:rsidRPr="009F6E65" w:rsidRDefault="00D62AF5" w:rsidP="009F6E65">
      <w:pPr>
        <w:pStyle w:val="a7"/>
        <w:numPr>
          <w:ilvl w:val="0"/>
          <w:numId w:val="3"/>
        </w:numPr>
        <w:rPr>
          <w:rFonts w:eastAsia="Times New Roman"/>
          <w:color w:val="222222"/>
          <w:szCs w:val="28"/>
          <w:shd w:val="clear" w:color="auto" w:fill="FFFFFF"/>
        </w:rPr>
      </w:pPr>
      <w:r>
        <w:rPr>
          <w:rFonts w:eastAsia="Times New Roman"/>
          <w:color w:val="222222"/>
          <w:szCs w:val="28"/>
          <w:shd w:val="clear" w:color="auto" w:fill="FFFFFF"/>
        </w:rPr>
        <w:t>Ф. М. Достоевский и современная литература</w:t>
      </w:r>
    </w:p>
    <w:p w14:paraId="04BA6066" w14:textId="486B84C4" w:rsidR="00D62AF5" w:rsidRDefault="00D62AF5" w:rsidP="00D62AF5">
      <w:pPr>
        <w:pStyle w:val="a3"/>
        <w:numPr>
          <w:ilvl w:val="0"/>
          <w:numId w:val="3"/>
        </w:numPr>
        <w:jc w:val="both"/>
        <w:rPr>
          <w:szCs w:val="28"/>
        </w:rPr>
      </w:pPr>
      <w:proofErr w:type="spellStart"/>
      <w:r w:rsidRPr="007729D2">
        <w:rPr>
          <w:szCs w:val="28"/>
        </w:rPr>
        <w:t>Интермедиальность</w:t>
      </w:r>
      <w:proofErr w:type="spellEnd"/>
      <w:r w:rsidRPr="007729D2">
        <w:rPr>
          <w:szCs w:val="28"/>
        </w:rPr>
        <w:t xml:space="preserve"> в творчестве Ф. М. Достоевского</w:t>
      </w:r>
    </w:p>
    <w:p w14:paraId="4E545028" w14:textId="56EC0788" w:rsidR="00595439" w:rsidRDefault="009F6E65" w:rsidP="009F6E65">
      <w:pPr>
        <w:pStyle w:val="a3"/>
        <w:numPr>
          <w:ilvl w:val="0"/>
          <w:numId w:val="3"/>
        </w:numPr>
        <w:jc w:val="both"/>
        <w:rPr>
          <w:szCs w:val="28"/>
        </w:rPr>
      </w:pPr>
      <w:r w:rsidRPr="007729D2">
        <w:rPr>
          <w:szCs w:val="28"/>
        </w:rPr>
        <w:t>Ф. М. Достоевский – в критических оценках, переводах, экранизациях</w:t>
      </w:r>
    </w:p>
    <w:p w14:paraId="37E9DDEC" w14:textId="5716F0AF" w:rsidR="009F6E65" w:rsidRPr="009F6E65" w:rsidRDefault="009F6E65" w:rsidP="009F6E65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Идиостиль </w:t>
      </w:r>
      <w:r w:rsidRPr="007729D2">
        <w:rPr>
          <w:szCs w:val="28"/>
        </w:rPr>
        <w:t>Ф. М. Достоевск</w:t>
      </w:r>
      <w:r>
        <w:rPr>
          <w:szCs w:val="28"/>
        </w:rPr>
        <w:t>ого</w:t>
      </w:r>
    </w:p>
    <w:p w14:paraId="4E5F1240" w14:textId="692A434F" w:rsidR="00595439" w:rsidRPr="009F6E65" w:rsidRDefault="00595439" w:rsidP="00595439">
      <w:pPr>
        <w:pStyle w:val="a7"/>
        <w:numPr>
          <w:ilvl w:val="0"/>
          <w:numId w:val="3"/>
        </w:numPr>
        <w:rPr>
          <w:rFonts w:eastAsia="Times New Roman"/>
          <w:color w:val="auto"/>
          <w:szCs w:val="28"/>
        </w:rPr>
      </w:pPr>
      <w:r w:rsidRPr="007729D2">
        <w:rPr>
          <w:szCs w:val="28"/>
        </w:rPr>
        <w:t>Традиционное и новаторское в нарративе Ф. М. Достоевского</w:t>
      </w:r>
    </w:p>
    <w:p w14:paraId="15651DF2" w14:textId="633A8422" w:rsidR="009F6E65" w:rsidRPr="009F6E65" w:rsidRDefault="009F6E65" w:rsidP="00595439">
      <w:pPr>
        <w:pStyle w:val="a7"/>
        <w:numPr>
          <w:ilvl w:val="0"/>
          <w:numId w:val="3"/>
        </w:numPr>
        <w:rPr>
          <w:rFonts w:eastAsia="Times New Roman"/>
          <w:color w:val="auto"/>
          <w:szCs w:val="28"/>
        </w:rPr>
      </w:pPr>
      <w:r w:rsidRPr="007729D2">
        <w:rPr>
          <w:rFonts w:eastAsia="Times New Roman"/>
          <w:color w:val="222222"/>
          <w:szCs w:val="28"/>
          <w:shd w:val="clear" w:color="auto" w:fill="FFFFFF"/>
        </w:rPr>
        <w:t>Стилистика диалогов в произведениях Ф. М. Достоевского</w:t>
      </w:r>
    </w:p>
    <w:p w14:paraId="0C998290" w14:textId="211E8037" w:rsidR="00DB148F" w:rsidRDefault="00DB148F" w:rsidP="00DB148F">
      <w:pPr>
        <w:pStyle w:val="a3"/>
        <w:numPr>
          <w:ilvl w:val="0"/>
          <w:numId w:val="3"/>
        </w:numPr>
        <w:jc w:val="both"/>
        <w:rPr>
          <w:szCs w:val="28"/>
        </w:rPr>
      </w:pPr>
      <w:r w:rsidRPr="007729D2">
        <w:rPr>
          <w:szCs w:val="28"/>
        </w:rPr>
        <w:t>Имя Ф.</w:t>
      </w:r>
      <w:r w:rsidR="00A32B05">
        <w:rPr>
          <w:szCs w:val="28"/>
        </w:rPr>
        <w:t> </w:t>
      </w:r>
      <w:r w:rsidRPr="007729D2">
        <w:rPr>
          <w:szCs w:val="28"/>
        </w:rPr>
        <w:t>М.</w:t>
      </w:r>
      <w:r w:rsidR="00A32B05">
        <w:rPr>
          <w:szCs w:val="28"/>
        </w:rPr>
        <w:t> </w:t>
      </w:r>
      <w:r w:rsidRPr="007729D2">
        <w:rPr>
          <w:szCs w:val="28"/>
        </w:rPr>
        <w:t>Достоевского в корпусах национальных языков, интернет-пространстве</w:t>
      </w:r>
    </w:p>
    <w:p w14:paraId="4B33328A" w14:textId="26041FD0" w:rsidR="007729D2" w:rsidRPr="007729D2" w:rsidRDefault="007729D2" w:rsidP="00DB148F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Изучение творчества Ф.</w:t>
      </w:r>
      <w:r w:rsidR="00A32B05">
        <w:rPr>
          <w:szCs w:val="28"/>
        </w:rPr>
        <w:t> </w:t>
      </w:r>
      <w:r>
        <w:rPr>
          <w:szCs w:val="28"/>
        </w:rPr>
        <w:t>М.</w:t>
      </w:r>
      <w:r w:rsidR="00A32B05">
        <w:rPr>
          <w:szCs w:val="28"/>
        </w:rPr>
        <w:t> </w:t>
      </w:r>
      <w:r>
        <w:rPr>
          <w:szCs w:val="28"/>
        </w:rPr>
        <w:t>Достоевск</w:t>
      </w:r>
      <w:r w:rsidR="00A32B05">
        <w:rPr>
          <w:szCs w:val="28"/>
        </w:rPr>
        <w:t>ого</w:t>
      </w:r>
      <w:r>
        <w:rPr>
          <w:szCs w:val="28"/>
        </w:rPr>
        <w:t xml:space="preserve"> в </w:t>
      </w:r>
      <w:r w:rsidR="00A32B05">
        <w:rPr>
          <w:szCs w:val="28"/>
        </w:rPr>
        <w:t>современной</w:t>
      </w:r>
      <w:r>
        <w:rPr>
          <w:szCs w:val="28"/>
        </w:rPr>
        <w:t xml:space="preserve"> школе</w:t>
      </w:r>
    </w:p>
    <w:p w14:paraId="66D2DFDC" w14:textId="4B1B186E" w:rsidR="00C6149E" w:rsidRDefault="00C6149E" w:rsidP="003A6FA2">
      <w:pPr>
        <w:pStyle w:val="a3"/>
        <w:jc w:val="both"/>
        <w:rPr>
          <w:b/>
          <w:szCs w:val="28"/>
        </w:rPr>
      </w:pPr>
    </w:p>
    <w:p w14:paraId="69851C39" w14:textId="36C96ABA" w:rsidR="00DC15A0" w:rsidRPr="00DC15A0" w:rsidRDefault="00DC15A0" w:rsidP="00DC15A0">
      <w:pPr>
        <w:pStyle w:val="a3"/>
        <w:ind w:firstLine="567"/>
        <w:jc w:val="both"/>
        <w:rPr>
          <w:bCs/>
          <w:szCs w:val="28"/>
        </w:rPr>
      </w:pPr>
      <w:r w:rsidRPr="00DC15A0">
        <w:rPr>
          <w:bCs/>
          <w:szCs w:val="28"/>
        </w:rPr>
        <w:t>К участию в форуме приглашаются</w:t>
      </w:r>
      <w:r>
        <w:rPr>
          <w:bCs/>
          <w:szCs w:val="28"/>
        </w:rPr>
        <w:t xml:space="preserve"> преподаватели, аспиранты и магистранты.</w:t>
      </w:r>
    </w:p>
    <w:p w14:paraId="74DC87B4" w14:textId="77777777" w:rsidR="00C31A42" w:rsidRDefault="00C31A42" w:rsidP="0028245F">
      <w:pPr>
        <w:jc w:val="center"/>
        <w:rPr>
          <w:b/>
          <w:sz w:val="24"/>
          <w:szCs w:val="24"/>
        </w:rPr>
      </w:pPr>
    </w:p>
    <w:p w14:paraId="4B4F0A10" w14:textId="77777777" w:rsidR="0028245F" w:rsidRDefault="0028245F" w:rsidP="0028245F">
      <w:pPr>
        <w:jc w:val="center"/>
        <w:rPr>
          <w:b/>
          <w:sz w:val="24"/>
          <w:szCs w:val="24"/>
        </w:rPr>
      </w:pPr>
      <w:r w:rsidRPr="00323FDC">
        <w:rPr>
          <w:b/>
          <w:sz w:val="24"/>
          <w:szCs w:val="24"/>
        </w:rPr>
        <w:t>Порядок приема и отбора материалов</w:t>
      </w:r>
    </w:p>
    <w:p w14:paraId="3241E373" w14:textId="77777777" w:rsidR="0028245F" w:rsidRPr="00D40754" w:rsidRDefault="0028245F" w:rsidP="0028245F">
      <w:pPr>
        <w:jc w:val="center"/>
        <w:rPr>
          <w:b/>
          <w:sz w:val="24"/>
          <w:szCs w:val="24"/>
        </w:rPr>
      </w:pPr>
    </w:p>
    <w:p w14:paraId="24BF923D" w14:textId="1705FA9E" w:rsidR="0028245F" w:rsidRPr="00323FDC" w:rsidRDefault="0028245F" w:rsidP="0028245F">
      <w:pPr>
        <w:ind w:firstLine="708"/>
        <w:jc w:val="both"/>
        <w:rPr>
          <w:sz w:val="24"/>
          <w:szCs w:val="24"/>
        </w:rPr>
      </w:pPr>
      <w:r w:rsidRPr="00323FDC">
        <w:rPr>
          <w:sz w:val="24"/>
          <w:szCs w:val="24"/>
        </w:rPr>
        <w:t xml:space="preserve">Для участия в </w:t>
      </w:r>
      <w:r w:rsidR="007729D2">
        <w:rPr>
          <w:sz w:val="24"/>
          <w:szCs w:val="24"/>
        </w:rPr>
        <w:t>научном форуме</w:t>
      </w:r>
      <w:r w:rsidRPr="00323FDC">
        <w:rPr>
          <w:sz w:val="24"/>
          <w:szCs w:val="24"/>
        </w:rPr>
        <w:t xml:space="preserve"> просим </w:t>
      </w:r>
      <w:r w:rsidRPr="00F25203">
        <w:rPr>
          <w:b/>
          <w:bCs/>
          <w:color w:val="000000" w:themeColor="text1"/>
          <w:sz w:val="24"/>
          <w:szCs w:val="24"/>
        </w:rPr>
        <w:t xml:space="preserve">до </w:t>
      </w:r>
      <w:r w:rsidR="007729D2" w:rsidRPr="00F25203">
        <w:rPr>
          <w:b/>
          <w:bCs/>
          <w:color w:val="000000" w:themeColor="text1"/>
          <w:sz w:val="24"/>
          <w:szCs w:val="24"/>
          <w:u w:val="single"/>
        </w:rPr>
        <w:t>1</w:t>
      </w:r>
      <w:r w:rsidR="00F47370" w:rsidRPr="00F25203">
        <w:rPr>
          <w:b/>
          <w:sz w:val="24"/>
          <w:szCs w:val="24"/>
          <w:u w:val="single"/>
        </w:rPr>
        <w:t>5</w:t>
      </w:r>
      <w:r w:rsidRPr="00F25203">
        <w:rPr>
          <w:b/>
          <w:sz w:val="24"/>
          <w:szCs w:val="24"/>
          <w:u w:val="single"/>
        </w:rPr>
        <w:t xml:space="preserve"> </w:t>
      </w:r>
      <w:r w:rsidR="00F47370" w:rsidRPr="00F25203">
        <w:rPr>
          <w:b/>
          <w:sz w:val="24"/>
          <w:szCs w:val="24"/>
          <w:u w:val="single"/>
        </w:rPr>
        <w:t>февраля</w:t>
      </w:r>
      <w:r w:rsidRPr="00F25203">
        <w:rPr>
          <w:b/>
          <w:sz w:val="24"/>
          <w:szCs w:val="24"/>
          <w:u w:val="single"/>
        </w:rPr>
        <w:t xml:space="preserve"> 20</w:t>
      </w:r>
      <w:r w:rsidR="00F03322" w:rsidRPr="00F25203">
        <w:rPr>
          <w:b/>
          <w:sz w:val="24"/>
          <w:szCs w:val="24"/>
          <w:u w:val="single"/>
        </w:rPr>
        <w:t>2</w:t>
      </w:r>
      <w:r w:rsidR="00F47370" w:rsidRPr="00F25203">
        <w:rPr>
          <w:b/>
          <w:sz w:val="24"/>
          <w:szCs w:val="24"/>
          <w:u w:val="single"/>
        </w:rPr>
        <w:t>1</w:t>
      </w:r>
      <w:r w:rsidRPr="00F25203">
        <w:rPr>
          <w:b/>
          <w:sz w:val="24"/>
          <w:szCs w:val="24"/>
          <w:u w:val="single"/>
        </w:rPr>
        <w:t xml:space="preserve"> года</w:t>
      </w:r>
      <w:r w:rsidRPr="00323FDC">
        <w:rPr>
          <w:sz w:val="24"/>
          <w:szCs w:val="24"/>
        </w:rPr>
        <w:t xml:space="preserve"> выслать в адрес оргкомитета следующие материалы:</w:t>
      </w:r>
    </w:p>
    <w:p w14:paraId="76AAB10D" w14:textId="0D573643" w:rsidR="00CE3C36" w:rsidRDefault="00CE3C36" w:rsidP="00CE3C36">
      <w:pPr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245F" w:rsidRPr="00323FDC">
        <w:rPr>
          <w:sz w:val="24"/>
          <w:szCs w:val="24"/>
        </w:rPr>
        <w:t>анкету-заявку (форма прилагается);</w:t>
      </w:r>
    </w:p>
    <w:p w14:paraId="698DA0BA" w14:textId="138FB9E9" w:rsidR="0028245F" w:rsidRPr="00CE3C36" w:rsidRDefault="00351690" w:rsidP="00CE3C3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E3C36">
        <w:rPr>
          <w:sz w:val="24"/>
          <w:szCs w:val="24"/>
        </w:rPr>
        <w:t>тезисы доклада (</w:t>
      </w:r>
      <w:r w:rsidR="00CE3C36" w:rsidRPr="00CE3C36">
        <w:rPr>
          <w:sz w:val="24"/>
          <w:szCs w:val="24"/>
        </w:rPr>
        <w:t xml:space="preserve">шрифт – </w:t>
      </w:r>
      <w:proofErr w:type="spellStart"/>
      <w:r w:rsidR="00CE3C36" w:rsidRPr="00CE3C36">
        <w:rPr>
          <w:sz w:val="24"/>
          <w:szCs w:val="24"/>
        </w:rPr>
        <w:t>Times</w:t>
      </w:r>
      <w:proofErr w:type="spellEnd"/>
      <w:r w:rsidR="00CE3C36" w:rsidRPr="00CE3C36">
        <w:rPr>
          <w:sz w:val="24"/>
          <w:szCs w:val="24"/>
        </w:rPr>
        <w:t xml:space="preserve"> </w:t>
      </w:r>
      <w:proofErr w:type="spellStart"/>
      <w:r w:rsidR="00CE3C36" w:rsidRPr="00CE3C36">
        <w:rPr>
          <w:sz w:val="24"/>
          <w:szCs w:val="24"/>
        </w:rPr>
        <w:t>New</w:t>
      </w:r>
      <w:proofErr w:type="spellEnd"/>
      <w:r w:rsidR="00CE3C36" w:rsidRPr="00CE3C36">
        <w:rPr>
          <w:sz w:val="24"/>
          <w:szCs w:val="24"/>
        </w:rPr>
        <w:t xml:space="preserve"> </w:t>
      </w:r>
      <w:proofErr w:type="spellStart"/>
      <w:r w:rsidR="00CE3C36" w:rsidRPr="00CE3C36">
        <w:rPr>
          <w:sz w:val="24"/>
          <w:szCs w:val="24"/>
        </w:rPr>
        <w:t>Roman</w:t>
      </w:r>
      <w:proofErr w:type="spellEnd"/>
      <w:r w:rsidR="00CE3C36" w:rsidRPr="00CE3C36">
        <w:rPr>
          <w:sz w:val="24"/>
          <w:szCs w:val="24"/>
        </w:rPr>
        <w:t>, размер – 14</w:t>
      </w:r>
      <w:r w:rsidR="00CE3C36">
        <w:rPr>
          <w:sz w:val="24"/>
          <w:szCs w:val="24"/>
        </w:rPr>
        <w:t>, а</w:t>
      </w:r>
      <w:r w:rsidR="00CE3C36" w:rsidRPr="00CE3C36">
        <w:rPr>
          <w:sz w:val="24"/>
          <w:szCs w:val="24"/>
        </w:rPr>
        <w:t>бзац – 1 см, междустрочный интервал – 1</w:t>
      </w:r>
      <w:r w:rsidR="00CE3C36">
        <w:rPr>
          <w:sz w:val="24"/>
          <w:szCs w:val="24"/>
        </w:rPr>
        <w:t>,</w:t>
      </w:r>
      <w:r w:rsidR="00CE3C36" w:rsidRPr="00CE3C36">
        <w:rPr>
          <w:sz w:val="24"/>
          <w:szCs w:val="24"/>
        </w:rPr>
        <w:t xml:space="preserve"> </w:t>
      </w:r>
      <w:r w:rsidR="00CE3C36">
        <w:rPr>
          <w:sz w:val="24"/>
          <w:szCs w:val="24"/>
        </w:rPr>
        <w:t>в</w:t>
      </w:r>
      <w:r w:rsidR="00CE3C36" w:rsidRPr="00CE3C36">
        <w:rPr>
          <w:sz w:val="24"/>
          <w:szCs w:val="24"/>
        </w:rPr>
        <w:t>ыравнивание по ширине</w:t>
      </w:r>
      <w:r w:rsidR="00CE3C36">
        <w:rPr>
          <w:sz w:val="24"/>
          <w:szCs w:val="24"/>
        </w:rPr>
        <w:t>,</w:t>
      </w:r>
      <w:r w:rsidR="00CE3C36" w:rsidRPr="00CE3C36">
        <w:rPr>
          <w:sz w:val="24"/>
          <w:szCs w:val="24"/>
        </w:rPr>
        <w:t xml:space="preserve"> </w:t>
      </w:r>
      <w:r w:rsidR="00CE3C36">
        <w:rPr>
          <w:sz w:val="24"/>
          <w:szCs w:val="24"/>
        </w:rPr>
        <w:t>в</w:t>
      </w:r>
      <w:r w:rsidR="00CE3C36" w:rsidRPr="00CE3C36">
        <w:rPr>
          <w:sz w:val="24"/>
          <w:szCs w:val="24"/>
        </w:rPr>
        <w:t>се поля документа по 2 см.</w:t>
      </w:r>
      <w:r w:rsidR="00CE3C36">
        <w:rPr>
          <w:sz w:val="24"/>
          <w:szCs w:val="24"/>
        </w:rPr>
        <w:t xml:space="preserve"> </w:t>
      </w:r>
      <w:r w:rsidR="009717E5" w:rsidRPr="00CE3C36">
        <w:rPr>
          <w:sz w:val="24"/>
          <w:szCs w:val="24"/>
        </w:rPr>
        <w:t>ФИО автора (справа</w:t>
      </w:r>
      <w:r w:rsidR="00CE3C36" w:rsidRPr="00CE3C36">
        <w:rPr>
          <w:sz w:val="24"/>
          <w:szCs w:val="24"/>
        </w:rPr>
        <w:t>, шрифт</w:t>
      </w:r>
      <w:r w:rsidR="00CE3C36">
        <w:rPr>
          <w:sz w:val="24"/>
          <w:szCs w:val="24"/>
        </w:rPr>
        <w:t xml:space="preserve"> полужирный</w:t>
      </w:r>
      <w:r w:rsidR="009717E5" w:rsidRPr="00CE3C36">
        <w:rPr>
          <w:sz w:val="24"/>
          <w:szCs w:val="24"/>
        </w:rPr>
        <w:t xml:space="preserve">), на этой же строке название города </w:t>
      </w:r>
      <w:r w:rsidR="00D62AF5">
        <w:rPr>
          <w:sz w:val="24"/>
          <w:szCs w:val="24"/>
        </w:rPr>
        <w:t xml:space="preserve">в </w:t>
      </w:r>
      <w:r w:rsidR="009717E5" w:rsidRPr="00CE3C36">
        <w:rPr>
          <w:sz w:val="24"/>
          <w:szCs w:val="24"/>
        </w:rPr>
        <w:t>круглых скобках,</w:t>
      </w:r>
      <w:r w:rsidR="00CE3C36" w:rsidRPr="00CE3C36">
        <w:rPr>
          <w:sz w:val="24"/>
          <w:szCs w:val="24"/>
        </w:rPr>
        <w:t xml:space="preserve"> через интервал название тезисов доклада (шрифт</w:t>
      </w:r>
      <w:r w:rsidR="00CE3C36">
        <w:rPr>
          <w:sz w:val="24"/>
          <w:szCs w:val="24"/>
        </w:rPr>
        <w:t xml:space="preserve"> полужирный</w:t>
      </w:r>
      <w:r w:rsidR="00F47370" w:rsidRPr="00CE3C36">
        <w:rPr>
          <w:sz w:val="24"/>
          <w:szCs w:val="24"/>
        </w:rPr>
        <w:t>)</w:t>
      </w:r>
      <w:r w:rsidR="00CE3C36">
        <w:rPr>
          <w:sz w:val="24"/>
          <w:szCs w:val="24"/>
        </w:rPr>
        <w:t>, через интервал текст тезисов объемом до 1 страницы).</w:t>
      </w:r>
    </w:p>
    <w:p w14:paraId="795BE9E4" w14:textId="44EA62C6" w:rsidR="0028245F" w:rsidRPr="00323FDC" w:rsidRDefault="00F47370" w:rsidP="0028245F">
      <w:pPr>
        <w:ind w:firstLine="567"/>
        <w:jc w:val="both"/>
        <w:rPr>
          <w:sz w:val="24"/>
          <w:szCs w:val="24"/>
          <w:lang w:val="be-BY"/>
        </w:rPr>
      </w:pPr>
      <w:r>
        <w:rPr>
          <w:sz w:val="24"/>
          <w:szCs w:val="24"/>
        </w:rPr>
        <w:t>Анкета-</w:t>
      </w:r>
      <w:r w:rsidR="0028245F" w:rsidRPr="00323FDC">
        <w:rPr>
          <w:sz w:val="24"/>
          <w:szCs w:val="24"/>
        </w:rPr>
        <w:t>заявка</w:t>
      </w:r>
      <w:r>
        <w:rPr>
          <w:sz w:val="24"/>
          <w:szCs w:val="24"/>
        </w:rPr>
        <w:t xml:space="preserve"> и </w:t>
      </w:r>
      <w:r w:rsidR="00CE3C36">
        <w:rPr>
          <w:sz w:val="24"/>
          <w:szCs w:val="24"/>
        </w:rPr>
        <w:t>тезисы</w:t>
      </w:r>
      <w:r w:rsidR="00F25203">
        <w:rPr>
          <w:sz w:val="24"/>
          <w:szCs w:val="24"/>
        </w:rPr>
        <w:t xml:space="preserve"> доклада</w:t>
      </w:r>
      <w:r w:rsidR="00CE3C36">
        <w:rPr>
          <w:sz w:val="24"/>
          <w:szCs w:val="24"/>
        </w:rPr>
        <w:t xml:space="preserve"> </w:t>
      </w:r>
      <w:r w:rsidR="0028245F" w:rsidRPr="00323FDC">
        <w:rPr>
          <w:sz w:val="24"/>
          <w:szCs w:val="24"/>
        </w:rPr>
        <w:t xml:space="preserve">высылаются по электронной почте </w:t>
      </w:r>
      <w:hyperlink r:id="rId7" w:history="1">
        <w:r w:rsidR="0028245F" w:rsidRPr="004B36C3">
          <w:rPr>
            <w:rStyle w:val="a5"/>
            <w:b/>
            <w:bCs/>
            <w:sz w:val="24"/>
            <w:szCs w:val="24"/>
          </w:rPr>
          <w:t>slavconf@yandex.by</w:t>
        </w:r>
      </w:hyperlink>
      <w:r w:rsidR="0028245F">
        <w:rPr>
          <w:b/>
          <w:bCs/>
          <w:sz w:val="24"/>
          <w:szCs w:val="24"/>
        </w:rPr>
        <w:t xml:space="preserve"> </w:t>
      </w:r>
      <w:r w:rsidR="0028245F">
        <w:rPr>
          <w:sz w:val="24"/>
          <w:szCs w:val="24"/>
        </w:rPr>
        <w:t>(координатор электронных контактов – кандидат филологических наук</w:t>
      </w:r>
      <w:r w:rsidR="008B7B25">
        <w:rPr>
          <w:sz w:val="24"/>
          <w:szCs w:val="24"/>
        </w:rPr>
        <w:t>,</w:t>
      </w:r>
      <w:r w:rsidR="0028245F">
        <w:rPr>
          <w:sz w:val="24"/>
          <w:szCs w:val="24"/>
        </w:rPr>
        <w:t xml:space="preserve"> доцент</w:t>
      </w:r>
      <w:r>
        <w:rPr>
          <w:sz w:val="24"/>
          <w:szCs w:val="24"/>
        </w:rPr>
        <w:t xml:space="preserve"> </w:t>
      </w:r>
      <w:r w:rsidR="00455C0B">
        <w:rPr>
          <w:sz w:val="24"/>
          <w:szCs w:val="24"/>
        </w:rPr>
        <w:t>кафедры русского, общего и славянского языкознания Гомельского государственного университета</w:t>
      </w:r>
      <w:r w:rsidR="00D62AF5">
        <w:rPr>
          <w:sz w:val="24"/>
          <w:szCs w:val="24"/>
        </w:rPr>
        <w:t xml:space="preserve"> имени Ф. Скорины</w:t>
      </w:r>
      <w:r w:rsidR="00455C0B">
        <w:rPr>
          <w:sz w:val="24"/>
          <w:szCs w:val="24"/>
        </w:rPr>
        <w:t xml:space="preserve"> </w:t>
      </w:r>
      <w:r w:rsidRPr="008B7B25">
        <w:rPr>
          <w:spacing w:val="10"/>
          <w:sz w:val="24"/>
          <w:szCs w:val="24"/>
        </w:rPr>
        <w:t>Стрижак Артем Леонидович</w:t>
      </w:r>
      <w:r w:rsidR="0028245F" w:rsidRPr="00036273">
        <w:rPr>
          <w:sz w:val="24"/>
          <w:szCs w:val="24"/>
        </w:rPr>
        <w:t>).</w:t>
      </w:r>
      <w:r w:rsidR="0028245F">
        <w:rPr>
          <w:sz w:val="24"/>
          <w:szCs w:val="24"/>
        </w:rPr>
        <w:t xml:space="preserve"> Просим придерживаться при названии </w:t>
      </w:r>
      <w:r w:rsidR="0028245F" w:rsidRPr="00323FDC">
        <w:rPr>
          <w:sz w:val="24"/>
          <w:szCs w:val="24"/>
        </w:rPr>
        <w:t>прикреп</w:t>
      </w:r>
      <w:r w:rsidR="0028245F">
        <w:rPr>
          <w:sz w:val="24"/>
          <w:szCs w:val="24"/>
        </w:rPr>
        <w:t>ляемых</w:t>
      </w:r>
      <w:r w:rsidR="0028245F" w:rsidRPr="00323FDC">
        <w:rPr>
          <w:sz w:val="24"/>
          <w:szCs w:val="24"/>
        </w:rPr>
        <w:t xml:space="preserve"> файлов </w:t>
      </w:r>
      <w:r w:rsidR="0028245F">
        <w:rPr>
          <w:sz w:val="24"/>
          <w:szCs w:val="24"/>
        </w:rPr>
        <w:t xml:space="preserve">следующего образца: </w:t>
      </w:r>
      <w:r w:rsidR="0028245F" w:rsidRPr="00323FDC">
        <w:rPr>
          <w:sz w:val="24"/>
          <w:szCs w:val="24"/>
        </w:rPr>
        <w:t>имя файла</w:t>
      </w:r>
      <w:r>
        <w:rPr>
          <w:sz w:val="24"/>
          <w:szCs w:val="24"/>
        </w:rPr>
        <w:t xml:space="preserve"> с заявкой </w:t>
      </w:r>
      <w:r w:rsidR="0028245F" w:rsidRPr="00323FDC">
        <w:rPr>
          <w:sz w:val="24"/>
          <w:szCs w:val="24"/>
        </w:rPr>
        <w:t xml:space="preserve">– </w:t>
      </w:r>
      <w:r w:rsidR="0028245F" w:rsidRPr="009B3849">
        <w:rPr>
          <w:b/>
          <w:bCs/>
          <w:i/>
          <w:iCs/>
          <w:sz w:val="24"/>
          <w:szCs w:val="24"/>
        </w:rPr>
        <w:t xml:space="preserve">фамилия </w:t>
      </w:r>
      <w:proofErr w:type="spellStart"/>
      <w:r w:rsidR="0028245F" w:rsidRPr="009B3849">
        <w:rPr>
          <w:b/>
          <w:bCs/>
          <w:i/>
          <w:iCs/>
          <w:sz w:val="24"/>
          <w:szCs w:val="24"/>
        </w:rPr>
        <w:t>автора_</w:t>
      </w:r>
      <w:r w:rsidRPr="009B3849">
        <w:rPr>
          <w:b/>
          <w:bCs/>
          <w:i/>
          <w:iCs/>
          <w:sz w:val="24"/>
          <w:szCs w:val="24"/>
        </w:rPr>
        <w:t>заявка</w:t>
      </w:r>
      <w:proofErr w:type="spellEnd"/>
      <w:r w:rsidR="0028245F" w:rsidRPr="00323FDC">
        <w:rPr>
          <w:sz w:val="24"/>
          <w:szCs w:val="24"/>
        </w:rPr>
        <w:t xml:space="preserve">; имя файла с </w:t>
      </w:r>
      <w:r w:rsidR="00F25203">
        <w:rPr>
          <w:sz w:val="24"/>
          <w:szCs w:val="24"/>
        </w:rPr>
        <w:t>тезисами</w:t>
      </w:r>
      <w:r w:rsidR="0028245F" w:rsidRPr="00323FDC">
        <w:rPr>
          <w:sz w:val="24"/>
          <w:szCs w:val="24"/>
        </w:rPr>
        <w:t xml:space="preserve"> – </w:t>
      </w:r>
      <w:r w:rsidR="0028245F" w:rsidRPr="009B3849">
        <w:rPr>
          <w:b/>
          <w:bCs/>
          <w:i/>
          <w:iCs/>
          <w:sz w:val="24"/>
          <w:szCs w:val="24"/>
        </w:rPr>
        <w:t xml:space="preserve">фамилия </w:t>
      </w:r>
      <w:proofErr w:type="spellStart"/>
      <w:r w:rsidR="0028245F" w:rsidRPr="009B3849">
        <w:rPr>
          <w:b/>
          <w:bCs/>
          <w:i/>
          <w:iCs/>
          <w:sz w:val="24"/>
          <w:szCs w:val="24"/>
        </w:rPr>
        <w:t>автора_</w:t>
      </w:r>
      <w:r w:rsidR="00F25203">
        <w:rPr>
          <w:b/>
          <w:bCs/>
          <w:i/>
          <w:iCs/>
          <w:sz w:val="24"/>
          <w:szCs w:val="24"/>
        </w:rPr>
        <w:t>тезисы</w:t>
      </w:r>
      <w:proofErr w:type="spellEnd"/>
      <w:r w:rsidR="0028245F" w:rsidRPr="00323FDC">
        <w:rPr>
          <w:sz w:val="24"/>
          <w:szCs w:val="24"/>
        </w:rPr>
        <w:t>).</w:t>
      </w:r>
      <w:r w:rsidR="005D56BC">
        <w:rPr>
          <w:sz w:val="24"/>
          <w:szCs w:val="24"/>
        </w:rPr>
        <w:t xml:space="preserve"> </w:t>
      </w:r>
    </w:p>
    <w:p w14:paraId="6C2F7630" w14:textId="77777777" w:rsidR="005D56BC" w:rsidRDefault="0028245F" w:rsidP="0028245F">
      <w:pPr>
        <w:pStyle w:val="a3"/>
        <w:ind w:firstLine="567"/>
        <w:jc w:val="both"/>
        <w:rPr>
          <w:sz w:val="24"/>
          <w:szCs w:val="24"/>
        </w:rPr>
      </w:pPr>
      <w:r w:rsidRPr="00323FDC">
        <w:rPr>
          <w:sz w:val="24"/>
          <w:szCs w:val="24"/>
        </w:rPr>
        <w:t xml:space="preserve">Оргкомитет конференции оставляет за собой право отклонения материалов, не соответствующих тематике </w:t>
      </w:r>
      <w:r w:rsidR="005D56BC">
        <w:rPr>
          <w:sz w:val="24"/>
          <w:szCs w:val="24"/>
        </w:rPr>
        <w:t>форума</w:t>
      </w:r>
      <w:r>
        <w:rPr>
          <w:sz w:val="24"/>
          <w:szCs w:val="24"/>
        </w:rPr>
        <w:t xml:space="preserve">. </w:t>
      </w:r>
    </w:p>
    <w:p w14:paraId="5628C65D" w14:textId="73A10128" w:rsidR="0028245F" w:rsidRDefault="00F25203" w:rsidP="0028245F">
      <w:pPr>
        <w:pStyle w:val="a3"/>
        <w:ind w:firstLine="567"/>
        <w:jc w:val="both"/>
        <w:rPr>
          <w:sz w:val="24"/>
          <w:szCs w:val="24"/>
        </w:rPr>
      </w:pPr>
      <w:r w:rsidRPr="00F25203">
        <w:rPr>
          <w:b/>
          <w:bCs/>
          <w:sz w:val="24"/>
          <w:szCs w:val="24"/>
        </w:rPr>
        <w:lastRenderedPageBreak/>
        <w:t>Тезисы докладов</w:t>
      </w:r>
      <w:r w:rsidR="005D56BC" w:rsidRPr="00F25203">
        <w:rPr>
          <w:sz w:val="24"/>
          <w:szCs w:val="24"/>
        </w:rPr>
        <w:t xml:space="preserve"> будут опубликованы отдельным изданием и размещены в репозитории УО «Гомельский государственный университет имени Франциска Скорины».</w:t>
      </w:r>
    </w:p>
    <w:p w14:paraId="218795FC" w14:textId="77777777" w:rsidR="00A54AFD" w:rsidRDefault="005D56BC" w:rsidP="00F25203">
      <w:pPr>
        <w:spacing w:line="238" w:lineRule="auto"/>
        <w:ind w:firstLine="567"/>
        <w:jc w:val="both"/>
        <w:rPr>
          <w:sz w:val="24"/>
          <w:szCs w:val="24"/>
        </w:rPr>
      </w:pPr>
      <w:r w:rsidRPr="00F25203">
        <w:rPr>
          <w:b/>
          <w:bCs/>
          <w:sz w:val="24"/>
          <w:szCs w:val="24"/>
        </w:rPr>
        <w:t>Публикация н</w:t>
      </w:r>
      <w:r w:rsidR="0028245F" w:rsidRPr="00F25203">
        <w:rPr>
          <w:b/>
          <w:bCs/>
          <w:sz w:val="24"/>
          <w:szCs w:val="24"/>
        </w:rPr>
        <w:t>аучных статей</w:t>
      </w:r>
      <w:r w:rsidR="0028245F" w:rsidRPr="00F25203">
        <w:rPr>
          <w:sz w:val="24"/>
          <w:szCs w:val="24"/>
        </w:rPr>
        <w:t xml:space="preserve"> планируется </w:t>
      </w:r>
      <w:r w:rsidRPr="00F25203">
        <w:rPr>
          <w:sz w:val="24"/>
          <w:szCs w:val="24"/>
        </w:rPr>
        <w:t>после проведения</w:t>
      </w:r>
      <w:r w:rsidR="0028245F" w:rsidRPr="00F25203">
        <w:rPr>
          <w:sz w:val="24"/>
          <w:szCs w:val="24"/>
        </w:rPr>
        <w:t xml:space="preserve"> </w:t>
      </w:r>
      <w:r w:rsidRPr="00F25203">
        <w:rPr>
          <w:sz w:val="24"/>
          <w:szCs w:val="24"/>
        </w:rPr>
        <w:t xml:space="preserve">форума в </w:t>
      </w:r>
      <w:r w:rsidR="0057327E" w:rsidRPr="00F25203">
        <w:rPr>
          <w:sz w:val="24"/>
          <w:szCs w:val="24"/>
        </w:rPr>
        <w:t>рецензируемом международном журнале «</w:t>
      </w:r>
      <w:proofErr w:type="spellStart"/>
      <w:r w:rsidR="0057327E" w:rsidRPr="00F25203">
        <w:rPr>
          <w:sz w:val="24"/>
          <w:szCs w:val="24"/>
        </w:rPr>
        <w:t>Libri</w:t>
      </w:r>
      <w:proofErr w:type="spellEnd"/>
      <w:r w:rsidR="0057327E" w:rsidRPr="00F25203">
        <w:rPr>
          <w:sz w:val="24"/>
          <w:szCs w:val="24"/>
        </w:rPr>
        <w:t xml:space="preserve"> </w:t>
      </w:r>
      <w:proofErr w:type="spellStart"/>
      <w:r w:rsidR="0057327E" w:rsidRPr="00F25203">
        <w:rPr>
          <w:sz w:val="24"/>
          <w:szCs w:val="24"/>
        </w:rPr>
        <w:t>Magistri</w:t>
      </w:r>
      <w:proofErr w:type="spellEnd"/>
      <w:r w:rsidR="0057327E" w:rsidRPr="00F25203">
        <w:rPr>
          <w:sz w:val="24"/>
          <w:szCs w:val="24"/>
        </w:rPr>
        <w:t>», издаваемом кафедрой языкознания и литературоведения ФГБОУ ВО «Магнитогорский государственный технический университет им. Г.</w:t>
      </w:r>
      <w:r w:rsidR="008B7B25">
        <w:rPr>
          <w:sz w:val="24"/>
          <w:szCs w:val="24"/>
        </w:rPr>
        <w:t> </w:t>
      </w:r>
      <w:r w:rsidR="0057327E" w:rsidRPr="00F25203">
        <w:rPr>
          <w:sz w:val="24"/>
          <w:szCs w:val="24"/>
        </w:rPr>
        <w:t>И.</w:t>
      </w:r>
      <w:r w:rsidR="008B7B25">
        <w:rPr>
          <w:sz w:val="24"/>
          <w:szCs w:val="24"/>
        </w:rPr>
        <w:t> </w:t>
      </w:r>
      <w:r w:rsidR="0057327E" w:rsidRPr="00F25203">
        <w:rPr>
          <w:sz w:val="24"/>
          <w:szCs w:val="24"/>
        </w:rPr>
        <w:t>Носова».</w:t>
      </w:r>
      <w:r w:rsidR="00F25203">
        <w:rPr>
          <w:sz w:val="24"/>
          <w:szCs w:val="24"/>
        </w:rPr>
        <w:t xml:space="preserve"> Статьи направлять по адресу </w:t>
      </w:r>
      <w:r w:rsidR="00F25203" w:rsidRPr="00A1512A">
        <w:rPr>
          <w:rStyle w:val="a5"/>
          <w:b/>
          <w:bCs/>
          <w:sz w:val="24"/>
          <w:szCs w:val="24"/>
        </w:rPr>
        <w:t>rudakovamasu@mail.ru</w:t>
      </w:r>
      <w:r w:rsidR="00F25203">
        <w:rPr>
          <w:sz w:val="24"/>
          <w:szCs w:val="24"/>
        </w:rPr>
        <w:t xml:space="preserve"> </w:t>
      </w:r>
      <w:r w:rsidR="008B7B25">
        <w:rPr>
          <w:sz w:val="24"/>
          <w:szCs w:val="24"/>
        </w:rPr>
        <w:t>доктору филологических наук</w:t>
      </w:r>
      <w:r w:rsidR="00954F9B">
        <w:rPr>
          <w:sz w:val="24"/>
          <w:szCs w:val="24"/>
        </w:rPr>
        <w:t>,</w:t>
      </w:r>
      <w:r w:rsidR="008B7B25">
        <w:rPr>
          <w:sz w:val="24"/>
          <w:szCs w:val="24"/>
        </w:rPr>
        <w:t xml:space="preserve"> </w:t>
      </w:r>
      <w:r w:rsidR="00F25203" w:rsidRPr="00455C0B">
        <w:rPr>
          <w:bCs/>
          <w:sz w:val="24"/>
          <w:szCs w:val="24"/>
        </w:rPr>
        <w:t>зав</w:t>
      </w:r>
      <w:r w:rsidR="00F25203">
        <w:rPr>
          <w:bCs/>
          <w:sz w:val="24"/>
          <w:szCs w:val="24"/>
        </w:rPr>
        <w:t>едующему</w:t>
      </w:r>
      <w:r w:rsidR="00F25203" w:rsidRPr="00455C0B">
        <w:rPr>
          <w:bCs/>
          <w:sz w:val="24"/>
          <w:szCs w:val="24"/>
        </w:rPr>
        <w:t xml:space="preserve"> кафедрой языкознания и литературоведения </w:t>
      </w:r>
      <w:r w:rsidR="00F25203" w:rsidRPr="008B7B25">
        <w:rPr>
          <w:bCs/>
          <w:spacing w:val="10"/>
          <w:sz w:val="24"/>
          <w:szCs w:val="24"/>
        </w:rPr>
        <w:t>Магнитогорского государственного технического университета имени Г. И. Носова</w:t>
      </w:r>
      <w:r w:rsidR="00F25203">
        <w:rPr>
          <w:sz w:val="24"/>
          <w:szCs w:val="24"/>
        </w:rPr>
        <w:t xml:space="preserve"> </w:t>
      </w:r>
      <w:r w:rsidR="00F25203" w:rsidRPr="008B7B25">
        <w:rPr>
          <w:spacing w:val="10"/>
          <w:sz w:val="24"/>
          <w:szCs w:val="24"/>
        </w:rPr>
        <w:t>Светлане Викторовне Рудаковой</w:t>
      </w:r>
      <w:r w:rsidR="00F25203">
        <w:rPr>
          <w:sz w:val="24"/>
          <w:szCs w:val="24"/>
        </w:rPr>
        <w:t xml:space="preserve">. </w:t>
      </w:r>
    </w:p>
    <w:p w14:paraId="754EC568" w14:textId="1E11877D" w:rsidR="0028245F" w:rsidRPr="00F25203" w:rsidRDefault="00F25203" w:rsidP="00F25203">
      <w:pPr>
        <w:spacing w:line="238" w:lineRule="auto"/>
        <w:ind w:firstLine="567"/>
        <w:jc w:val="both"/>
        <w:rPr>
          <w:rStyle w:val="a5"/>
          <w:color w:val="000000"/>
          <w:sz w:val="24"/>
          <w:szCs w:val="24"/>
          <w:u w:val="none"/>
        </w:rPr>
      </w:pPr>
      <w:r w:rsidRPr="00F25203">
        <w:rPr>
          <w:rFonts w:eastAsia="MS Mincho"/>
          <w:b/>
          <w:bCs/>
          <w:sz w:val="24"/>
          <w:szCs w:val="24"/>
          <w:shd w:val="clear" w:color="auto" w:fill="FFFFFF"/>
          <w:lang w:eastAsia="ja-JP"/>
        </w:rPr>
        <w:t xml:space="preserve">Срок предоставления </w:t>
      </w:r>
      <w:r>
        <w:rPr>
          <w:rFonts w:eastAsia="MS Mincho"/>
          <w:b/>
          <w:bCs/>
          <w:sz w:val="24"/>
          <w:szCs w:val="24"/>
          <w:shd w:val="clear" w:color="auto" w:fill="FFFFFF"/>
          <w:lang w:eastAsia="ja-JP"/>
        </w:rPr>
        <w:t xml:space="preserve">статей до </w:t>
      </w:r>
      <w:r w:rsidRPr="00F25203">
        <w:rPr>
          <w:rStyle w:val="a5"/>
          <w:b/>
          <w:bCs/>
          <w:sz w:val="24"/>
          <w:szCs w:val="24"/>
        </w:rPr>
        <w:t>10 апреля 2021 г.</w:t>
      </w:r>
    </w:p>
    <w:p w14:paraId="5233649C" w14:textId="112F9556" w:rsidR="00F25203" w:rsidRPr="00F25203" w:rsidRDefault="00F25203" w:rsidP="00F25203">
      <w:pPr>
        <w:spacing w:line="238" w:lineRule="auto"/>
        <w:ind w:firstLine="567"/>
        <w:jc w:val="both"/>
        <w:rPr>
          <w:rFonts w:eastAsia="MS Mincho"/>
          <w:color w:val="000000" w:themeColor="text1"/>
          <w:sz w:val="24"/>
          <w:szCs w:val="24"/>
          <w:shd w:val="clear" w:color="auto" w:fill="FFFFFF"/>
          <w:lang w:eastAsia="ja-JP"/>
        </w:rPr>
      </w:pPr>
      <w:r w:rsidRPr="00F25203">
        <w:rPr>
          <w:rStyle w:val="a5"/>
          <w:color w:val="000000" w:themeColor="text1"/>
          <w:sz w:val="24"/>
          <w:szCs w:val="24"/>
          <w:u w:val="none"/>
        </w:rPr>
        <w:t>Публикация тезисов и статьи бесплатные.</w:t>
      </w:r>
    </w:p>
    <w:p w14:paraId="69F82F00" w14:textId="080E4D29" w:rsidR="0028245F" w:rsidRPr="00323FDC" w:rsidRDefault="0028245F" w:rsidP="0028245F">
      <w:pPr>
        <w:ind w:firstLine="567"/>
        <w:jc w:val="both"/>
        <w:rPr>
          <w:sz w:val="24"/>
          <w:szCs w:val="24"/>
        </w:rPr>
      </w:pPr>
      <w:r w:rsidRPr="00323FDC">
        <w:rPr>
          <w:sz w:val="24"/>
          <w:szCs w:val="24"/>
        </w:rPr>
        <w:t xml:space="preserve">После рассмотрения присланных заявок и </w:t>
      </w:r>
      <w:r w:rsidR="008B7B25">
        <w:rPr>
          <w:sz w:val="24"/>
          <w:szCs w:val="24"/>
        </w:rPr>
        <w:t xml:space="preserve">тезисов </w:t>
      </w:r>
      <w:r w:rsidRPr="00323FDC">
        <w:rPr>
          <w:sz w:val="24"/>
          <w:szCs w:val="24"/>
        </w:rPr>
        <w:t xml:space="preserve">оргкомитет </w:t>
      </w:r>
      <w:r w:rsidR="005D56BC">
        <w:rPr>
          <w:sz w:val="24"/>
          <w:szCs w:val="24"/>
        </w:rPr>
        <w:t xml:space="preserve">форума </w:t>
      </w:r>
      <w:r w:rsidRPr="00323FDC">
        <w:rPr>
          <w:sz w:val="24"/>
          <w:szCs w:val="24"/>
        </w:rPr>
        <w:t xml:space="preserve">в информационном письме № 2 сообщит о включении заявленной Вами темы в программу </w:t>
      </w:r>
      <w:r w:rsidR="005D56BC">
        <w:rPr>
          <w:sz w:val="24"/>
          <w:szCs w:val="24"/>
        </w:rPr>
        <w:t>форума</w:t>
      </w:r>
      <w:r w:rsidR="0057327E">
        <w:rPr>
          <w:sz w:val="24"/>
          <w:szCs w:val="24"/>
        </w:rPr>
        <w:t>. Форум будет проводит</w:t>
      </w:r>
      <w:r w:rsidR="00036273">
        <w:rPr>
          <w:sz w:val="24"/>
          <w:szCs w:val="24"/>
        </w:rPr>
        <w:t>ь</w:t>
      </w:r>
      <w:r w:rsidR="0057327E">
        <w:rPr>
          <w:sz w:val="24"/>
          <w:szCs w:val="24"/>
        </w:rPr>
        <w:t xml:space="preserve">ся в </w:t>
      </w:r>
      <w:r w:rsidR="0057327E" w:rsidRPr="00D62AF5">
        <w:rPr>
          <w:b/>
          <w:bCs/>
          <w:sz w:val="24"/>
          <w:szCs w:val="24"/>
        </w:rPr>
        <w:t>онлайн-формате</w:t>
      </w:r>
      <w:r w:rsidR="0057327E">
        <w:rPr>
          <w:sz w:val="24"/>
          <w:szCs w:val="24"/>
        </w:rPr>
        <w:t>.</w:t>
      </w:r>
      <w:r w:rsidR="005D56BC">
        <w:rPr>
          <w:sz w:val="24"/>
          <w:szCs w:val="24"/>
        </w:rPr>
        <w:t xml:space="preserve"> </w:t>
      </w:r>
      <w:r w:rsidR="0057327E">
        <w:rPr>
          <w:sz w:val="24"/>
          <w:szCs w:val="24"/>
        </w:rPr>
        <w:t>С</w:t>
      </w:r>
      <w:r w:rsidR="005D56BC">
        <w:rPr>
          <w:sz w:val="24"/>
          <w:szCs w:val="24"/>
        </w:rPr>
        <w:t>сылк</w:t>
      </w:r>
      <w:r w:rsidR="0057327E">
        <w:rPr>
          <w:sz w:val="24"/>
          <w:szCs w:val="24"/>
        </w:rPr>
        <w:t xml:space="preserve">а для подключения и время проведения будут указаны в </w:t>
      </w:r>
      <w:r w:rsidR="0057327E" w:rsidRPr="0057327E">
        <w:rPr>
          <w:sz w:val="24"/>
          <w:szCs w:val="24"/>
        </w:rPr>
        <w:t>информационном письме № 2</w:t>
      </w:r>
      <w:r w:rsidR="0057327E">
        <w:rPr>
          <w:sz w:val="24"/>
          <w:szCs w:val="24"/>
        </w:rPr>
        <w:t>.</w:t>
      </w:r>
    </w:p>
    <w:p w14:paraId="57EB36C6" w14:textId="7025285C" w:rsidR="0028245F" w:rsidRPr="00323FDC" w:rsidRDefault="0028245F" w:rsidP="0028245F">
      <w:pPr>
        <w:pStyle w:val="a3"/>
        <w:ind w:firstLine="567"/>
        <w:jc w:val="both"/>
        <w:rPr>
          <w:sz w:val="24"/>
          <w:szCs w:val="24"/>
        </w:rPr>
      </w:pPr>
      <w:r w:rsidRPr="00323FDC">
        <w:rPr>
          <w:sz w:val="24"/>
          <w:szCs w:val="24"/>
        </w:rPr>
        <w:t>Адрес оргкомитета: Кафедра русского, общего и славянского языкознания. Гомельский государственный университет имени Ф. Скорины, ул. Советская, 104</w:t>
      </w:r>
      <w:r w:rsidR="00351690">
        <w:rPr>
          <w:sz w:val="24"/>
          <w:szCs w:val="24"/>
        </w:rPr>
        <w:t>,</w:t>
      </w:r>
      <w:r w:rsidRPr="00323FDC">
        <w:rPr>
          <w:sz w:val="24"/>
          <w:szCs w:val="24"/>
        </w:rPr>
        <w:t xml:space="preserve"> г. Гомель 246019. Беларусь. Контактный телефон кафедры – (+375-0232) 60-32-33. </w:t>
      </w:r>
    </w:p>
    <w:p w14:paraId="1E38CCFC" w14:textId="77777777" w:rsidR="00455C0B" w:rsidRDefault="0028245F" w:rsidP="0028245F">
      <w:pPr>
        <w:pStyle w:val="a3"/>
        <w:ind w:firstLine="567"/>
        <w:jc w:val="both"/>
        <w:rPr>
          <w:sz w:val="24"/>
          <w:szCs w:val="24"/>
        </w:rPr>
      </w:pPr>
      <w:r w:rsidRPr="00A37CDD">
        <w:rPr>
          <w:b/>
          <w:bCs/>
          <w:sz w:val="24"/>
          <w:szCs w:val="24"/>
        </w:rPr>
        <w:t>Координатор</w:t>
      </w:r>
      <w:r w:rsidR="00455C0B" w:rsidRPr="00A37CDD">
        <w:rPr>
          <w:b/>
          <w:bCs/>
          <w:sz w:val="24"/>
          <w:szCs w:val="24"/>
        </w:rPr>
        <w:t>ы</w:t>
      </w:r>
      <w:r w:rsidRPr="00A37CDD">
        <w:rPr>
          <w:b/>
          <w:bCs/>
          <w:sz w:val="24"/>
          <w:szCs w:val="24"/>
        </w:rPr>
        <w:t xml:space="preserve"> </w:t>
      </w:r>
      <w:r w:rsidR="009F00DF" w:rsidRPr="00A37CDD">
        <w:rPr>
          <w:b/>
          <w:bCs/>
          <w:sz w:val="24"/>
          <w:szCs w:val="24"/>
        </w:rPr>
        <w:t>форума</w:t>
      </w:r>
      <w:r w:rsidR="00455C0B">
        <w:rPr>
          <w:sz w:val="24"/>
          <w:szCs w:val="24"/>
        </w:rPr>
        <w:t>:</w:t>
      </w:r>
    </w:p>
    <w:p w14:paraId="3F10A5EA" w14:textId="6EDC326C" w:rsidR="00455C0B" w:rsidRDefault="00455C0B" w:rsidP="0028245F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Л. Е. Беженару</w:t>
      </w:r>
      <w:r w:rsidRPr="00455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F25203">
        <w:rPr>
          <w:sz w:val="24"/>
          <w:szCs w:val="24"/>
        </w:rPr>
        <w:t>доктор филологических наук</w:t>
      </w:r>
      <w:r w:rsidR="008B7B25">
        <w:rPr>
          <w:sz w:val="24"/>
          <w:szCs w:val="24"/>
        </w:rPr>
        <w:t>,</w:t>
      </w:r>
      <w:r w:rsidR="00F25203">
        <w:rPr>
          <w:sz w:val="24"/>
          <w:szCs w:val="24"/>
        </w:rPr>
        <w:t xml:space="preserve"> </w:t>
      </w:r>
      <w:r w:rsidRPr="00455C0B">
        <w:rPr>
          <w:sz w:val="24"/>
          <w:szCs w:val="24"/>
        </w:rPr>
        <w:t>профессор кафедры славистики «Петру Караман» Ясского университета имени А. И. Куза</w:t>
      </w:r>
      <w:r w:rsidR="00D62AF5">
        <w:rPr>
          <w:sz w:val="24"/>
          <w:szCs w:val="24"/>
        </w:rPr>
        <w:t>;</w:t>
      </w:r>
    </w:p>
    <w:p w14:paraId="039A7975" w14:textId="10875A0A" w:rsidR="00455C0B" w:rsidRDefault="00455C0B" w:rsidP="0028245F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С. В. Рудакова</w:t>
      </w:r>
      <w:r w:rsidRPr="00455C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</w:t>
      </w:r>
      <w:r w:rsidR="00F25203">
        <w:rPr>
          <w:bCs/>
          <w:sz w:val="24"/>
          <w:szCs w:val="24"/>
        </w:rPr>
        <w:t>доктор филологических наук</w:t>
      </w:r>
      <w:r w:rsidR="008B7B25">
        <w:rPr>
          <w:bCs/>
          <w:sz w:val="24"/>
          <w:szCs w:val="24"/>
        </w:rPr>
        <w:t>,</w:t>
      </w:r>
      <w:r w:rsidR="00F25203">
        <w:rPr>
          <w:bCs/>
          <w:sz w:val="24"/>
          <w:szCs w:val="24"/>
        </w:rPr>
        <w:t xml:space="preserve"> </w:t>
      </w:r>
      <w:r w:rsidRPr="00455C0B">
        <w:rPr>
          <w:bCs/>
          <w:sz w:val="24"/>
          <w:szCs w:val="24"/>
        </w:rPr>
        <w:t>зав</w:t>
      </w:r>
      <w:r>
        <w:rPr>
          <w:bCs/>
          <w:sz w:val="24"/>
          <w:szCs w:val="24"/>
        </w:rPr>
        <w:t>едующий</w:t>
      </w:r>
      <w:r w:rsidRPr="00455C0B">
        <w:rPr>
          <w:bCs/>
          <w:sz w:val="24"/>
          <w:szCs w:val="24"/>
        </w:rPr>
        <w:t xml:space="preserve"> кафедрой языкознания и литературоведения Магнитогорского государственного технического университета имени Г. И. Носова</w:t>
      </w:r>
      <w:r w:rsidR="00D62AF5">
        <w:rPr>
          <w:bCs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75A13825" w14:textId="19E7A4CF" w:rsidR="0028245F" w:rsidRDefault="00455C0B" w:rsidP="0028245F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Е. В. Ничипорчик</w:t>
      </w:r>
      <w:r w:rsidRPr="00323F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F25203">
        <w:rPr>
          <w:bCs/>
          <w:sz w:val="24"/>
          <w:szCs w:val="24"/>
        </w:rPr>
        <w:t>доктор филологических наук</w:t>
      </w:r>
      <w:r w:rsidR="008B7B25">
        <w:rPr>
          <w:bCs/>
          <w:sz w:val="24"/>
          <w:szCs w:val="24"/>
        </w:rPr>
        <w:t>,</w:t>
      </w:r>
      <w:r w:rsidR="00F25203" w:rsidRPr="00323FDC">
        <w:rPr>
          <w:sz w:val="24"/>
          <w:szCs w:val="24"/>
        </w:rPr>
        <w:t xml:space="preserve"> </w:t>
      </w:r>
      <w:r w:rsidRPr="00323FDC">
        <w:rPr>
          <w:sz w:val="24"/>
          <w:szCs w:val="24"/>
        </w:rPr>
        <w:t>зав</w:t>
      </w:r>
      <w:r>
        <w:rPr>
          <w:sz w:val="24"/>
          <w:szCs w:val="24"/>
        </w:rPr>
        <w:t>едующий</w:t>
      </w:r>
      <w:r w:rsidRPr="00323FDC">
        <w:rPr>
          <w:sz w:val="24"/>
          <w:szCs w:val="24"/>
        </w:rPr>
        <w:t xml:space="preserve"> кафедрой русского, общего и славянского языкознания</w:t>
      </w:r>
      <w:r>
        <w:rPr>
          <w:sz w:val="24"/>
          <w:szCs w:val="24"/>
        </w:rPr>
        <w:t xml:space="preserve"> Гомельского государственного университета имени Ф.</w:t>
      </w:r>
      <w:r w:rsidR="00D62AF5">
        <w:rPr>
          <w:sz w:val="24"/>
          <w:szCs w:val="24"/>
        </w:rPr>
        <w:t> </w:t>
      </w:r>
      <w:r>
        <w:rPr>
          <w:sz w:val="24"/>
          <w:szCs w:val="24"/>
        </w:rPr>
        <w:t>Скорины.</w:t>
      </w:r>
    </w:p>
    <w:p w14:paraId="53BE1660" w14:textId="702A6F8F" w:rsidR="0057327E" w:rsidRDefault="0057327E" w:rsidP="0028245F">
      <w:pPr>
        <w:jc w:val="center"/>
        <w:rPr>
          <w:b/>
          <w:sz w:val="24"/>
          <w:szCs w:val="24"/>
        </w:rPr>
      </w:pPr>
    </w:p>
    <w:p w14:paraId="295AD394" w14:textId="01DDC70A" w:rsidR="00A37CDD" w:rsidRPr="00323FDC" w:rsidRDefault="00A37CDD" w:rsidP="00A37CDD">
      <w:pPr>
        <w:pStyle w:val="a3"/>
        <w:jc w:val="center"/>
        <w:rPr>
          <w:b/>
          <w:sz w:val="24"/>
          <w:szCs w:val="24"/>
        </w:rPr>
      </w:pPr>
      <w:r w:rsidRPr="00323FDC">
        <w:rPr>
          <w:b/>
          <w:sz w:val="24"/>
          <w:szCs w:val="24"/>
        </w:rPr>
        <w:t>АНКЕТА-ЗАЯВКА</w:t>
      </w:r>
    </w:p>
    <w:p w14:paraId="1C738C71" w14:textId="780E8736" w:rsidR="00A37CDD" w:rsidRPr="00323FDC" w:rsidRDefault="00A37CDD" w:rsidP="00A37CDD">
      <w:pPr>
        <w:jc w:val="center"/>
        <w:rPr>
          <w:b/>
          <w:sz w:val="24"/>
          <w:szCs w:val="24"/>
        </w:rPr>
      </w:pPr>
      <w:r w:rsidRPr="00323FDC">
        <w:rPr>
          <w:b/>
          <w:sz w:val="24"/>
          <w:szCs w:val="24"/>
        </w:rPr>
        <w:t>участника Международно</w:t>
      </w:r>
      <w:r>
        <w:rPr>
          <w:b/>
          <w:sz w:val="24"/>
          <w:szCs w:val="24"/>
        </w:rPr>
        <w:t>го</w:t>
      </w:r>
      <w:r w:rsidRPr="00323FDC">
        <w:rPr>
          <w:b/>
          <w:sz w:val="24"/>
          <w:szCs w:val="24"/>
        </w:rPr>
        <w:t xml:space="preserve"> научно</w:t>
      </w:r>
      <w:r>
        <w:rPr>
          <w:b/>
          <w:sz w:val="24"/>
          <w:szCs w:val="24"/>
        </w:rPr>
        <w:t>го</w:t>
      </w:r>
      <w:r w:rsidRPr="00323F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форума</w:t>
      </w:r>
    </w:p>
    <w:p w14:paraId="17DF7CF5" w14:textId="77777777" w:rsidR="00A37CDD" w:rsidRPr="00323FDC" w:rsidRDefault="00A37CDD" w:rsidP="00A37CDD">
      <w:pPr>
        <w:jc w:val="center"/>
        <w:rPr>
          <w:b/>
          <w:sz w:val="24"/>
          <w:szCs w:val="24"/>
        </w:rPr>
      </w:pPr>
      <w:r w:rsidRPr="00323FDC">
        <w:rPr>
          <w:b/>
          <w:sz w:val="24"/>
          <w:szCs w:val="24"/>
        </w:rPr>
        <w:t>«</w:t>
      </w:r>
      <w:r w:rsidRPr="009F00DF">
        <w:rPr>
          <w:b/>
          <w:szCs w:val="28"/>
        </w:rPr>
        <w:t>Наследие Ф. М. Достоевского и современность</w:t>
      </w:r>
      <w:r w:rsidRPr="00323FDC">
        <w:rPr>
          <w:b/>
          <w:sz w:val="24"/>
          <w:szCs w:val="24"/>
        </w:rPr>
        <w:t xml:space="preserve">» </w:t>
      </w:r>
    </w:p>
    <w:p w14:paraId="73C9756E" w14:textId="77777777" w:rsidR="00A37CDD" w:rsidRPr="00323FDC" w:rsidRDefault="00A37CDD" w:rsidP="00A37CDD">
      <w:pPr>
        <w:jc w:val="center"/>
        <w:rPr>
          <w:sz w:val="24"/>
          <w:szCs w:val="24"/>
        </w:rPr>
      </w:pPr>
      <w:r w:rsidRPr="00323FDC">
        <w:rPr>
          <w:sz w:val="24"/>
          <w:szCs w:val="24"/>
        </w:rPr>
        <w:t>(</w:t>
      </w:r>
      <w:r>
        <w:rPr>
          <w:sz w:val="24"/>
          <w:szCs w:val="24"/>
        </w:rPr>
        <w:t>25-26 февраля</w:t>
      </w:r>
      <w:r w:rsidRPr="00323FDC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323FDC">
        <w:rPr>
          <w:sz w:val="24"/>
          <w:szCs w:val="24"/>
        </w:rPr>
        <w:t xml:space="preserve"> г., Республика Беларусь, г. Гомель, УО «ГГУ им. Ф. Скорины»)</w:t>
      </w:r>
    </w:p>
    <w:p w14:paraId="12AAE02B" w14:textId="77777777" w:rsidR="00A37CDD" w:rsidRPr="00323FDC" w:rsidRDefault="00A37CDD" w:rsidP="00A37CD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  <w:gridCol w:w="4879"/>
      </w:tblGrid>
      <w:tr w:rsidR="00A37CDD" w:rsidRPr="00323FDC" w14:paraId="6E8DBEF3" w14:textId="77777777" w:rsidTr="00502DC4">
        <w:tc>
          <w:tcPr>
            <w:tcW w:w="4742" w:type="dxa"/>
          </w:tcPr>
          <w:p w14:paraId="406697FB" w14:textId="77777777" w:rsidR="00A37CDD" w:rsidRPr="00323FDC" w:rsidRDefault="00A37CDD" w:rsidP="00502DC4">
            <w:pPr>
              <w:jc w:val="both"/>
              <w:rPr>
                <w:sz w:val="24"/>
                <w:szCs w:val="24"/>
              </w:rPr>
            </w:pPr>
            <w:r w:rsidRPr="00323FDC"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4879" w:type="dxa"/>
          </w:tcPr>
          <w:p w14:paraId="3AE1412A" w14:textId="77777777" w:rsidR="00A37CDD" w:rsidRPr="00323FDC" w:rsidRDefault="00A37CDD" w:rsidP="00502DC4">
            <w:pPr>
              <w:jc w:val="center"/>
              <w:rPr>
                <w:sz w:val="24"/>
                <w:szCs w:val="24"/>
              </w:rPr>
            </w:pPr>
          </w:p>
        </w:tc>
      </w:tr>
      <w:tr w:rsidR="00A37CDD" w:rsidRPr="00323FDC" w14:paraId="5AAB6592" w14:textId="77777777" w:rsidTr="00502DC4">
        <w:tc>
          <w:tcPr>
            <w:tcW w:w="4742" w:type="dxa"/>
          </w:tcPr>
          <w:p w14:paraId="4EE3502F" w14:textId="77777777" w:rsidR="00A37CDD" w:rsidRPr="00323FDC" w:rsidRDefault="00A37CDD" w:rsidP="00502DC4">
            <w:pPr>
              <w:jc w:val="both"/>
              <w:rPr>
                <w:sz w:val="24"/>
                <w:szCs w:val="24"/>
              </w:rPr>
            </w:pPr>
            <w:r w:rsidRPr="00323FDC">
              <w:rPr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4879" w:type="dxa"/>
          </w:tcPr>
          <w:p w14:paraId="01880819" w14:textId="77777777" w:rsidR="00A37CDD" w:rsidRPr="00323FDC" w:rsidRDefault="00A37CDD" w:rsidP="00502DC4">
            <w:pPr>
              <w:jc w:val="center"/>
              <w:rPr>
                <w:sz w:val="24"/>
                <w:szCs w:val="24"/>
              </w:rPr>
            </w:pPr>
          </w:p>
        </w:tc>
      </w:tr>
      <w:tr w:rsidR="00A37CDD" w:rsidRPr="00323FDC" w14:paraId="4F7C9AD4" w14:textId="77777777" w:rsidTr="00502DC4">
        <w:tc>
          <w:tcPr>
            <w:tcW w:w="4742" w:type="dxa"/>
          </w:tcPr>
          <w:p w14:paraId="7C647E9C" w14:textId="77777777" w:rsidR="00A37CDD" w:rsidRPr="00323FDC" w:rsidRDefault="00A37CDD" w:rsidP="00502DC4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23FDC">
              <w:rPr>
                <w:rFonts w:eastAsia="Times New Roman"/>
                <w:sz w:val="24"/>
                <w:szCs w:val="24"/>
              </w:rPr>
              <w:t xml:space="preserve">Проблемная область (из числа заявленных </w:t>
            </w:r>
          </w:p>
          <w:p w14:paraId="365A138B" w14:textId="77777777" w:rsidR="00A37CDD" w:rsidRPr="00323FDC" w:rsidRDefault="00A37CDD" w:rsidP="00502DC4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23FDC">
              <w:rPr>
                <w:rFonts w:eastAsia="Times New Roman"/>
                <w:sz w:val="24"/>
                <w:szCs w:val="24"/>
              </w:rPr>
              <w:t>в перечне)</w:t>
            </w:r>
          </w:p>
        </w:tc>
        <w:tc>
          <w:tcPr>
            <w:tcW w:w="4879" w:type="dxa"/>
          </w:tcPr>
          <w:p w14:paraId="38AC927D" w14:textId="77777777" w:rsidR="00A37CDD" w:rsidRPr="00323FDC" w:rsidRDefault="00A37CDD" w:rsidP="00502DC4">
            <w:pPr>
              <w:jc w:val="center"/>
              <w:rPr>
                <w:sz w:val="24"/>
                <w:szCs w:val="24"/>
              </w:rPr>
            </w:pPr>
          </w:p>
        </w:tc>
      </w:tr>
      <w:tr w:rsidR="00A37CDD" w:rsidRPr="00323FDC" w14:paraId="3F2FDC0A" w14:textId="77777777" w:rsidTr="00502DC4">
        <w:tc>
          <w:tcPr>
            <w:tcW w:w="4742" w:type="dxa"/>
          </w:tcPr>
          <w:p w14:paraId="7A4C938D" w14:textId="0242FD14" w:rsidR="00A37CDD" w:rsidRPr="00323FDC" w:rsidRDefault="00A37CDD" w:rsidP="00502DC4">
            <w:pPr>
              <w:jc w:val="both"/>
              <w:rPr>
                <w:sz w:val="24"/>
                <w:szCs w:val="24"/>
              </w:rPr>
            </w:pPr>
            <w:r w:rsidRPr="00323FDC">
              <w:rPr>
                <w:sz w:val="24"/>
                <w:szCs w:val="24"/>
              </w:rPr>
              <w:t>Место работы</w:t>
            </w:r>
            <w:r w:rsidR="00424B1F">
              <w:rPr>
                <w:sz w:val="24"/>
                <w:szCs w:val="24"/>
              </w:rPr>
              <w:t xml:space="preserve"> </w:t>
            </w:r>
            <w:r w:rsidRPr="00323FDC">
              <w:rPr>
                <w:sz w:val="24"/>
                <w:szCs w:val="24"/>
              </w:rPr>
              <w:t>(полное название учреждения, структурного подразделения и должности)</w:t>
            </w:r>
          </w:p>
        </w:tc>
        <w:tc>
          <w:tcPr>
            <w:tcW w:w="4879" w:type="dxa"/>
          </w:tcPr>
          <w:p w14:paraId="66C56E93" w14:textId="77777777" w:rsidR="00A37CDD" w:rsidRPr="00323FDC" w:rsidRDefault="00A37CDD" w:rsidP="00502DC4">
            <w:pPr>
              <w:jc w:val="center"/>
              <w:rPr>
                <w:sz w:val="24"/>
                <w:szCs w:val="24"/>
              </w:rPr>
            </w:pPr>
          </w:p>
        </w:tc>
      </w:tr>
      <w:tr w:rsidR="00A37CDD" w:rsidRPr="00323FDC" w14:paraId="1572ECCB" w14:textId="77777777" w:rsidTr="00502DC4">
        <w:tc>
          <w:tcPr>
            <w:tcW w:w="4742" w:type="dxa"/>
          </w:tcPr>
          <w:p w14:paraId="2A192EEC" w14:textId="77777777" w:rsidR="00A37CDD" w:rsidRPr="00323FDC" w:rsidRDefault="00A37CDD" w:rsidP="00502DC4">
            <w:pPr>
              <w:jc w:val="both"/>
              <w:rPr>
                <w:sz w:val="24"/>
                <w:szCs w:val="24"/>
              </w:rPr>
            </w:pPr>
            <w:r w:rsidRPr="00323FDC">
              <w:rPr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879" w:type="dxa"/>
          </w:tcPr>
          <w:p w14:paraId="2329CB8F" w14:textId="77777777" w:rsidR="00A37CDD" w:rsidRPr="00323FDC" w:rsidRDefault="00A37CDD" w:rsidP="00502DC4">
            <w:pPr>
              <w:jc w:val="center"/>
              <w:rPr>
                <w:sz w:val="24"/>
                <w:szCs w:val="24"/>
              </w:rPr>
            </w:pPr>
          </w:p>
        </w:tc>
      </w:tr>
      <w:tr w:rsidR="00A37CDD" w:rsidRPr="00323FDC" w14:paraId="36C77756" w14:textId="77777777" w:rsidTr="00502DC4">
        <w:tc>
          <w:tcPr>
            <w:tcW w:w="4742" w:type="dxa"/>
          </w:tcPr>
          <w:p w14:paraId="74F2D1EE" w14:textId="77777777" w:rsidR="00A37CDD" w:rsidRPr="00323FDC" w:rsidRDefault="00A37CDD" w:rsidP="00502DC4">
            <w:pPr>
              <w:jc w:val="both"/>
              <w:rPr>
                <w:sz w:val="24"/>
                <w:szCs w:val="24"/>
              </w:rPr>
            </w:pPr>
            <w:r w:rsidRPr="00323FDC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4879" w:type="dxa"/>
          </w:tcPr>
          <w:p w14:paraId="226C7B6B" w14:textId="77777777" w:rsidR="00A37CDD" w:rsidRPr="00323FDC" w:rsidRDefault="00A37CDD" w:rsidP="00502DC4">
            <w:pPr>
              <w:jc w:val="center"/>
              <w:rPr>
                <w:sz w:val="24"/>
                <w:szCs w:val="24"/>
              </w:rPr>
            </w:pPr>
          </w:p>
        </w:tc>
      </w:tr>
      <w:tr w:rsidR="00A37CDD" w:rsidRPr="00323FDC" w14:paraId="2AB9ECA7" w14:textId="77777777" w:rsidTr="00502DC4">
        <w:tc>
          <w:tcPr>
            <w:tcW w:w="4742" w:type="dxa"/>
          </w:tcPr>
          <w:p w14:paraId="297A5C66" w14:textId="77777777" w:rsidR="00A37CDD" w:rsidRPr="00323FDC" w:rsidRDefault="00A37CDD" w:rsidP="00502DC4">
            <w:pPr>
              <w:jc w:val="both"/>
              <w:rPr>
                <w:sz w:val="24"/>
                <w:szCs w:val="24"/>
              </w:rPr>
            </w:pPr>
            <w:r w:rsidRPr="00323FDC">
              <w:rPr>
                <w:sz w:val="24"/>
                <w:szCs w:val="24"/>
              </w:rPr>
              <w:t>Телефоны, факс</w:t>
            </w:r>
          </w:p>
        </w:tc>
        <w:tc>
          <w:tcPr>
            <w:tcW w:w="4879" w:type="dxa"/>
          </w:tcPr>
          <w:p w14:paraId="5637836E" w14:textId="77777777" w:rsidR="00A37CDD" w:rsidRPr="00323FDC" w:rsidRDefault="00A37CDD" w:rsidP="00502DC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06A8A7" w14:textId="4580D121" w:rsidR="00A37CDD" w:rsidRDefault="00A37CDD" w:rsidP="0028245F">
      <w:pPr>
        <w:jc w:val="center"/>
        <w:rPr>
          <w:b/>
          <w:sz w:val="24"/>
          <w:szCs w:val="24"/>
        </w:rPr>
      </w:pPr>
    </w:p>
    <w:p w14:paraId="04B014EA" w14:textId="77777777" w:rsidR="00A37CDD" w:rsidRDefault="00A37CDD" w:rsidP="00A37CDD">
      <w:pPr>
        <w:spacing w:line="238" w:lineRule="auto"/>
        <w:ind w:firstLine="567"/>
        <w:jc w:val="center"/>
        <w:rPr>
          <w:rFonts w:eastAsia="MS Mincho"/>
          <w:sz w:val="22"/>
          <w:szCs w:val="22"/>
          <w:shd w:val="clear" w:color="auto" w:fill="FFFFFF"/>
          <w:lang w:eastAsia="ja-JP"/>
        </w:rPr>
      </w:pPr>
    </w:p>
    <w:p w14:paraId="111E629B" w14:textId="721F0196" w:rsidR="00A37CDD" w:rsidRDefault="00A37CDD" w:rsidP="00A37CDD">
      <w:pPr>
        <w:spacing w:line="238" w:lineRule="auto"/>
        <w:ind w:firstLine="567"/>
        <w:jc w:val="center"/>
        <w:rPr>
          <w:rFonts w:eastAsia="MS Mincho"/>
          <w:b/>
          <w:bCs/>
          <w:sz w:val="22"/>
          <w:szCs w:val="22"/>
          <w:shd w:val="clear" w:color="auto" w:fill="FFFFFF"/>
          <w:lang w:eastAsia="ja-JP"/>
        </w:rPr>
      </w:pPr>
      <w:r w:rsidRPr="00A37CDD">
        <w:rPr>
          <w:rFonts w:eastAsia="MS Mincho"/>
          <w:b/>
          <w:bCs/>
          <w:sz w:val="24"/>
          <w:szCs w:val="24"/>
          <w:shd w:val="clear" w:color="auto" w:fill="FFFFFF"/>
          <w:lang w:eastAsia="ja-JP"/>
        </w:rPr>
        <w:t>Требования к оформлению статьи для публикации в журнале «</w:t>
      </w:r>
      <w:r w:rsidRPr="00A37CDD">
        <w:rPr>
          <w:rFonts w:eastAsia="MS Mincho"/>
          <w:b/>
          <w:bCs/>
          <w:sz w:val="24"/>
          <w:szCs w:val="24"/>
          <w:shd w:val="clear" w:color="auto" w:fill="FFFFFF"/>
          <w:lang w:val="en-US" w:eastAsia="ja-JP"/>
        </w:rPr>
        <w:t>Libri</w:t>
      </w:r>
      <w:r w:rsidRPr="00A37CDD">
        <w:rPr>
          <w:rFonts w:eastAsia="MS Mincho"/>
          <w:b/>
          <w:bCs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Pr="00A37CDD">
        <w:rPr>
          <w:rFonts w:eastAsia="MS Mincho"/>
          <w:b/>
          <w:bCs/>
          <w:sz w:val="24"/>
          <w:szCs w:val="24"/>
          <w:shd w:val="clear" w:color="auto" w:fill="FFFFFF"/>
          <w:lang w:val="en-US" w:eastAsia="ja-JP"/>
        </w:rPr>
        <w:t>Magistri</w:t>
      </w:r>
      <w:proofErr w:type="spellEnd"/>
      <w:r w:rsidRPr="00A37CDD">
        <w:rPr>
          <w:rFonts w:eastAsia="MS Mincho"/>
          <w:b/>
          <w:bCs/>
          <w:sz w:val="24"/>
          <w:szCs w:val="24"/>
          <w:shd w:val="clear" w:color="auto" w:fill="FFFFFF"/>
          <w:lang w:eastAsia="ja-JP"/>
        </w:rPr>
        <w:t>»</w:t>
      </w:r>
      <w:r w:rsidRPr="00A37CDD">
        <w:rPr>
          <w:rFonts w:eastAsia="MS Mincho"/>
          <w:b/>
          <w:bCs/>
          <w:sz w:val="22"/>
          <w:szCs w:val="22"/>
          <w:shd w:val="clear" w:color="auto" w:fill="FFFFFF"/>
          <w:lang w:eastAsia="ja-JP"/>
        </w:rPr>
        <w:t xml:space="preserve"> </w:t>
      </w:r>
    </w:p>
    <w:p w14:paraId="7D6D3B14" w14:textId="77777777" w:rsidR="00A37CDD" w:rsidRDefault="00A37CDD" w:rsidP="00F25203">
      <w:pPr>
        <w:spacing w:line="238" w:lineRule="auto"/>
        <w:jc w:val="both"/>
        <w:rPr>
          <w:rFonts w:eastAsia="MS Mincho"/>
          <w:sz w:val="20"/>
          <w:lang w:eastAsia="ja-JP"/>
        </w:rPr>
      </w:pPr>
    </w:p>
    <w:p w14:paraId="62806B65" w14:textId="77777777" w:rsidR="00A37CDD" w:rsidRPr="009710D9" w:rsidRDefault="00A37CDD" w:rsidP="00A37CDD">
      <w:pPr>
        <w:spacing w:line="238" w:lineRule="auto"/>
        <w:ind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>Материалы, поступившие в редакцию, проходят проверку в</w:t>
      </w:r>
      <w:r w:rsidRPr="009710D9">
        <w:rPr>
          <w:rFonts w:eastAsia="MS Mincho"/>
          <w:spacing w:val="6"/>
          <w:sz w:val="20"/>
          <w:lang w:eastAsia="ja-JP"/>
        </w:rPr>
        <w:t> </w:t>
      </w:r>
      <w:r w:rsidRPr="009710D9">
        <w:rPr>
          <w:rFonts w:eastAsia="MS Mincho"/>
          <w:sz w:val="20"/>
          <w:lang w:eastAsia="ja-JP"/>
        </w:rPr>
        <w:t>системе «</w:t>
      </w:r>
      <w:proofErr w:type="spellStart"/>
      <w:r w:rsidRPr="009710D9">
        <w:rPr>
          <w:rFonts w:eastAsia="MS Mincho"/>
          <w:sz w:val="20"/>
          <w:lang w:eastAsia="ja-JP"/>
        </w:rPr>
        <w:t>Антиплагиат.ВУЗ</w:t>
      </w:r>
      <w:proofErr w:type="spellEnd"/>
      <w:r w:rsidRPr="009710D9">
        <w:rPr>
          <w:rFonts w:eastAsia="MS Mincho"/>
          <w:sz w:val="20"/>
          <w:lang w:eastAsia="ja-JP"/>
        </w:rPr>
        <w:t>» и подлежат обязательному двойному слепому рецензированию. Редакция имеет право отклонить рукопись или предложить автору ее доработать в соответствии с требованиями.</w:t>
      </w:r>
    </w:p>
    <w:p w14:paraId="73A4E8B7" w14:textId="77777777" w:rsidR="00A37CDD" w:rsidRPr="009710D9" w:rsidRDefault="00A37CDD" w:rsidP="00A37CDD">
      <w:pPr>
        <w:spacing w:line="238" w:lineRule="auto"/>
        <w:ind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>Номер журнала будет размещен в РИНЦ (номер договора 336-08/2017).</w:t>
      </w:r>
    </w:p>
    <w:p w14:paraId="1880AB52" w14:textId="77777777" w:rsidR="00A37CDD" w:rsidRPr="009710D9" w:rsidRDefault="00A37CDD" w:rsidP="00A37CDD">
      <w:pPr>
        <w:spacing w:line="238" w:lineRule="auto"/>
        <w:ind w:firstLine="567"/>
        <w:jc w:val="both"/>
        <w:rPr>
          <w:rFonts w:eastAsia="MS Mincho"/>
          <w:b/>
          <w:sz w:val="20"/>
          <w:lang w:eastAsia="ja-JP"/>
        </w:rPr>
      </w:pPr>
      <w:r w:rsidRPr="009710D9">
        <w:rPr>
          <w:rFonts w:eastAsia="MS Mincho"/>
          <w:b/>
          <w:sz w:val="20"/>
          <w:lang w:eastAsia="ja-JP"/>
        </w:rPr>
        <w:t xml:space="preserve">Форма заявки </w:t>
      </w:r>
      <w:r w:rsidRPr="009710D9">
        <w:rPr>
          <w:rFonts w:eastAsia="MS Mincho"/>
          <w:sz w:val="20"/>
          <w:lang w:eastAsia="ja-JP"/>
        </w:rPr>
        <w:t xml:space="preserve">(в отдельном файле, ее озаглавить следующим образом </w:t>
      </w:r>
      <w:proofErr w:type="spellStart"/>
      <w:r w:rsidRPr="009710D9">
        <w:rPr>
          <w:rFonts w:eastAsia="MS Mincho"/>
          <w:b/>
          <w:i/>
          <w:sz w:val="20"/>
          <w:lang w:eastAsia="ja-JP"/>
        </w:rPr>
        <w:t>Фамилия_заявка</w:t>
      </w:r>
      <w:proofErr w:type="spellEnd"/>
      <w:r w:rsidRPr="009710D9">
        <w:rPr>
          <w:rFonts w:eastAsia="MS Mincho"/>
          <w:sz w:val="20"/>
          <w:lang w:eastAsia="ja-JP"/>
        </w:rPr>
        <w:t xml:space="preserve">, например: </w:t>
      </w:r>
      <w:proofErr w:type="spellStart"/>
      <w:r w:rsidRPr="009710D9">
        <w:rPr>
          <w:rFonts w:eastAsia="MS Mincho"/>
          <w:i/>
          <w:sz w:val="20"/>
          <w:lang w:eastAsia="ja-JP"/>
        </w:rPr>
        <w:t>Иванов_заявка</w:t>
      </w:r>
      <w:proofErr w:type="spellEnd"/>
      <w:r w:rsidRPr="009710D9">
        <w:rPr>
          <w:rFonts w:eastAsia="MS Mincho"/>
          <w:sz w:val="20"/>
          <w:lang w:eastAsia="ja-JP"/>
        </w:rPr>
        <w:t>)</w:t>
      </w:r>
      <w:r w:rsidRPr="009710D9">
        <w:rPr>
          <w:rFonts w:eastAsia="MS Mincho"/>
          <w:b/>
          <w:sz w:val="20"/>
          <w:lang w:eastAsia="ja-JP"/>
        </w:rPr>
        <w:t>:</w:t>
      </w:r>
    </w:p>
    <w:p w14:paraId="1B391F90" w14:textId="785E4CB8" w:rsidR="00A37CDD" w:rsidRPr="009710D9" w:rsidRDefault="00A37CDD" w:rsidP="00A37CDD">
      <w:pPr>
        <w:numPr>
          <w:ilvl w:val="0"/>
          <w:numId w:val="4"/>
        </w:numPr>
        <w:tabs>
          <w:tab w:val="clear" w:pos="1080"/>
          <w:tab w:val="num" w:pos="851"/>
        </w:tabs>
        <w:spacing w:line="238" w:lineRule="auto"/>
        <w:ind w:hanging="513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 xml:space="preserve">Фамилия, имя, отчество (полностью) на русском и </w:t>
      </w:r>
      <w:r w:rsidR="00D45A92" w:rsidRPr="009710D9">
        <w:rPr>
          <w:rFonts w:eastAsia="MS Mincho"/>
          <w:sz w:val="20"/>
          <w:lang w:eastAsia="ja-JP"/>
        </w:rPr>
        <w:t>английском</w:t>
      </w:r>
      <w:r w:rsidRPr="009710D9">
        <w:rPr>
          <w:rFonts w:eastAsia="MS Mincho"/>
          <w:sz w:val="20"/>
          <w:lang w:eastAsia="ja-JP"/>
        </w:rPr>
        <w:t xml:space="preserve"> языках.</w:t>
      </w:r>
    </w:p>
    <w:p w14:paraId="797CA8AE" w14:textId="77777777" w:rsidR="00A37CDD" w:rsidRPr="009710D9" w:rsidRDefault="00A37CDD" w:rsidP="00A37CDD">
      <w:pPr>
        <w:numPr>
          <w:ilvl w:val="0"/>
          <w:numId w:val="4"/>
        </w:numPr>
        <w:tabs>
          <w:tab w:val="clear" w:pos="1080"/>
          <w:tab w:val="num" w:pos="851"/>
        </w:tabs>
        <w:spacing w:line="238" w:lineRule="auto"/>
        <w:ind w:hanging="513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>Название статьи на русском и английском языках.</w:t>
      </w:r>
    </w:p>
    <w:p w14:paraId="0989B1EE" w14:textId="77777777" w:rsidR="00A37CDD" w:rsidRPr="009710D9" w:rsidRDefault="00A37CDD" w:rsidP="00A37CDD">
      <w:pPr>
        <w:numPr>
          <w:ilvl w:val="0"/>
          <w:numId w:val="4"/>
        </w:numPr>
        <w:tabs>
          <w:tab w:val="clear" w:pos="1080"/>
          <w:tab w:val="num" w:pos="851"/>
        </w:tabs>
        <w:spacing w:line="238" w:lineRule="auto"/>
        <w:ind w:hanging="513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lastRenderedPageBreak/>
        <w:t>Город, место работы, должность на русском и английском языках.</w:t>
      </w:r>
    </w:p>
    <w:p w14:paraId="027BA253" w14:textId="77777777" w:rsidR="00A37CDD" w:rsidRPr="009710D9" w:rsidRDefault="00A37CDD" w:rsidP="00A37CDD">
      <w:pPr>
        <w:numPr>
          <w:ilvl w:val="0"/>
          <w:numId w:val="4"/>
        </w:numPr>
        <w:tabs>
          <w:tab w:val="clear" w:pos="1080"/>
          <w:tab w:val="num" w:pos="851"/>
        </w:tabs>
        <w:spacing w:line="238" w:lineRule="auto"/>
        <w:ind w:hanging="513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 xml:space="preserve">Ученая степень и ученое звание на русском и английском языках. </w:t>
      </w:r>
    </w:p>
    <w:p w14:paraId="5C0EF9BB" w14:textId="77777777" w:rsidR="00A37CDD" w:rsidRPr="009710D9" w:rsidRDefault="00A37CDD" w:rsidP="00A37CDD">
      <w:pPr>
        <w:numPr>
          <w:ilvl w:val="0"/>
          <w:numId w:val="4"/>
        </w:numPr>
        <w:tabs>
          <w:tab w:val="clear" w:pos="1080"/>
          <w:tab w:val="num" w:pos="851"/>
        </w:tabs>
        <w:spacing w:line="238" w:lineRule="auto"/>
        <w:ind w:hanging="513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pacing w:val="-2"/>
          <w:sz w:val="20"/>
          <w:lang w:eastAsia="ja-JP"/>
        </w:rPr>
        <w:t xml:space="preserve">Домашний адрес </w:t>
      </w:r>
      <w:r w:rsidRPr="009710D9">
        <w:rPr>
          <w:rFonts w:eastAsia="MS Mincho"/>
          <w:b/>
          <w:spacing w:val="-2"/>
          <w:sz w:val="20"/>
          <w:lang w:eastAsia="ja-JP"/>
        </w:rPr>
        <w:t xml:space="preserve">с </w:t>
      </w:r>
      <w:r w:rsidRPr="009710D9">
        <w:rPr>
          <w:rFonts w:eastAsia="MS Mincho"/>
          <w:spacing w:val="-2"/>
          <w:sz w:val="20"/>
          <w:lang w:eastAsia="ja-JP"/>
        </w:rPr>
        <w:t xml:space="preserve">указанием индекса, номера телефона (с кодом города), </w:t>
      </w:r>
      <w:r w:rsidRPr="009710D9">
        <w:rPr>
          <w:rFonts w:eastAsia="MS Mincho"/>
          <w:spacing w:val="-2"/>
          <w:sz w:val="20"/>
          <w:lang w:val="en-US" w:eastAsia="ja-JP"/>
        </w:rPr>
        <w:t>e</w:t>
      </w:r>
      <w:r w:rsidRPr="009710D9">
        <w:rPr>
          <w:rFonts w:eastAsia="MS Mincho"/>
          <w:spacing w:val="-2"/>
          <w:sz w:val="20"/>
          <w:lang w:eastAsia="ja-JP"/>
        </w:rPr>
        <w:t>-</w:t>
      </w:r>
      <w:r w:rsidRPr="009710D9">
        <w:rPr>
          <w:rFonts w:eastAsia="MS Mincho"/>
          <w:spacing w:val="-2"/>
          <w:sz w:val="20"/>
          <w:lang w:val="en-US" w:eastAsia="ja-JP"/>
        </w:rPr>
        <w:t>mail</w:t>
      </w:r>
      <w:r w:rsidRPr="009710D9">
        <w:rPr>
          <w:rFonts w:eastAsia="MS Mincho"/>
          <w:spacing w:val="-2"/>
          <w:sz w:val="20"/>
          <w:lang w:eastAsia="ja-JP"/>
        </w:rPr>
        <w:t xml:space="preserve">. </w:t>
      </w:r>
    </w:p>
    <w:p w14:paraId="458F61E3" w14:textId="77777777" w:rsidR="00A37CDD" w:rsidRPr="009710D9" w:rsidRDefault="00A37CDD" w:rsidP="00A37CDD">
      <w:pPr>
        <w:spacing w:line="238" w:lineRule="auto"/>
        <w:ind w:firstLine="567"/>
        <w:jc w:val="both"/>
        <w:rPr>
          <w:rFonts w:eastAsia="MS Mincho"/>
          <w:spacing w:val="-2"/>
          <w:sz w:val="20"/>
          <w:lang w:eastAsia="ja-JP"/>
        </w:rPr>
      </w:pPr>
      <w:r w:rsidRPr="009710D9">
        <w:rPr>
          <w:rFonts w:eastAsia="MS Mincho"/>
          <w:spacing w:val="-2"/>
          <w:sz w:val="20"/>
          <w:lang w:eastAsia="ja-JP"/>
        </w:rPr>
        <w:t>Для аспирантов и магистрантов (статьи магистрантов публикуются только совместно с научным руководителем) указать кафедру, факультет /институт, учебное заведение, город, стран</w:t>
      </w:r>
      <w:r>
        <w:rPr>
          <w:rFonts w:eastAsia="MS Mincho"/>
          <w:spacing w:val="-2"/>
          <w:sz w:val="20"/>
          <w:lang w:eastAsia="ja-JP"/>
        </w:rPr>
        <w:t>у</w:t>
      </w:r>
      <w:r w:rsidRPr="009710D9">
        <w:rPr>
          <w:rFonts w:eastAsia="MS Mincho"/>
          <w:spacing w:val="-2"/>
          <w:sz w:val="20"/>
          <w:lang w:eastAsia="ja-JP"/>
        </w:rPr>
        <w:t xml:space="preserve">.  </w:t>
      </w:r>
    </w:p>
    <w:p w14:paraId="28AB21F9" w14:textId="77777777" w:rsidR="00A37CDD" w:rsidRPr="009710D9" w:rsidRDefault="00A37CDD" w:rsidP="00A37CDD">
      <w:pPr>
        <w:spacing w:line="238" w:lineRule="auto"/>
        <w:ind w:firstLine="567"/>
        <w:jc w:val="both"/>
        <w:rPr>
          <w:rFonts w:eastAsia="MS Mincho"/>
          <w:b/>
          <w:spacing w:val="-2"/>
          <w:sz w:val="20"/>
          <w:lang w:eastAsia="ja-JP"/>
        </w:rPr>
      </w:pPr>
    </w:p>
    <w:p w14:paraId="4843257F" w14:textId="77777777" w:rsidR="00A37CDD" w:rsidRPr="00A37CDD" w:rsidRDefault="00A37CDD" w:rsidP="00A37CDD">
      <w:pPr>
        <w:spacing w:line="238" w:lineRule="auto"/>
        <w:ind w:firstLine="567"/>
        <w:jc w:val="both"/>
        <w:rPr>
          <w:rFonts w:eastAsia="MS Mincho"/>
          <w:b/>
          <w:sz w:val="21"/>
          <w:szCs w:val="21"/>
          <w:lang w:eastAsia="ja-JP"/>
        </w:rPr>
      </w:pPr>
      <w:r w:rsidRPr="00A37CDD">
        <w:rPr>
          <w:rFonts w:eastAsia="MS Mincho"/>
          <w:b/>
          <w:sz w:val="21"/>
          <w:szCs w:val="21"/>
          <w:lang w:eastAsia="ja-JP"/>
        </w:rPr>
        <w:t>Требования к оформлению статьи</w:t>
      </w:r>
    </w:p>
    <w:p w14:paraId="53026362" w14:textId="1B08C0FA" w:rsidR="00A37CDD" w:rsidRPr="009710D9" w:rsidRDefault="00A37CDD" w:rsidP="00A37CDD">
      <w:pPr>
        <w:spacing w:line="238" w:lineRule="auto"/>
        <w:ind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pacing w:val="-2"/>
          <w:sz w:val="20"/>
          <w:lang w:eastAsia="ja-JP"/>
        </w:rPr>
        <w:t xml:space="preserve">К статье необходимо приложить </w:t>
      </w:r>
      <w:r w:rsidR="00D45A92">
        <w:rPr>
          <w:rFonts w:eastAsia="MS Mincho"/>
          <w:spacing w:val="-2"/>
          <w:sz w:val="20"/>
          <w:lang w:eastAsia="ja-JP"/>
        </w:rPr>
        <w:t>аннотацию</w:t>
      </w:r>
      <w:r w:rsidRPr="009710D9">
        <w:rPr>
          <w:rFonts w:eastAsia="MS Mincho"/>
          <w:spacing w:val="-2"/>
          <w:sz w:val="20"/>
          <w:lang w:eastAsia="ja-JP"/>
        </w:rPr>
        <w:t xml:space="preserve"> на русском и </w:t>
      </w:r>
      <w:r w:rsidRPr="009710D9">
        <w:rPr>
          <w:rFonts w:eastAsia="MS Mincho"/>
          <w:sz w:val="20"/>
          <w:lang w:eastAsia="ja-JP"/>
        </w:rPr>
        <w:t xml:space="preserve">английском языках (термины подлежат обязательному переводу; иностранные фамилии и географические названия даются в оригинале). </w:t>
      </w:r>
      <w:r w:rsidR="00D45A92">
        <w:rPr>
          <w:rFonts w:eastAsia="MS Mincho"/>
          <w:sz w:val="20"/>
          <w:lang w:eastAsia="ja-JP"/>
        </w:rPr>
        <w:t>Аннотация</w:t>
      </w:r>
      <w:r w:rsidRPr="009710D9">
        <w:rPr>
          <w:rFonts w:eastAsia="MS Mincho"/>
          <w:sz w:val="20"/>
          <w:lang w:eastAsia="ja-JP"/>
        </w:rPr>
        <w:t xml:space="preserve"> не менее двухсот слов и список ключевых слов (не более десяти), а также </w:t>
      </w:r>
      <w:bookmarkStart w:id="0" w:name="_Hlk26384049"/>
      <w:r w:rsidRPr="009710D9">
        <w:rPr>
          <w:rFonts w:eastAsia="MS Mincho"/>
          <w:sz w:val="20"/>
          <w:lang w:eastAsia="ja-JP"/>
        </w:rPr>
        <w:t xml:space="preserve">почтовый </w:t>
      </w:r>
      <w:bookmarkEnd w:id="0"/>
      <w:r w:rsidRPr="009710D9">
        <w:rPr>
          <w:rFonts w:eastAsia="MS Mincho"/>
          <w:sz w:val="20"/>
          <w:lang w:eastAsia="ja-JP"/>
        </w:rPr>
        <w:t>и электронный адреса авторов, место работы, почтовый адрес работы, должность авторов (на русском и на английском языках)!!</w:t>
      </w:r>
    </w:p>
    <w:p w14:paraId="1DAB962C" w14:textId="77777777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567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 xml:space="preserve">Языки научных статей – русский, английский. По согласованию с редакцией возможна публикация статей на других языках. </w:t>
      </w:r>
    </w:p>
    <w:p w14:paraId="5AACDB38" w14:textId="77777777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567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 xml:space="preserve">Статьи предоставляются в электронном виде в формате редактора </w:t>
      </w:r>
      <w:proofErr w:type="spellStart"/>
      <w:r w:rsidRPr="009710D9">
        <w:rPr>
          <w:rFonts w:eastAsia="MS Mincho"/>
          <w:sz w:val="20"/>
          <w:lang w:eastAsia="ja-JP"/>
        </w:rPr>
        <w:t>Microsoft</w:t>
      </w:r>
      <w:proofErr w:type="spellEnd"/>
      <w:r>
        <w:rPr>
          <w:rFonts w:eastAsia="MS Mincho"/>
          <w:sz w:val="20"/>
          <w:lang w:eastAsia="ja-JP"/>
        </w:rPr>
        <w:t xml:space="preserve"> </w:t>
      </w:r>
      <w:proofErr w:type="spellStart"/>
      <w:r w:rsidRPr="009710D9">
        <w:rPr>
          <w:rFonts w:eastAsia="MS Mincho"/>
          <w:sz w:val="20"/>
          <w:lang w:eastAsia="ja-JP"/>
        </w:rPr>
        <w:t>Word</w:t>
      </w:r>
      <w:proofErr w:type="spellEnd"/>
      <w:r w:rsidRPr="009710D9">
        <w:rPr>
          <w:rFonts w:eastAsia="MS Mincho"/>
          <w:sz w:val="20"/>
          <w:lang w:eastAsia="ja-JP"/>
        </w:rPr>
        <w:t xml:space="preserve"> 2003 или 2007 на одном из рабочих языков журнала. Файл со статьей именуется следующим образом – </w:t>
      </w:r>
      <w:proofErr w:type="spellStart"/>
      <w:r w:rsidRPr="009710D9">
        <w:rPr>
          <w:rFonts w:eastAsia="MS Mincho"/>
          <w:b/>
          <w:i/>
          <w:sz w:val="20"/>
          <w:lang w:eastAsia="ja-JP"/>
        </w:rPr>
        <w:t>Фамилия_статья</w:t>
      </w:r>
      <w:proofErr w:type="spellEnd"/>
      <w:r w:rsidRPr="009710D9">
        <w:rPr>
          <w:rFonts w:eastAsia="MS Mincho"/>
          <w:sz w:val="20"/>
          <w:lang w:eastAsia="ja-JP"/>
        </w:rPr>
        <w:t xml:space="preserve"> (например, </w:t>
      </w:r>
      <w:proofErr w:type="spellStart"/>
      <w:r w:rsidRPr="009710D9">
        <w:rPr>
          <w:rFonts w:eastAsia="MS Mincho"/>
          <w:i/>
          <w:sz w:val="20"/>
          <w:lang w:eastAsia="ja-JP"/>
        </w:rPr>
        <w:t>Иванов_статья</w:t>
      </w:r>
      <w:proofErr w:type="spellEnd"/>
      <w:r w:rsidRPr="009710D9">
        <w:rPr>
          <w:rFonts w:eastAsia="MS Mincho"/>
          <w:sz w:val="20"/>
          <w:lang w:eastAsia="ja-JP"/>
        </w:rPr>
        <w:t>).</w:t>
      </w:r>
    </w:p>
    <w:p w14:paraId="3462C6E4" w14:textId="77777777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567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>Максимальное количество авторов – не более 3-х.</w:t>
      </w:r>
    </w:p>
    <w:p w14:paraId="4C74E09C" w14:textId="77777777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567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 xml:space="preserve">Автор предоставляет редакции статьи, ранее нигде не опубликованные. Процент оригинальности не менее 70%. </w:t>
      </w:r>
    </w:p>
    <w:p w14:paraId="3AD99AF6" w14:textId="77777777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567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b/>
          <w:sz w:val="20"/>
          <w:lang w:eastAsia="ja-JP"/>
        </w:rPr>
        <w:t>Общий объем статьи</w:t>
      </w:r>
      <w:r w:rsidRPr="009710D9">
        <w:rPr>
          <w:rFonts w:eastAsia="MS Mincho"/>
          <w:sz w:val="20"/>
          <w:lang w:eastAsia="ja-JP"/>
        </w:rPr>
        <w:t xml:space="preserve"> (включая заголовок, ключевые слова, список литературы, аннотацию) – 15 000-20 000 знаков с пробелами, превышение объема статьи возможно по согласованию с редакционной коллегий. Страницы не нумеруются. По согласованию с редакцией</w:t>
      </w:r>
      <w:r>
        <w:rPr>
          <w:rFonts w:eastAsia="MS Mincho"/>
          <w:sz w:val="20"/>
          <w:lang w:eastAsia="ja-JP"/>
        </w:rPr>
        <w:t xml:space="preserve"> возможно изменение объема статьи.</w:t>
      </w:r>
    </w:p>
    <w:p w14:paraId="491AA47C" w14:textId="77777777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567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b/>
          <w:sz w:val="20"/>
          <w:lang w:eastAsia="ja-JP"/>
        </w:rPr>
        <w:t>Общие требования</w:t>
      </w:r>
      <w:r w:rsidRPr="009710D9">
        <w:rPr>
          <w:rFonts w:eastAsia="MS Mincho"/>
          <w:sz w:val="20"/>
          <w:lang w:eastAsia="ja-JP"/>
        </w:rPr>
        <w:t xml:space="preserve">. </w:t>
      </w:r>
      <w:r w:rsidRPr="009710D9">
        <w:rPr>
          <w:rFonts w:eastAsia="MS Mincho"/>
          <w:b/>
          <w:sz w:val="20"/>
          <w:u w:val="single"/>
          <w:lang w:eastAsia="ja-JP"/>
        </w:rPr>
        <w:t xml:space="preserve">РАЗМЕР </w:t>
      </w:r>
      <w:r w:rsidRPr="009710D9">
        <w:rPr>
          <w:rFonts w:eastAsia="MS Mincho"/>
          <w:b/>
          <w:sz w:val="20"/>
          <w:u w:val="single"/>
          <w:lang w:val="en-US" w:eastAsia="ja-JP"/>
        </w:rPr>
        <w:t>A</w:t>
      </w:r>
      <w:r w:rsidRPr="009710D9">
        <w:rPr>
          <w:rFonts w:eastAsia="MS Mincho"/>
          <w:b/>
          <w:sz w:val="20"/>
          <w:u w:val="single"/>
          <w:lang w:eastAsia="ja-JP"/>
        </w:rPr>
        <w:t>5.</w:t>
      </w:r>
      <w:r>
        <w:rPr>
          <w:rFonts w:eastAsia="MS Mincho"/>
          <w:b/>
          <w:sz w:val="20"/>
          <w:u w:val="single"/>
          <w:lang w:eastAsia="ja-JP"/>
        </w:rPr>
        <w:t xml:space="preserve"> </w:t>
      </w:r>
      <w:r w:rsidRPr="009710D9">
        <w:rPr>
          <w:rFonts w:eastAsia="MS Mincho"/>
          <w:sz w:val="20"/>
          <w:lang w:eastAsia="ja-JP"/>
        </w:rPr>
        <w:t xml:space="preserve">Для набора текста необходимо использовать редактор </w:t>
      </w:r>
      <w:proofErr w:type="spellStart"/>
      <w:r w:rsidRPr="009710D9">
        <w:rPr>
          <w:rFonts w:eastAsia="MS Mincho"/>
          <w:sz w:val="20"/>
          <w:lang w:eastAsia="ja-JP"/>
        </w:rPr>
        <w:t>Microsoft</w:t>
      </w:r>
      <w:proofErr w:type="spellEnd"/>
      <w:r>
        <w:rPr>
          <w:rFonts w:eastAsia="MS Mincho"/>
          <w:sz w:val="20"/>
          <w:lang w:eastAsia="ja-JP"/>
        </w:rPr>
        <w:t xml:space="preserve"> </w:t>
      </w:r>
      <w:proofErr w:type="spellStart"/>
      <w:r w:rsidRPr="009710D9">
        <w:rPr>
          <w:rFonts w:eastAsia="MS Mincho"/>
          <w:sz w:val="20"/>
          <w:lang w:eastAsia="ja-JP"/>
        </w:rPr>
        <w:t>Word</w:t>
      </w:r>
      <w:proofErr w:type="spellEnd"/>
      <w:r w:rsidRPr="009710D9">
        <w:rPr>
          <w:rFonts w:eastAsia="MS Mincho"/>
          <w:sz w:val="20"/>
          <w:lang w:eastAsia="ja-JP"/>
        </w:rPr>
        <w:t xml:space="preserve"> для </w:t>
      </w:r>
      <w:proofErr w:type="spellStart"/>
      <w:r w:rsidRPr="009710D9">
        <w:rPr>
          <w:rFonts w:eastAsia="MS Mincho"/>
          <w:sz w:val="20"/>
          <w:lang w:eastAsia="ja-JP"/>
        </w:rPr>
        <w:t>Windows</w:t>
      </w:r>
      <w:proofErr w:type="spellEnd"/>
      <w:r w:rsidRPr="009710D9">
        <w:rPr>
          <w:rFonts w:eastAsia="MS Mincho"/>
          <w:sz w:val="20"/>
          <w:lang w:eastAsia="ja-JP"/>
        </w:rPr>
        <w:t xml:space="preserve">. Шрифт – </w:t>
      </w:r>
      <w:r w:rsidRPr="009710D9">
        <w:rPr>
          <w:rFonts w:eastAsia="MS Mincho"/>
          <w:b/>
          <w:i/>
          <w:sz w:val="20"/>
          <w:lang w:val="en-US" w:eastAsia="ja-JP"/>
        </w:rPr>
        <w:t>Times</w:t>
      </w:r>
      <w:r>
        <w:rPr>
          <w:rFonts w:eastAsia="MS Mincho"/>
          <w:b/>
          <w:i/>
          <w:sz w:val="20"/>
          <w:lang w:eastAsia="ja-JP"/>
        </w:rPr>
        <w:t xml:space="preserve"> </w:t>
      </w:r>
      <w:r w:rsidRPr="009710D9">
        <w:rPr>
          <w:rFonts w:eastAsia="MS Mincho"/>
          <w:b/>
          <w:i/>
          <w:sz w:val="20"/>
          <w:lang w:val="en-US" w:eastAsia="ja-JP"/>
        </w:rPr>
        <w:t>New</w:t>
      </w:r>
      <w:r>
        <w:rPr>
          <w:rFonts w:eastAsia="MS Mincho"/>
          <w:b/>
          <w:i/>
          <w:sz w:val="20"/>
          <w:lang w:eastAsia="ja-JP"/>
        </w:rPr>
        <w:t xml:space="preserve"> </w:t>
      </w:r>
      <w:r w:rsidRPr="009710D9">
        <w:rPr>
          <w:rFonts w:eastAsia="MS Mincho"/>
          <w:b/>
          <w:i/>
          <w:sz w:val="20"/>
          <w:lang w:val="en-US" w:eastAsia="ja-JP"/>
        </w:rPr>
        <w:t>Roman</w:t>
      </w:r>
      <w:r w:rsidRPr="009710D9">
        <w:rPr>
          <w:rFonts w:eastAsia="MS Mincho"/>
          <w:sz w:val="20"/>
          <w:lang w:eastAsia="ja-JP"/>
        </w:rPr>
        <w:t xml:space="preserve">, размер – </w:t>
      </w:r>
      <w:r w:rsidRPr="009710D9">
        <w:rPr>
          <w:rFonts w:eastAsia="MS Mincho"/>
          <w:b/>
          <w:i/>
          <w:sz w:val="20"/>
          <w:lang w:eastAsia="ja-JP"/>
        </w:rPr>
        <w:t>10.</w:t>
      </w:r>
      <w:r w:rsidRPr="009710D9">
        <w:rPr>
          <w:rFonts w:eastAsia="MS Mincho"/>
          <w:sz w:val="20"/>
          <w:lang w:eastAsia="ja-JP"/>
        </w:rPr>
        <w:t xml:space="preserve"> Абзац – </w:t>
      </w:r>
      <w:r w:rsidRPr="009710D9">
        <w:rPr>
          <w:rFonts w:eastAsia="MS Mincho"/>
          <w:b/>
          <w:i/>
          <w:sz w:val="20"/>
          <w:lang w:eastAsia="ja-JP"/>
        </w:rPr>
        <w:t>1 см,</w:t>
      </w:r>
      <w:r w:rsidRPr="009710D9">
        <w:rPr>
          <w:rFonts w:eastAsia="MS Mincho"/>
          <w:sz w:val="20"/>
          <w:lang w:eastAsia="ja-JP"/>
        </w:rPr>
        <w:t xml:space="preserve"> междустрочный интервал – </w:t>
      </w:r>
      <w:r w:rsidRPr="009710D9">
        <w:rPr>
          <w:rFonts w:eastAsia="MS Mincho"/>
          <w:b/>
          <w:i/>
          <w:sz w:val="20"/>
          <w:lang w:eastAsia="ja-JP"/>
        </w:rPr>
        <w:t>1.</w:t>
      </w:r>
      <w:r w:rsidRPr="009710D9">
        <w:rPr>
          <w:rFonts w:eastAsia="MS Mincho"/>
          <w:sz w:val="20"/>
          <w:lang w:eastAsia="ja-JP"/>
        </w:rPr>
        <w:t xml:space="preserve"> Выравнивание по ширине. Все поля документа по </w:t>
      </w:r>
      <w:r w:rsidRPr="009710D9">
        <w:rPr>
          <w:rFonts w:eastAsia="MS Mincho"/>
          <w:b/>
          <w:i/>
          <w:sz w:val="20"/>
          <w:lang w:eastAsia="ja-JP"/>
        </w:rPr>
        <w:t>2 см</w:t>
      </w:r>
      <w:r w:rsidRPr="009710D9">
        <w:rPr>
          <w:rFonts w:eastAsia="MS Mincho"/>
          <w:sz w:val="20"/>
          <w:lang w:eastAsia="ja-JP"/>
        </w:rPr>
        <w:t xml:space="preserve">. Кавычки в тексте оформляются «елочкой». Без нумерации страниц, без переносов, без сносок. В качестве средств выделения текста используются </w:t>
      </w:r>
      <w:r w:rsidRPr="009710D9">
        <w:rPr>
          <w:rFonts w:eastAsia="MS Mincho"/>
          <w:sz w:val="20"/>
          <w:u w:val="single"/>
          <w:lang w:eastAsia="ja-JP"/>
        </w:rPr>
        <w:t>подчеркивание</w:t>
      </w:r>
      <w:r w:rsidRPr="009710D9">
        <w:rPr>
          <w:rFonts w:eastAsia="MS Mincho"/>
          <w:sz w:val="20"/>
          <w:lang w:eastAsia="ja-JP"/>
        </w:rPr>
        <w:t xml:space="preserve"> и </w:t>
      </w:r>
      <w:r w:rsidRPr="009710D9">
        <w:rPr>
          <w:rFonts w:eastAsia="MS Mincho"/>
          <w:i/>
          <w:sz w:val="20"/>
          <w:lang w:eastAsia="ja-JP"/>
        </w:rPr>
        <w:t>курсив</w:t>
      </w:r>
      <w:r w:rsidRPr="009710D9">
        <w:rPr>
          <w:rFonts w:eastAsia="MS Mincho"/>
          <w:sz w:val="20"/>
          <w:lang w:eastAsia="ja-JP"/>
        </w:rPr>
        <w:t xml:space="preserve">. Между инициалами автора и фамилией ставим пробел. </w:t>
      </w:r>
    </w:p>
    <w:p w14:paraId="1E251013" w14:textId="77777777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567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b/>
          <w:sz w:val="20"/>
          <w:lang w:eastAsia="ja-JP"/>
        </w:rPr>
        <w:t>Оформление заголовка (см. образец)</w:t>
      </w:r>
      <w:r w:rsidRPr="009710D9">
        <w:rPr>
          <w:rFonts w:eastAsia="MS Mincho"/>
          <w:sz w:val="20"/>
          <w:lang w:eastAsia="ja-JP"/>
        </w:rPr>
        <w:t xml:space="preserve">. На первой и второй строках (выравнивание по левому краю) указываются </w:t>
      </w:r>
      <w:r w:rsidRPr="009710D9">
        <w:rPr>
          <w:rFonts w:eastAsia="MS Mincho"/>
          <w:b/>
          <w:i/>
          <w:sz w:val="20"/>
          <w:lang w:eastAsia="ja-JP"/>
        </w:rPr>
        <w:t xml:space="preserve">ББК </w:t>
      </w:r>
      <w:r w:rsidRPr="009710D9">
        <w:rPr>
          <w:rFonts w:eastAsia="MS Mincho"/>
          <w:sz w:val="20"/>
          <w:lang w:eastAsia="ja-JP"/>
        </w:rPr>
        <w:t xml:space="preserve">и </w:t>
      </w:r>
      <w:r w:rsidRPr="009710D9">
        <w:rPr>
          <w:rFonts w:eastAsia="MS Mincho"/>
          <w:b/>
          <w:i/>
          <w:sz w:val="20"/>
          <w:lang w:eastAsia="ja-JP"/>
        </w:rPr>
        <w:t xml:space="preserve">УДК </w:t>
      </w:r>
      <w:r w:rsidRPr="009710D9">
        <w:rPr>
          <w:rFonts w:eastAsia="MS Mincho"/>
          <w:sz w:val="20"/>
          <w:lang w:eastAsia="ja-JP"/>
        </w:rPr>
        <w:t xml:space="preserve">(полужирным курсивом). После интервала на четвертой строке (выравнивание по правому краю) указываются </w:t>
      </w:r>
      <w:r w:rsidRPr="009710D9">
        <w:rPr>
          <w:rFonts w:eastAsia="MS Mincho"/>
          <w:b/>
          <w:i/>
          <w:sz w:val="20"/>
          <w:lang w:eastAsia="ja-JP"/>
        </w:rPr>
        <w:t>инициалы и фамилия автора</w:t>
      </w:r>
      <w:r w:rsidRPr="009710D9">
        <w:rPr>
          <w:rFonts w:eastAsia="MS Mincho"/>
          <w:sz w:val="20"/>
          <w:lang w:eastAsia="ja-JP"/>
        </w:rPr>
        <w:t xml:space="preserve"> (полужирным курсивом). На пятой и следующих строках (выравнивание по правому краю) – </w:t>
      </w:r>
      <w:r w:rsidRPr="009710D9">
        <w:rPr>
          <w:rFonts w:eastAsia="MS Mincho"/>
          <w:i/>
          <w:sz w:val="20"/>
          <w:lang w:eastAsia="ja-JP"/>
        </w:rPr>
        <w:t>статус автора и сведения о нем (научная степень, звание</w:t>
      </w:r>
      <w:r w:rsidRPr="009710D9">
        <w:rPr>
          <w:rFonts w:eastAsia="MS Mincho"/>
          <w:sz w:val="20"/>
          <w:lang w:eastAsia="ja-JP"/>
        </w:rPr>
        <w:t xml:space="preserve">, </w:t>
      </w:r>
      <w:r w:rsidRPr="009710D9">
        <w:rPr>
          <w:rFonts w:eastAsia="MS Mincho"/>
          <w:i/>
          <w:iCs/>
          <w:sz w:val="20"/>
          <w:lang w:eastAsia="ja-JP"/>
        </w:rPr>
        <w:t>должность</w:t>
      </w:r>
      <w:r w:rsidRPr="009710D9">
        <w:rPr>
          <w:rFonts w:eastAsia="MS Mincho"/>
          <w:sz w:val="20"/>
          <w:lang w:eastAsia="ja-JP"/>
        </w:rPr>
        <w:t xml:space="preserve">, </w:t>
      </w:r>
      <w:r w:rsidRPr="009710D9">
        <w:rPr>
          <w:rFonts w:eastAsia="MS Mincho"/>
          <w:i/>
          <w:sz w:val="20"/>
          <w:lang w:eastAsia="ja-JP"/>
        </w:rPr>
        <w:t xml:space="preserve">полное название организации каждого автора, адрес электронной почты всех авторов, почтовый адрес места работы </w:t>
      </w:r>
      <w:r w:rsidRPr="009710D9">
        <w:rPr>
          <w:rFonts w:eastAsia="MS Mincho"/>
          <w:sz w:val="20"/>
          <w:lang w:eastAsia="ja-JP"/>
        </w:rPr>
        <w:t xml:space="preserve">(курсивом). После интервала – </w:t>
      </w:r>
      <w:r w:rsidRPr="009710D9">
        <w:rPr>
          <w:rFonts w:eastAsia="MS Mincho"/>
          <w:b/>
          <w:caps/>
          <w:sz w:val="20"/>
          <w:lang w:eastAsia="ja-JP"/>
        </w:rPr>
        <w:t>название статьи</w:t>
      </w:r>
      <w:r w:rsidRPr="009710D9">
        <w:rPr>
          <w:rFonts w:eastAsia="MS Mincho"/>
          <w:sz w:val="20"/>
          <w:lang w:eastAsia="ja-JP"/>
        </w:rPr>
        <w:t xml:space="preserve"> (по центру прописными буквами полужирным). Название статьи (не более 15 слов) должно кратко отражать содержание статьи. Не рекомендуется использовать сокращения и аббревиатуры. </w:t>
      </w:r>
    </w:p>
    <w:p w14:paraId="0EE67961" w14:textId="77777777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567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 xml:space="preserve">После интервала следует аннотация статьи </w:t>
      </w:r>
      <w:r w:rsidRPr="009710D9">
        <w:rPr>
          <w:rFonts w:eastAsia="MS Mincho"/>
          <w:b/>
          <w:i/>
          <w:sz w:val="20"/>
          <w:u w:val="single"/>
          <w:lang w:eastAsia="ja-JP"/>
        </w:rPr>
        <w:t>(без слова Аннотация)</w:t>
      </w:r>
      <w:r>
        <w:rPr>
          <w:rFonts w:eastAsia="MS Mincho"/>
          <w:b/>
          <w:i/>
          <w:sz w:val="20"/>
          <w:u w:val="single"/>
          <w:lang w:eastAsia="ja-JP"/>
        </w:rPr>
        <w:t xml:space="preserve"> </w:t>
      </w:r>
      <w:r w:rsidRPr="009710D9">
        <w:rPr>
          <w:rFonts w:eastAsia="MS Mincho"/>
          <w:sz w:val="20"/>
          <w:lang w:eastAsia="ja-JP"/>
        </w:rPr>
        <w:t>на русском языке</w:t>
      </w:r>
      <w:r>
        <w:rPr>
          <w:rFonts w:eastAsia="MS Mincho"/>
          <w:sz w:val="20"/>
          <w:lang w:eastAsia="ja-JP"/>
        </w:rPr>
        <w:t xml:space="preserve"> </w:t>
      </w:r>
      <w:r w:rsidRPr="009710D9">
        <w:rPr>
          <w:rFonts w:eastAsia="MS Mincho"/>
          <w:b/>
          <w:bCs/>
          <w:sz w:val="20"/>
          <w:lang w:eastAsia="ja-JP"/>
        </w:rPr>
        <w:t>не менее 200 слов</w:t>
      </w:r>
      <w:r w:rsidRPr="009710D9">
        <w:rPr>
          <w:rFonts w:eastAsia="MS Mincho"/>
          <w:sz w:val="20"/>
          <w:lang w:eastAsia="ja-JP"/>
        </w:rPr>
        <w:t>. Аннотация не должна повторять название статьи и должна точно отражать основное ее содержание. Рекомендуется отражать: предмет исследования, цель работы, метод или методологию проведения исследования, основные результаты работы и область применения результатов исследования актуальность, методы, результаты, новизну и значимость исследования.</w:t>
      </w:r>
    </w:p>
    <w:p w14:paraId="3ACB34DD" w14:textId="77777777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567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 xml:space="preserve">После интервала следуют </w:t>
      </w:r>
      <w:r w:rsidRPr="009710D9">
        <w:rPr>
          <w:rFonts w:eastAsia="MS Mincho"/>
          <w:b/>
          <w:sz w:val="20"/>
          <w:lang w:eastAsia="ja-JP"/>
        </w:rPr>
        <w:t>Ключевые слова</w:t>
      </w:r>
      <w:r w:rsidRPr="009710D9">
        <w:rPr>
          <w:rFonts w:eastAsia="MS Mincho"/>
          <w:sz w:val="20"/>
          <w:lang w:eastAsia="ja-JP"/>
        </w:rPr>
        <w:t xml:space="preserve"> на русском языке (</w:t>
      </w:r>
      <w:r w:rsidRPr="009710D9">
        <w:rPr>
          <w:rFonts w:eastAsia="MS Mincho"/>
          <w:b/>
          <w:bCs/>
          <w:sz w:val="20"/>
          <w:lang w:eastAsia="ja-JP"/>
        </w:rPr>
        <w:t>не более 7-10 слов/словосочетаний</w:t>
      </w:r>
      <w:r w:rsidRPr="009710D9">
        <w:rPr>
          <w:rFonts w:eastAsia="MS Mincho"/>
          <w:sz w:val="20"/>
          <w:lang w:eastAsia="ja-JP"/>
        </w:rPr>
        <w:t xml:space="preserve">) без точки в конце. Набор ключевых слов/словосочетаний должен включать понятия, термины, имена, названия и пр., концептуально значимые для статьи. </w:t>
      </w:r>
    </w:p>
    <w:p w14:paraId="20B7C5B9" w14:textId="77777777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567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>После текста статьи через интервал помещается список</w:t>
      </w:r>
      <w:r w:rsidRPr="009710D9">
        <w:rPr>
          <w:rFonts w:eastAsia="MS Mincho"/>
          <w:b/>
          <w:sz w:val="20"/>
          <w:lang w:eastAsia="ja-JP"/>
        </w:rPr>
        <w:t xml:space="preserve"> Литературы</w:t>
      </w:r>
      <w:r w:rsidRPr="009710D9">
        <w:rPr>
          <w:rFonts w:eastAsia="MS Mincho"/>
          <w:sz w:val="20"/>
          <w:lang w:eastAsia="ja-JP"/>
        </w:rPr>
        <w:t xml:space="preserve"> с автоматической нумерацией в алфавитном порядке с обязательным указанием издательства, количества или диапазона страниц (Шрифт – </w:t>
      </w:r>
      <w:r w:rsidRPr="009710D9">
        <w:rPr>
          <w:rFonts w:eastAsia="MS Mincho"/>
          <w:sz w:val="20"/>
          <w:lang w:val="en-US" w:eastAsia="ja-JP"/>
        </w:rPr>
        <w:t>Times</w:t>
      </w:r>
      <w:r>
        <w:rPr>
          <w:rFonts w:eastAsia="MS Mincho"/>
          <w:sz w:val="20"/>
          <w:lang w:eastAsia="ja-JP"/>
        </w:rPr>
        <w:t xml:space="preserve"> </w:t>
      </w:r>
      <w:r w:rsidRPr="009710D9">
        <w:rPr>
          <w:rFonts w:eastAsia="MS Mincho"/>
          <w:sz w:val="20"/>
          <w:lang w:val="en-US" w:eastAsia="ja-JP"/>
        </w:rPr>
        <w:t>New</w:t>
      </w:r>
      <w:r>
        <w:rPr>
          <w:rFonts w:eastAsia="MS Mincho"/>
          <w:sz w:val="20"/>
          <w:lang w:eastAsia="ja-JP"/>
        </w:rPr>
        <w:t xml:space="preserve"> </w:t>
      </w:r>
      <w:r w:rsidRPr="009710D9">
        <w:rPr>
          <w:rFonts w:eastAsia="MS Mincho"/>
          <w:sz w:val="20"/>
          <w:lang w:val="en-US" w:eastAsia="ja-JP"/>
        </w:rPr>
        <w:t>Roman</w:t>
      </w:r>
      <w:r w:rsidRPr="009710D9">
        <w:rPr>
          <w:rFonts w:eastAsia="MS Mincho"/>
          <w:sz w:val="20"/>
          <w:lang w:eastAsia="ja-JP"/>
        </w:rPr>
        <w:t>, размер – 10). Список литературы должен содержать не менее 15 источников. См. ниже образец.</w:t>
      </w:r>
    </w:p>
    <w:p w14:paraId="45290FF7" w14:textId="6354869B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993"/>
        </w:tabs>
        <w:spacing w:line="238" w:lineRule="auto"/>
        <w:ind w:left="0" w:firstLine="414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>После списка литературы</w:t>
      </w:r>
      <w:r>
        <w:rPr>
          <w:rFonts w:eastAsia="MS Mincho"/>
          <w:sz w:val="20"/>
          <w:lang w:eastAsia="ja-JP"/>
        </w:rPr>
        <w:t xml:space="preserve"> </w:t>
      </w:r>
      <w:r w:rsidRPr="009710D9">
        <w:rPr>
          <w:rFonts w:eastAsia="MS Mincho"/>
          <w:sz w:val="20"/>
          <w:lang w:eastAsia="ja-JP"/>
        </w:rPr>
        <w:t>следует</w:t>
      </w:r>
      <w:r w:rsidRPr="009710D9">
        <w:rPr>
          <w:rFonts w:eastAsia="MS Mincho"/>
          <w:b/>
          <w:sz w:val="20"/>
          <w:lang w:eastAsia="ja-JP"/>
        </w:rPr>
        <w:t xml:space="preserve"> REFERENCES, </w:t>
      </w:r>
      <w:r w:rsidRPr="009710D9">
        <w:rPr>
          <w:rFonts w:eastAsia="MS Mincho"/>
          <w:sz w:val="20"/>
          <w:lang w:eastAsia="ja-JP"/>
        </w:rPr>
        <w:t xml:space="preserve">он должен содержать транслитерацию списка из раздела «ЛИТЕРАТУРА». Источники на иностранных языках не транслитерируются и приводятся в оригинале. Транслитерацию наименований журналов следует сопровождать официальным наименованием (соответствующим названию издания в </w:t>
      </w:r>
      <w:proofErr w:type="spellStart"/>
      <w:r w:rsidRPr="009710D9">
        <w:rPr>
          <w:rFonts w:eastAsia="MS Mincho"/>
          <w:sz w:val="20"/>
          <w:lang w:eastAsia="ja-JP"/>
        </w:rPr>
        <w:t>наукометрических</w:t>
      </w:r>
      <w:proofErr w:type="spellEnd"/>
      <w:r w:rsidRPr="009710D9">
        <w:rPr>
          <w:rFonts w:eastAsia="MS Mincho"/>
          <w:sz w:val="20"/>
          <w:lang w:eastAsia="ja-JP"/>
        </w:rPr>
        <w:t xml:space="preserve"> системах РИНЦ и др.) на английском или другом иностранном языке. Названия городов указываются полностью: М. </w:t>
      </w:r>
      <w:proofErr w:type="gramStart"/>
      <w:r w:rsidRPr="009710D9">
        <w:rPr>
          <w:rFonts w:eastAsia="MS Mincho"/>
          <w:sz w:val="20"/>
          <w:lang w:eastAsia="ja-JP"/>
        </w:rPr>
        <w:t>–  в</w:t>
      </w:r>
      <w:proofErr w:type="gramEnd"/>
      <w:r w:rsidRPr="009710D9">
        <w:rPr>
          <w:rFonts w:eastAsia="MS Mincho"/>
          <w:sz w:val="20"/>
          <w:lang w:eastAsia="ja-JP"/>
        </w:rPr>
        <w:t xml:space="preserve"> «</w:t>
      </w:r>
      <w:proofErr w:type="spellStart"/>
      <w:r w:rsidRPr="009710D9">
        <w:rPr>
          <w:rFonts w:eastAsia="MS Mincho"/>
          <w:sz w:val="20"/>
          <w:lang w:eastAsia="ja-JP"/>
        </w:rPr>
        <w:t>References</w:t>
      </w:r>
      <w:proofErr w:type="spellEnd"/>
      <w:r w:rsidRPr="009710D9">
        <w:rPr>
          <w:rFonts w:eastAsia="MS Mincho"/>
          <w:sz w:val="20"/>
          <w:lang w:eastAsia="ja-JP"/>
        </w:rPr>
        <w:t xml:space="preserve">»: </w:t>
      </w:r>
      <w:proofErr w:type="spellStart"/>
      <w:r w:rsidRPr="009710D9">
        <w:rPr>
          <w:rFonts w:eastAsia="MS Mincho"/>
          <w:sz w:val="20"/>
          <w:lang w:eastAsia="ja-JP"/>
        </w:rPr>
        <w:t>Moscow</w:t>
      </w:r>
      <w:proofErr w:type="spellEnd"/>
      <w:r w:rsidRPr="009710D9">
        <w:rPr>
          <w:rFonts w:eastAsia="MS Mincho"/>
          <w:sz w:val="20"/>
          <w:lang w:eastAsia="ja-JP"/>
        </w:rPr>
        <w:t>.</w:t>
      </w:r>
    </w:p>
    <w:p w14:paraId="535654B1" w14:textId="77777777" w:rsidR="00A37CDD" w:rsidRPr="009710D9" w:rsidRDefault="00A37CDD" w:rsidP="00A37CDD">
      <w:pPr>
        <w:tabs>
          <w:tab w:val="num" w:pos="993"/>
        </w:tabs>
        <w:spacing w:line="238" w:lineRule="auto"/>
        <w:ind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>Описание русских, украинских и других работ, написанных не латинским (английским, французским, немецким, итальянским и т.п.) алфавитом, начинается с транслитерированной фамилии автора(</w:t>
      </w:r>
      <w:proofErr w:type="spellStart"/>
      <w:r w:rsidRPr="009710D9">
        <w:rPr>
          <w:rFonts w:eastAsia="MS Mincho"/>
          <w:sz w:val="20"/>
          <w:lang w:eastAsia="ja-JP"/>
        </w:rPr>
        <w:t>ов</w:t>
      </w:r>
      <w:proofErr w:type="spellEnd"/>
      <w:r w:rsidRPr="009710D9">
        <w:rPr>
          <w:rFonts w:eastAsia="MS Mincho"/>
          <w:sz w:val="20"/>
          <w:lang w:eastAsia="ja-JP"/>
        </w:rPr>
        <w:t xml:space="preserve">). </w:t>
      </w:r>
      <w:r w:rsidRPr="009710D9">
        <w:rPr>
          <w:rFonts w:eastAsia="MS Mincho"/>
          <w:b/>
          <w:sz w:val="20"/>
          <w:lang w:eastAsia="ja-JP"/>
        </w:rPr>
        <w:t>Важно</w:t>
      </w:r>
      <w:r w:rsidRPr="009710D9">
        <w:rPr>
          <w:rFonts w:eastAsia="MS Mincho"/>
          <w:sz w:val="20"/>
          <w:lang w:eastAsia="ja-JP"/>
        </w:rPr>
        <w:t xml:space="preserve">: необходимо использовать ту транслитерацию фамилии(й), которая используется в издании, на которое Вы ссылаетесь. Если там нет транслитераций, воспользуйтесь или наиболее распространенной транслитерацией этой фамилии (если возможно), или транслитерируйте согласно общим правилам, используя для автоматической транслитерации программу на сайте </w:t>
      </w:r>
      <w:hyperlink r:id="rId8" w:history="1">
        <w:r w:rsidRPr="009710D9">
          <w:rPr>
            <w:rFonts w:eastAsia="MS Mincho"/>
            <w:b/>
            <w:i/>
            <w:sz w:val="20"/>
            <w:lang w:eastAsia="ja-JP"/>
          </w:rPr>
          <w:t>http://www.translit.ru</w:t>
        </w:r>
      </w:hyperlink>
      <w:r w:rsidRPr="009710D9">
        <w:rPr>
          <w:rFonts w:eastAsia="MS Mincho"/>
          <w:sz w:val="20"/>
          <w:lang w:eastAsia="ja-JP"/>
        </w:rPr>
        <w:t>.</w:t>
      </w:r>
    </w:p>
    <w:p w14:paraId="31FBDB99" w14:textId="77777777" w:rsidR="00A37CDD" w:rsidRPr="009710D9" w:rsidRDefault="00A37CDD" w:rsidP="00A37CDD">
      <w:pPr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 w:rsidRPr="009710D9">
        <w:rPr>
          <w:rFonts w:eastAsia="MS Mincho"/>
          <w:sz w:val="20"/>
          <w:lang w:eastAsia="ja-JP"/>
        </w:rPr>
        <w:t>Библиографическое описание работ, опубликованных на языках, не использующих латинский алфавит, состоит из двух частей: транслитерации</w:t>
      </w:r>
      <w:r>
        <w:rPr>
          <w:rFonts w:eastAsia="MS Mincho"/>
          <w:sz w:val="20"/>
          <w:lang w:eastAsia="ja-JP"/>
        </w:rPr>
        <w:t xml:space="preserve"> </w:t>
      </w:r>
      <w:r w:rsidRPr="009710D9">
        <w:rPr>
          <w:rFonts w:eastAsia="Times New Roman"/>
          <w:sz w:val="20"/>
        </w:rPr>
        <w:t>и</w:t>
      </w:r>
      <w:r>
        <w:rPr>
          <w:rFonts w:eastAsia="Times New Roman"/>
          <w:sz w:val="20"/>
        </w:rPr>
        <w:t xml:space="preserve"> </w:t>
      </w:r>
      <w:r w:rsidRPr="009710D9">
        <w:rPr>
          <w:rFonts w:eastAsia="Times New Roman"/>
          <w:sz w:val="20"/>
        </w:rPr>
        <w:t xml:space="preserve">перевода на английский язык.   </w:t>
      </w:r>
    </w:p>
    <w:p w14:paraId="2624597F" w14:textId="77777777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 xml:space="preserve">Текст рекомендуется структурировать </w:t>
      </w:r>
      <w:r w:rsidRPr="009710D9">
        <w:rPr>
          <w:rFonts w:eastAsia="MS Mincho"/>
          <w:i/>
          <w:sz w:val="20"/>
          <w:lang w:eastAsia="ja-JP"/>
        </w:rPr>
        <w:t>Введение</w:t>
      </w:r>
      <w:r w:rsidRPr="009710D9">
        <w:rPr>
          <w:rFonts w:eastAsia="MS Mincho"/>
          <w:sz w:val="20"/>
          <w:lang w:eastAsia="ja-JP"/>
        </w:rPr>
        <w:t xml:space="preserve"> – постановка рассматриваемого вопроса, актуальность, краткий обзор научной литературы по теме, четкая постановка цели работы</w:t>
      </w:r>
      <w:r w:rsidRPr="009710D9">
        <w:rPr>
          <w:rFonts w:eastAsia="MS Mincho"/>
          <w:i/>
          <w:sz w:val="20"/>
          <w:lang w:eastAsia="ja-JP"/>
        </w:rPr>
        <w:t>. Основная част</w:t>
      </w:r>
      <w:r w:rsidRPr="009710D9">
        <w:rPr>
          <w:rFonts w:eastAsia="MS Mincho"/>
          <w:sz w:val="20"/>
          <w:lang w:eastAsia="ja-JP"/>
        </w:rPr>
        <w:t xml:space="preserve">ь статьи должна быть разбита на пронумерованные разделы, имеющие содержательные названия. Возможны подразделы. Она должна содержать описание материала и методов исследования, описание проведенного анализа и полученные результаты. </w:t>
      </w:r>
      <w:r w:rsidRPr="009710D9">
        <w:rPr>
          <w:rFonts w:eastAsia="MS Mincho"/>
          <w:i/>
          <w:sz w:val="20"/>
          <w:lang w:eastAsia="ja-JP"/>
        </w:rPr>
        <w:t>Заключение</w:t>
      </w:r>
      <w:r w:rsidRPr="009710D9">
        <w:rPr>
          <w:rFonts w:eastAsia="MS Mincho"/>
          <w:sz w:val="20"/>
          <w:lang w:eastAsia="ja-JP"/>
        </w:rPr>
        <w:t xml:space="preserve"> – основные выводы исследования.</w:t>
      </w:r>
    </w:p>
    <w:p w14:paraId="5B8A199A" w14:textId="77777777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993"/>
        </w:tabs>
        <w:spacing w:line="238" w:lineRule="auto"/>
        <w:ind w:left="0" w:firstLine="567"/>
        <w:jc w:val="both"/>
        <w:rPr>
          <w:rFonts w:eastAsia="MS Mincho"/>
          <w:b/>
          <w:bCs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lastRenderedPageBreak/>
        <w:t xml:space="preserve">После </w:t>
      </w:r>
      <w:r w:rsidRPr="00CE5E81">
        <w:rPr>
          <w:rFonts w:eastAsia="MS Mincho"/>
          <w:b/>
          <w:sz w:val="20"/>
          <w:lang w:val="en-US" w:eastAsia="ja-JP"/>
        </w:rPr>
        <w:t>R</w:t>
      </w:r>
      <w:r w:rsidRPr="009710D9">
        <w:rPr>
          <w:rFonts w:eastAsia="MS Mincho"/>
          <w:b/>
          <w:sz w:val="20"/>
          <w:lang w:eastAsia="ja-JP"/>
        </w:rPr>
        <w:t xml:space="preserve">EFERENCES </w:t>
      </w:r>
      <w:r w:rsidRPr="009710D9">
        <w:rPr>
          <w:rFonts w:eastAsia="MS Mincho"/>
          <w:sz w:val="20"/>
          <w:lang w:eastAsia="ja-JP"/>
        </w:rPr>
        <w:t xml:space="preserve">через интервал следуют </w:t>
      </w:r>
      <w:r w:rsidRPr="009710D9">
        <w:rPr>
          <w:rFonts w:eastAsia="MS Mincho"/>
          <w:b/>
          <w:caps/>
          <w:sz w:val="20"/>
          <w:lang w:eastAsia="ja-JP"/>
        </w:rPr>
        <w:t>заголовок</w:t>
      </w:r>
      <w:r w:rsidRPr="009710D9">
        <w:rPr>
          <w:rFonts w:eastAsia="MS Mincho"/>
          <w:b/>
          <w:sz w:val="20"/>
          <w:lang w:eastAsia="ja-JP"/>
        </w:rPr>
        <w:t xml:space="preserve">, </w:t>
      </w:r>
      <w:r w:rsidRPr="009710D9">
        <w:rPr>
          <w:rFonts w:eastAsia="MS Mincho"/>
          <w:b/>
          <w:caps/>
          <w:sz w:val="20"/>
          <w:lang w:eastAsia="ja-JP"/>
        </w:rPr>
        <w:t>имя автора</w:t>
      </w:r>
      <w:r w:rsidRPr="009710D9">
        <w:rPr>
          <w:rFonts w:eastAsia="MS Mincho"/>
          <w:sz w:val="20"/>
          <w:lang w:eastAsia="ja-JP"/>
        </w:rPr>
        <w:t xml:space="preserve">, информация о месте его работы, слово </w:t>
      </w:r>
      <w:r w:rsidRPr="009710D9">
        <w:rPr>
          <w:rFonts w:eastAsia="MS Mincho"/>
          <w:b/>
          <w:sz w:val="20"/>
          <w:lang w:val="en-US" w:eastAsia="ja-JP"/>
        </w:rPr>
        <w:t>Abstract</w:t>
      </w:r>
      <w:r w:rsidRPr="009710D9">
        <w:rPr>
          <w:rFonts w:eastAsia="MS Mincho"/>
          <w:sz w:val="20"/>
          <w:lang w:eastAsia="ja-JP"/>
        </w:rPr>
        <w:t xml:space="preserve"> - по центру, </w:t>
      </w:r>
      <w:r w:rsidRPr="009710D9">
        <w:rPr>
          <w:rFonts w:eastAsia="MS Mincho"/>
          <w:b/>
          <w:sz w:val="20"/>
          <w:lang w:eastAsia="ja-JP"/>
        </w:rPr>
        <w:t>Ключевые слова</w:t>
      </w:r>
      <w:r w:rsidRPr="009710D9">
        <w:rPr>
          <w:rFonts w:eastAsia="MS Mincho"/>
          <w:sz w:val="20"/>
          <w:lang w:eastAsia="ja-JP"/>
        </w:rPr>
        <w:t xml:space="preserve"> и далее сама </w:t>
      </w:r>
      <w:r w:rsidRPr="009710D9">
        <w:rPr>
          <w:rFonts w:eastAsia="MS Mincho"/>
          <w:b/>
          <w:sz w:val="20"/>
          <w:lang w:eastAsia="ja-JP"/>
        </w:rPr>
        <w:t>Аннотация</w:t>
      </w:r>
      <w:r w:rsidRPr="009710D9">
        <w:rPr>
          <w:rFonts w:eastAsia="MS Mincho"/>
          <w:sz w:val="20"/>
          <w:lang w:eastAsia="ja-JP"/>
        </w:rPr>
        <w:t xml:space="preserve"> – </w:t>
      </w:r>
      <w:r w:rsidRPr="009710D9">
        <w:rPr>
          <w:rFonts w:eastAsia="MS Mincho"/>
          <w:sz w:val="20"/>
          <w:u w:val="single"/>
          <w:lang w:eastAsia="ja-JP"/>
        </w:rPr>
        <w:t>все на</w:t>
      </w:r>
      <w:r w:rsidRPr="009710D9">
        <w:rPr>
          <w:rFonts w:eastAsia="MS Mincho"/>
          <w:b/>
          <w:sz w:val="20"/>
          <w:u w:val="single"/>
          <w:lang w:eastAsia="ja-JP"/>
        </w:rPr>
        <w:t xml:space="preserve"> английском языке.</w:t>
      </w:r>
      <w:r w:rsidRPr="009710D9">
        <w:rPr>
          <w:rFonts w:eastAsia="MS Mincho"/>
          <w:sz w:val="20"/>
          <w:lang w:eastAsia="ja-JP"/>
        </w:rPr>
        <w:t xml:space="preserve"> На английском языке указать </w:t>
      </w:r>
      <w:r w:rsidRPr="009710D9">
        <w:rPr>
          <w:rFonts w:eastAsia="MS Mincho"/>
          <w:b/>
          <w:bCs/>
          <w:sz w:val="20"/>
          <w:lang w:eastAsia="ja-JP"/>
        </w:rPr>
        <w:t>место работы.</w:t>
      </w:r>
    </w:p>
    <w:p w14:paraId="5C051930" w14:textId="77777777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>Цитирование без подробных ссылок (</w:t>
      </w:r>
      <w:r w:rsidRPr="009710D9">
        <w:rPr>
          <w:rFonts w:eastAsia="MS Mincho"/>
          <w:b/>
          <w:sz w:val="20"/>
          <w:u w:val="single"/>
          <w:lang w:eastAsia="ja-JP"/>
        </w:rPr>
        <w:t>с указанием источника и номера страницы в квадратных скобках</w:t>
      </w:r>
      <w:r w:rsidRPr="009710D9">
        <w:rPr>
          <w:rFonts w:eastAsia="MS Mincho"/>
          <w:sz w:val="20"/>
          <w:lang w:eastAsia="ja-JP"/>
        </w:rPr>
        <w:t>) не допускается!</w:t>
      </w:r>
      <w:r>
        <w:rPr>
          <w:rFonts w:eastAsia="MS Mincho"/>
          <w:sz w:val="20"/>
          <w:lang w:eastAsia="ja-JP"/>
        </w:rPr>
        <w:t xml:space="preserve"> </w:t>
      </w:r>
      <w:r w:rsidRPr="009710D9">
        <w:rPr>
          <w:rFonts w:eastAsia="MS Mincho"/>
          <w:sz w:val="20"/>
          <w:lang w:eastAsia="ja-JP"/>
        </w:rPr>
        <w:t xml:space="preserve">Ссылки на неавторские Интернет-ресурсы (Википедия и т. п.) не допускаются. </w:t>
      </w:r>
    </w:p>
    <w:p w14:paraId="4AA42406" w14:textId="77777777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u w:val="single"/>
          <w:lang w:eastAsia="ja-JP"/>
        </w:rPr>
      </w:pPr>
      <w:r w:rsidRPr="009710D9">
        <w:rPr>
          <w:rFonts w:eastAsia="MS Mincho"/>
          <w:sz w:val="20"/>
          <w:lang w:eastAsia="ja-JP"/>
        </w:rPr>
        <w:t>Ссылки на литературу даются в квадратных скобках по</w:t>
      </w:r>
      <w:r w:rsidRPr="009710D9">
        <w:rPr>
          <w:rFonts w:eastAsia="MS Mincho"/>
          <w:spacing w:val="6"/>
          <w:sz w:val="20"/>
          <w:lang w:eastAsia="ja-JP"/>
        </w:rPr>
        <w:t> </w:t>
      </w:r>
      <w:r w:rsidRPr="009710D9">
        <w:rPr>
          <w:rFonts w:eastAsia="MS Mincho"/>
          <w:sz w:val="20"/>
          <w:lang w:eastAsia="ja-JP"/>
        </w:rPr>
        <w:t xml:space="preserve">образцу[1, 13] или[1, </w:t>
      </w:r>
      <w:r w:rsidRPr="009710D9">
        <w:rPr>
          <w:rFonts w:eastAsia="MS Mincho"/>
          <w:sz w:val="20"/>
          <w:lang w:val="en-US" w:eastAsia="ja-JP"/>
        </w:rPr>
        <w:t>IV</w:t>
      </w:r>
      <w:r w:rsidRPr="009710D9">
        <w:rPr>
          <w:rFonts w:eastAsia="MS Mincho"/>
          <w:sz w:val="20"/>
          <w:lang w:eastAsia="ja-JP"/>
        </w:rPr>
        <w:t>, 13], где первая позиция(1) – номер цитируемого источника согласно алфавитному списку, вторая позиция (появляется в некоторых случаях) (</w:t>
      </w:r>
      <w:r w:rsidRPr="009710D9">
        <w:rPr>
          <w:rFonts w:eastAsia="MS Mincho"/>
          <w:sz w:val="20"/>
          <w:lang w:val="en-US" w:eastAsia="ja-JP"/>
        </w:rPr>
        <w:t>IV</w:t>
      </w:r>
      <w:r w:rsidRPr="009710D9">
        <w:rPr>
          <w:rFonts w:eastAsia="MS Mincho"/>
          <w:sz w:val="20"/>
          <w:lang w:eastAsia="ja-JP"/>
        </w:rPr>
        <w:t>) – номер тома многотомного издания, третья позиция (13) – номер цитируемой страницы.</w:t>
      </w:r>
    </w:p>
    <w:p w14:paraId="1606CF00" w14:textId="77777777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u w:val="single"/>
          <w:lang w:eastAsia="ja-JP"/>
        </w:rPr>
        <w:t xml:space="preserve">В статье </w:t>
      </w:r>
      <w:r w:rsidRPr="009710D9">
        <w:rPr>
          <w:rFonts w:eastAsia="MS Mincho"/>
          <w:b/>
          <w:sz w:val="20"/>
          <w:u w:val="single"/>
          <w:lang w:eastAsia="ja-JP"/>
        </w:rPr>
        <w:t>не использовать табуляцию</w:t>
      </w:r>
      <w:r w:rsidRPr="009710D9">
        <w:rPr>
          <w:rFonts w:eastAsia="MS Mincho"/>
          <w:sz w:val="20"/>
          <w:lang w:eastAsia="ja-JP"/>
        </w:rPr>
        <w:t xml:space="preserve">. </w:t>
      </w:r>
    </w:p>
    <w:p w14:paraId="1E3FFE28" w14:textId="77777777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>Кавычки должны быть одного начертания по всему тексту. Внешние кавычки – «</w:t>
      </w:r>
      <w:proofErr w:type="spellStart"/>
      <w:r w:rsidRPr="009710D9">
        <w:rPr>
          <w:rFonts w:eastAsia="MS Mincho"/>
          <w:sz w:val="20"/>
          <w:lang w:eastAsia="ja-JP"/>
        </w:rPr>
        <w:t>eлочки</w:t>
      </w:r>
      <w:proofErr w:type="spellEnd"/>
      <w:r w:rsidRPr="009710D9">
        <w:rPr>
          <w:rFonts w:eastAsia="MS Mincho"/>
          <w:sz w:val="20"/>
          <w:lang w:eastAsia="ja-JP"/>
        </w:rPr>
        <w:t xml:space="preserve">» </w:t>
      </w:r>
      <w:proofErr w:type="gramStart"/>
      <w:r w:rsidRPr="009710D9">
        <w:rPr>
          <w:rFonts w:eastAsia="MS Mincho"/>
          <w:sz w:val="20"/>
          <w:lang w:eastAsia="ja-JP"/>
        </w:rPr>
        <w:t>(« »</w:t>
      </w:r>
      <w:proofErr w:type="gramEnd"/>
      <w:r w:rsidRPr="009710D9">
        <w:rPr>
          <w:rFonts w:eastAsia="MS Mincho"/>
          <w:sz w:val="20"/>
          <w:lang w:eastAsia="ja-JP"/>
        </w:rPr>
        <w:t>), внутренние – «лапки» (“ ”).</w:t>
      </w:r>
    </w:p>
    <w:p w14:paraId="1805FF21" w14:textId="521ABF0B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 xml:space="preserve">С содержанием номеров журнала можно ознакомиться </w:t>
      </w:r>
      <w:r w:rsidRPr="00861FBB">
        <w:rPr>
          <w:sz w:val="20"/>
        </w:rPr>
        <w:t xml:space="preserve">на сайте журнала </w:t>
      </w:r>
      <w:hyperlink r:id="rId9" w:history="1">
        <w:r w:rsidRPr="00861FBB">
          <w:rPr>
            <w:rStyle w:val="a5"/>
            <w:color w:val="auto"/>
            <w:sz w:val="20"/>
            <w:u w:val="none"/>
          </w:rPr>
          <w:t>http://lm.magtu.ru/</w:t>
        </w:r>
      </w:hyperlink>
      <w:r>
        <w:rPr>
          <w:rStyle w:val="a5"/>
          <w:color w:val="auto"/>
          <w:sz w:val="20"/>
          <w:u w:val="none"/>
        </w:rPr>
        <w:t xml:space="preserve">, </w:t>
      </w:r>
      <w:r w:rsidRPr="009710D9">
        <w:rPr>
          <w:rFonts w:eastAsia="MS Mincho"/>
          <w:sz w:val="20"/>
          <w:lang w:eastAsia="ja-JP"/>
        </w:rPr>
        <w:t xml:space="preserve">на сайте </w:t>
      </w:r>
      <w:proofErr w:type="spellStart"/>
      <w:r w:rsidRPr="009710D9">
        <w:rPr>
          <w:rFonts w:eastAsia="MS Mincho"/>
          <w:sz w:val="20"/>
          <w:lang w:eastAsia="ja-JP"/>
        </w:rPr>
        <w:t>elibrary</w:t>
      </w:r>
      <w:proofErr w:type="spellEnd"/>
      <w:r>
        <w:rPr>
          <w:rFonts w:eastAsia="MS Mincho"/>
          <w:sz w:val="20"/>
          <w:lang w:eastAsia="ja-JP"/>
        </w:rPr>
        <w:t xml:space="preserve"> </w:t>
      </w:r>
      <w:hyperlink r:id="rId10" w:history="1">
        <w:r w:rsidRPr="009710D9">
          <w:rPr>
            <w:rFonts w:eastAsia="MS Mincho"/>
            <w:sz w:val="20"/>
            <w:lang w:eastAsia="ja-JP"/>
          </w:rPr>
          <w:t>https://elibrary.ru/title_about.asp?id=64809</w:t>
        </w:r>
      </w:hyperlink>
      <w:r w:rsidRPr="00861FBB">
        <w:rPr>
          <w:rFonts w:eastAsia="MS Mincho"/>
          <w:sz w:val="20"/>
          <w:lang w:eastAsia="ja-JP"/>
        </w:rPr>
        <w:t xml:space="preserve"> и</w:t>
      </w:r>
      <w:r w:rsidRPr="009710D9">
        <w:rPr>
          <w:rFonts w:eastAsia="MS Mincho"/>
          <w:sz w:val="20"/>
          <w:lang w:eastAsia="ja-JP"/>
        </w:rPr>
        <w:t xml:space="preserve"> на сайте университета</w:t>
      </w:r>
      <w:r>
        <w:rPr>
          <w:rFonts w:eastAsia="MS Mincho"/>
          <w:sz w:val="20"/>
          <w:lang w:eastAsia="ja-JP"/>
        </w:rPr>
        <w:t xml:space="preserve"> </w:t>
      </w:r>
      <w:hyperlink r:id="rId11" w:history="1">
        <w:r w:rsidRPr="009710D9">
          <w:rPr>
            <w:rFonts w:eastAsia="MS Mincho"/>
            <w:sz w:val="20"/>
            <w:lang w:eastAsia="ja-JP"/>
          </w:rPr>
          <w:t>http://magtu.ru/sveden/struct/instituty-fakultety-kafedry/institut-gumanitarnogo-obrazovaniya/kafedry-instituta-gumanitarnogo-obrazovaniya/napravlenie-filologiya-i-zhurnalistika/kafedra-yazykoznaniya-i-literaturovedeniya.html</w:t>
        </w:r>
      </w:hyperlink>
      <w:r w:rsidRPr="009710D9">
        <w:rPr>
          <w:rFonts w:eastAsia="MS Mincho"/>
          <w:sz w:val="20"/>
          <w:lang w:eastAsia="ja-JP"/>
        </w:rPr>
        <w:t>;</w:t>
      </w:r>
    </w:p>
    <w:p w14:paraId="39194A1D" w14:textId="77777777" w:rsidR="00A37CDD" w:rsidRDefault="00A37CDD" w:rsidP="00A37CDD">
      <w:pPr>
        <w:numPr>
          <w:ilvl w:val="0"/>
          <w:numId w:val="5"/>
        </w:numPr>
        <w:tabs>
          <w:tab w:val="clear" w:pos="720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>Оргкомитет сохраняет за собой право отклонять статьи, не</w:t>
      </w:r>
      <w:r w:rsidRPr="009710D9">
        <w:rPr>
          <w:rFonts w:eastAsia="MS Mincho"/>
          <w:spacing w:val="6"/>
          <w:sz w:val="20"/>
          <w:lang w:eastAsia="ja-JP"/>
        </w:rPr>
        <w:t> </w:t>
      </w:r>
      <w:r w:rsidRPr="009710D9">
        <w:rPr>
          <w:rFonts w:eastAsia="MS Mincho"/>
          <w:sz w:val="20"/>
          <w:lang w:eastAsia="ja-JP"/>
        </w:rPr>
        <w:t>соответствующие тематике и не получившие положительной рецензии. Статьи, оформленные не по правилам и без английского блока, к рассмотрению не принимаются!!!! Решение о публикации выносится редколлегией на основе рецензирования рукописей и общим голосованием; о принятом решении сообщается авторам. Присланные в редакцию материалы не возвращаются.</w:t>
      </w:r>
    </w:p>
    <w:p w14:paraId="1A3D0C0F" w14:textId="7BA00C3C" w:rsidR="00A37CDD" w:rsidRPr="00B91CC3" w:rsidRDefault="00A37CDD" w:rsidP="00A37CDD">
      <w:pPr>
        <w:numPr>
          <w:ilvl w:val="0"/>
          <w:numId w:val="5"/>
        </w:numPr>
        <w:tabs>
          <w:tab w:val="clear" w:pos="720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>
        <w:rPr>
          <w:rFonts w:eastAsia="MS Mincho"/>
          <w:sz w:val="20"/>
          <w:lang w:eastAsia="ja-JP"/>
        </w:rPr>
        <w:t>Материалы</w:t>
      </w:r>
      <w:r w:rsidR="00336A0B">
        <w:rPr>
          <w:rFonts w:eastAsia="MS Mincho"/>
          <w:sz w:val="20"/>
          <w:lang w:eastAsia="ja-JP"/>
        </w:rPr>
        <w:t xml:space="preserve"> (статьи)</w:t>
      </w:r>
      <w:r>
        <w:rPr>
          <w:rFonts w:eastAsia="MS Mincho"/>
          <w:sz w:val="20"/>
          <w:lang w:eastAsia="ja-JP"/>
        </w:rPr>
        <w:t xml:space="preserve"> высылать по адресу </w:t>
      </w:r>
      <w:r w:rsidRPr="00A1512A">
        <w:rPr>
          <w:rStyle w:val="a5"/>
          <w:b/>
          <w:bCs/>
          <w:sz w:val="24"/>
          <w:szCs w:val="24"/>
        </w:rPr>
        <w:t>rudakovamasu@mail.ru</w:t>
      </w:r>
      <w:r w:rsidRPr="00B91CC3">
        <w:rPr>
          <w:rFonts w:eastAsia="MS Mincho"/>
          <w:sz w:val="20"/>
          <w:lang w:eastAsia="ja-JP"/>
        </w:rPr>
        <w:t xml:space="preserve"> </w:t>
      </w:r>
    </w:p>
    <w:p w14:paraId="330466E7" w14:textId="77777777" w:rsidR="00A37CDD" w:rsidRPr="009710D9" w:rsidRDefault="00A37CDD" w:rsidP="00A37CDD">
      <w:pPr>
        <w:numPr>
          <w:ilvl w:val="0"/>
          <w:numId w:val="5"/>
        </w:numPr>
        <w:tabs>
          <w:tab w:val="clear" w:pos="720"/>
          <w:tab w:val="num" w:pos="993"/>
        </w:tabs>
        <w:spacing w:line="238" w:lineRule="auto"/>
        <w:ind w:left="0" w:firstLine="567"/>
        <w:jc w:val="both"/>
        <w:rPr>
          <w:rFonts w:eastAsia="MS Mincho"/>
          <w:sz w:val="20"/>
          <w:lang w:eastAsia="ja-JP"/>
        </w:rPr>
      </w:pPr>
      <w:r w:rsidRPr="009710D9">
        <w:rPr>
          <w:rFonts w:eastAsia="MS Mincho"/>
          <w:sz w:val="20"/>
          <w:lang w:eastAsia="ja-JP"/>
        </w:rPr>
        <w:t>Публикация статей бесплатная.</w:t>
      </w:r>
    </w:p>
    <w:p w14:paraId="4AEC8263" w14:textId="77777777" w:rsidR="00A37CDD" w:rsidRPr="009710D9" w:rsidRDefault="00A37CDD" w:rsidP="00A37CDD">
      <w:pPr>
        <w:ind w:firstLine="567"/>
        <w:jc w:val="center"/>
        <w:rPr>
          <w:rFonts w:eastAsia="MS Mincho"/>
          <w:b/>
          <w:caps/>
          <w:sz w:val="20"/>
          <w:lang w:eastAsia="ja-JP"/>
        </w:rPr>
      </w:pPr>
    </w:p>
    <w:p w14:paraId="6E52DAF7" w14:textId="77777777" w:rsidR="00A37CDD" w:rsidRPr="009710D9" w:rsidRDefault="00A37CDD" w:rsidP="00A37CDD">
      <w:pPr>
        <w:ind w:firstLine="567"/>
        <w:jc w:val="center"/>
        <w:rPr>
          <w:rFonts w:eastAsia="MS Mincho"/>
          <w:b/>
          <w:caps/>
          <w:sz w:val="20"/>
          <w:lang w:eastAsia="ja-JP"/>
        </w:rPr>
      </w:pPr>
      <w:r w:rsidRPr="009710D9">
        <w:rPr>
          <w:rFonts w:eastAsia="MS Mincho"/>
          <w:b/>
          <w:caps/>
          <w:sz w:val="20"/>
          <w:lang w:eastAsia="ja-JP"/>
        </w:rPr>
        <w:t xml:space="preserve">Образец оформления заголовка, </w:t>
      </w:r>
    </w:p>
    <w:p w14:paraId="7BA72F1C" w14:textId="77777777" w:rsidR="00A37CDD" w:rsidRPr="009710D9" w:rsidRDefault="00A37CDD" w:rsidP="00A37CDD">
      <w:pPr>
        <w:ind w:firstLine="567"/>
        <w:jc w:val="center"/>
        <w:rPr>
          <w:rFonts w:eastAsia="MS Mincho"/>
          <w:b/>
          <w:sz w:val="20"/>
          <w:lang w:eastAsia="ja-JP"/>
        </w:rPr>
      </w:pPr>
      <w:r w:rsidRPr="009710D9">
        <w:rPr>
          <w:rFonts w:eastAsia="MS Mincho"/>
          <w:b/>
          <w:caps/>
          <w:sz w:val="20"/>
          <w:lang w:eastAsia="ja-JP"/>
        </w:rPr>
        <w:t>Списка литературы и аннотации</w:t>
      </w:r>
    </w:p>
    <w:p w14:paraId="57C74F43" w14:textId="77777777" w:rsidR="00A37CDD" w:rsidRPr="009710D9" w:rsidRDefault="00A37CDD" w:rsidP="00A37CDD">
      <w:pPr>
        <w:ind w:firstLine="567"/>
        <w:jc w:val="center"/>
        <w:rPr>
          <w:rFonts w:eastAsia="MS Mincho"/>
          <w:b/>
          <w:sz w:val="20"/>
          <w:lang w:eastAsia="ja-JP"/>
        </w:rPr>
      </w:pPr>
    </w:p>
    <w:p w14:paraId="0701C140" w14:textId="77777777" w:rsidR="00336A0B" w:rsidRPr="00336A0B" w:rsidRDefault="00336A0B" w:rsidP="00336A0B">
      <w:pPr>
        <w:ind w:firstLine="567"/>
        <w:rPr>
          <w:rFonts w:eastAsia="Times New Roman"/>
          <w:b/>
          <w:i/>
          <w:color w:val="auto"/>
          <w:sz w:val="20"/>
        </w:rPr>
      </w:pPr>
      <w:r w:rsidRPr="00336A0B">
        <w:rPr>
          <w:rFonts w:eastAsia="Times New Roman"/>
          <w:b/>
          <w:i/>
          <w:color w:val="auto"/>
          <w:sz w:val="20"/>
        </w:rPr>
        <w:t>ББК 83.3(2)</w:t>
      </w:r>
    </w:p>
    <w:p w14:paraId="695F5764" w14:textId="77777777" w:rsidR="00336A0B" w:rsidRPr="00336A0B" w:rsidRDefault="00336A0B" w:rsidP="00336A0B">
      <w:pPr>
        <w:ind w:firstLine="567"/>
        <w:jc w:val="both"/>
        <w:rPr>
          <w:rFonts w:ascii="Times" w:eastAsia="SimSun" w:hAnsi="Times"/>
          <w:b/>
          <w:i/>
          <w:sz w:val="20"/>
          <w:lang w:eastAsia="en-US"/>
        </w:rPr>
      </w:pPr>
      <w:r w:rsidRPr="00336A0B">
        <w:rPr>
          <w:rFonts w:ascii="Times" w:eastAsia="SimSun" w:hAnsi="Times"/>
          <w:b/>
          <w:i/>
          <w:sz w:val="20"/>
          <w:lang w:eastAsia="en-US"/>
        </w:rPr>
        <w:t>УДК 821.161.1</w:t>
      </w:r>
    </w:p>
    <w:p w14:paraId="09A87870" w14:textId="77777777" w:rsidR="00336A0B" w:rsidRPr="00336A0B" w:rsidRDefault="00336A0B" w:rsidP="00336A0B">
      <w:pPr>
        <w:ind w:firstLine="567"/>
        <w:jc w:val="right"/>
        <w:rPr>
          <w:rFonts w:eastAsia="Times New Roman"/>
          <w:b/>
          <w:i/>
          <w:color w:val="auto"/>
          <w:sz w:val="20"/>
        </w:rPr>
      </w:pPr>
    </w:p>
    <w:p w14:paraId="1F2123C0" w14:textId="77777777" w:rsidR="00336A0B" w:rsidRPr="00336A0B" w:rsidRDefault="00336A0B" w:rsidP="00336A0B">
      <w:pPr>
        <w:ind w:firstLine="567"/>
        <w:jc w:val="right"/>
        <w:rPr>
          <w:rFonts w:ascii="Times" w:eastAsia="SimSun" w:hAnsi="Times"/>
          <w:bCs/>
          <w:i/>
          <w:sz w:val="20"/>
          <w:lang w:eastAsia="en-US"/>
        </w:rPr>
      </w:pPr>
      <w:r w:rsidRPr="00336A0B">
        <w:rPr>
          <w:rFonts w:ascii="Times" w:eastAsia="SimSun" w:hAnsi="Times"/>
          <w:b/>
          <w:bCs/>
          <w:i/>
          <w:sz w:val="20"/>
          <w:lang w:eastAsia="en-US"/>
        </w:rPr>
        <w:t>А. П. Власкин</w:t>
      </w:r>
      <w:r w:rsidRPr="00336A0B">
        <w:rPr>
          <w:rFonts w:ascii="Times" w:eastAsia="SimSun" w:hAnsi="Times"/>
          <w:bCs/>
          <w:i/>
          <w:sz w:val="20"/>
          <w:vertAlign w:val="superscript"/>
          <w:lang w:eastAsia="en-US"/>
        </w:rPr>
        <w:footnoteReference w:id="1"/>
      </w:r>
    </w:p>
    <w:p w14:paraId="55654607" w14:textId="77777777" w:rsidR="00336A0B" w:rsidRPr="00336A0B" w:rsidRDefault="00336A0B" w:rsidP="00336A0B">
      <w:pPr>
        <w:ind w:firstLine="567"/>
        <w:jc w:val="right"/>
        <w:rPr>
          <w:rFonts w:eastAsia="SimSun"/>
          <w:bCs/>
          <w:i/>
          <w:sz w:val="20"/>
          <w:lang w:eastAsia="en-US"/>
        </w:rPr>
      </w:pPr>
      <w:r w:rsidRPr="00336A0B">
        <w:rPr>
          <w:rFonts w:eastAsia="SimSun"/>
          <w:bCs/>
          <w:i/>
          <w:sz w:val="20"/>
          <w:lang w:eastAsia="en-US"/>
        </w:rPr>
        <w:t xml:space="preserve">независимый исследователь </w:t>
      </w:r>
    </w:p>
    <w:p w14:paraId="293C6D1C" w14:textId="77777777" w:rsidR="00336A0B" w:rsidRPr="00336A0B" w:rsidRDefault="00ED2D74" w:rsidP="00336A0B">
      <w:pPr>
        <w:ind w:firstLine="567"/>
        <w:jc w:val="right"/>
        <w:rPr>
          <w:rFonts w:eastAsia="SimSun"/>
          <w:bCs/>
          <w:i/>
          <w:sz w:val="20"/>
          <w:lang w:eastAsia="en-US"/>
        </w:rPr>
      </w:pPr>
      <w:hyperlink r:id="rId12" w:history="1">
        <w:r w:rsidR="00336A0B" w:rsidRPr="00336A0B">
          <w:rPr>
            <w:rFonts w:eastAsia="SimSun"/>
            <w:i/>
            <w:sz w:val="20"/>
            <w:lang w:eastAsia="en-US"/>
          </w:rPr>
          <w:t>apvmgn@mail.ru</w:t>
        </w:r>
      </w:hyperlink>
    </w:p>
    <w:p w14:paraId="0E329A99" w14:textId="77777777" w:rsidR="00336A0B" w:rsidRPr="00336A0B" w:rsidRDefault="00336A0B" w:rsidP="00336A0B">
      <w:pPr>
        <w:ind w:firstLine="567"/>
        <w:jc w:val="right"/>
        <w:rPr>
          <w:rFonts w:eastAsia="SimSun"/>
          <w:b/>
          <w:bCs/>
          <w:i/>
          <w:sz w:val="20"/>
          <w:lang w:eastAsia="en-US"/>
        </w:rPr>
      </w:pPr>
      <w:r w:rsidRPr="00336A0B">
        <w:rPr>
          <w:rFonts w:eastAsia="SimSun"/>
          <w:b/>
          <w:bCs/>
          <w:i/>
          <w:sz w:val="20"/>
          <w:lang w:eastAsia="en-US"/>
        </w:rPr>
        <w:t xml:space="preserve">Ф. В. </w:t>
      </w:r>
      <w:proofErr w:type="spellStart"/>
      <w:r w:rsidRPr="00336A0B">
        <w:rPr>
          <w:rFonts w:eastAsia="SimSun"/>
          <w:b/>
          <w:bCs/>
          <w:i/>
          <w:sz w:val="20"/>
          <w:lang w:eastAsia="en-US"/>
        </w:rPr>
        <w:t>Макаричев</w:t>
      </w:r>
      <w:proofErr w:type="spellEnd"/>
      <w:r w:rsidRPr="00336A0B">
        <w:rPr>
          <w:rFonts w:eastAsia="SimSun"/>
          <w:b/>
          <w:bCs/>
          <w:i/>
          <w:sz w:val="20"/>
          <w:vertAlign w:val="superscript"/>
          <w:lang w:eastAsia="en-US"/>
        </w:rPr>
        <w:footnoteReference w:id="2"/>
      </w:r>
    </w:p>
    <w:p w14:paraId="4661A7BD" w14:textId="77777777" w:rsidR="00336A0B" w:rsidRPr="00336A0B" w:rsidRDefault="00336A0B" w:rsidP="00336A0B">
      <w:pPr>
        <w:ind w:firstLine="567"/>
        <w:jc w:val="right"/>
        <w:rPr>
          <w:rFonts w:eastAsia="SimSun"/>
          <w:bCs/>
          <w:i/>
          <w:sz w:val="20"/>
          <w:lang w:eastAsia="en-US"/>
        </w:rPr>
      </w:pPr>
      <w:r w:rsidRPr="00336A0B">
        <w:rPr>
          <w:rFonts w:eastAsia="SimSun"/>
          <w:bCs/>
          <w:i/>
          <w:sz w:val="20"/>
          <w:lang w:eastAsia="en-US"/>
        </w:rPr>
        <w:t>Санкт-Петербургский государственный</w:t>
      </w:r>
    </w:p>
    <w:p w14:paraId="2B6CD46E" w14:textId="77777777" w:rsidR="00336A0B" w:rsidRPr="00336A0B" w:rsidRDefault="00336A0B" w:rsidP="00336A0B">
      <w:pPr>
        <w:ind w:firstLine="567"/>
        <w:jc w:val="right"/>
        <w:rPr>
          <w:rFonts w:eastAsia="SimSun"/>
          <w:bCs/>
          <w:i/>
          <w:sz w:val="20"/>
          <w:lang w:eastAsia="en-US"/>
        </w:rPr>
      </w:pPr>
      <w:r w:rsidRPr="00336A0B">
        <w:rPr>
          <w:rFonts w:eastAsia="SimSun"/>
          <w:bCs/>
          <w:i/>
          <w:sz w:val="20"/>
          <w:lang w:eastAsia="en-US"/>
        </w:rPr>
        <w:t xml:space="preserve"> архитектурно-строительный университет</w:t>
      </w:r>
    </w:p>
    <w:p w14:paraId="091E407A" w14:textId="77777777" w:rsidR="00336A0B" w:rsidRPr="00336A0B" w:rsidRDefault="00336A0B" w:rsidP="00336A0B">
      <w:pPr>
        <w:ind w:firstLine="567"/>
        <w:jc w:val="right"/>
        <w:rPr>
          <w:rFonts w:eastAsia="SimSun"/>
          <w:bCs/>
          <w:i/>
          <w:sz w:val="20"/>
          <w:lang w:eastAsia="en-US"/>
        </w:rPr>
      </w:pPr>
      <w:r w:rsidRPr="00336A0B">
        <w:rPr>
          <w:rFonts w:eastAsia="SimSun"/>
          <w:bCs/>
          <w:i/>
          <w:sz w:val="20"/>
          <w:lang w:eastAsia="en-US"/>
        </w:rPr>
        <w:t>190005, Россия, г. Санкт-Петербург, 2-я Красноармейская ул., д. 4</w:t>
      </w:r>
    </w:p>
    <w:p w14:paraId="689C4ADB" w14:textId="77777777" w:rsidR="00336A0B" w:rsidRPr="00336A0B" w:rsidRDefault="00336A0B" w:rsidP="00336A0B">
      <w:pPr>
        <w:ind w:firstLine="567"/>
        <w:jc w:val="right"/>
        <w:rPr>
          <w:rFonts w:eastAsia="SimSun"/>
          <w:bCs/>
          <w:i/>
          <w:sz w:val="20"/>
          <w:lang w:eastAsia="en-US"/>
        </w:rPr>
      </w:pPr>
      <w:r w:rsidRPr="00336A0B">
        <w:rPr>
          <w:rFonts w:eastAsia="SimSun"/>
          <w:bCs/>
          <w:i/>
          <w:sz w:val="20"/>
          <w:lang w:eastAsia="en-US"/>
        </w:rPr>
        <w:t>spbfell@mail.ru</w:t>
      </w:r>
    </w:p>
    <w:p w14:paraId="4EF098C9" w14:textId="77777777" w:rsidR="00336A0B" w:rsidRPr="00336A0B" w:rsidRDefault="00336A0B" w:rsidP="00336A0B">
      <w:pPr>
        <w:ind w:firstLine="567"/>
        <w:jc w:val="right"/>
        <w:rPr>
          <w:rFonts w:eastAsia="SimSun"/>
          <w:b/>
          <w:bCs/>
          <w:i/>
          <w:sz w:val="20"/>
          <w:lang w:eastAsia="en-US"/>
        </w:rPr>
      </w:pPr>
      <w:r w:rsidRPr="00336A0B">
        <w:rPr>
          <w:rFonts w:eastAsia="SimSun"/>
          <w:b/>
          <w:bCs/>
          <w:i/>
          <w:sz w:val="20"/>
          <w:lang w:eastAsia="en-US"/>
        </w:rPr>
        <w:t xml:space="preserve">Н. А. </w:t>
      </w:r>
      <w:proofErr w:type="spellStart"/>
      <w:r w:rsidRPr="00336A0B">
        <w:rPr>
          <w:rFonts w:eastAsia="SimSun"/>
          <w:b/>
          <w:bCs/>
          <w:i/>
          <w:sz w:val="20"/>
          <w:lang w:eastAsia="en-US"/>
        </w:rPr>
        <w:t>Макаричева</w:t>
      </w:r>
      <w:proofErr w:type="spellEnd"/>
      <w:r w:rsidRPr="00336A0B">
        <w:rPr>
          <w:rFonts w:eastAsia="SimSun"/>
          <w:b/>
          <w:bCs/>
          <w:i/>
          <w:sz w:val="20"/>
          <w:vertAlign w:val="superscript"/>
          <w:lang w:eastAsia="en-US"/>
        </w:rPr>
        <w:footnoteReference w:id="3"/>
      </w:r>
    </w:p>
    <w:p w14:paraId="7F224011" w14:textId="77777777" w:rsidR="00336A0B" w:rsidRPr="00336A0B" w:rsidRDefault="00336A0B" w:rsidP="00336A0B">
      <w:pPr>
        <w:ind w:firstLine="567"/>
        <w:jc w:val="right"/>
        <w:rPr>
          <w:rFonts w:eastAsia="SimSun"/>
          <w:bCs/>
          <w:i/>
          <w:sz w:val="20"/>
          <w:lang w:eastAsia="en-US"/>
        </w:rPr>
      </w:pPr>
      <w:r w:rsidRPr="00336A0B">
        <w:rPr>
          <w:rFonts w:eastAsia="SimSun"/>
          <w:bCs/>
          <w:i/>
          <w:sz w:val="20"/>
          <w:lang w:eastAsia="en-US"/>
        </w:rPr>
        <w:t xml:space="preserve">Санкт-Петербургский государственный </w:t>
      </w:r>
    </w:p>
    <w:p w14:paraId="6000BF57" w14:textId="77777777" w:rsidR="00336A0B" w:rsidRPr="00336A0B" w:rsidRDefault="00336A0B" w:rsidP="00336A0B">
      <w:pPr>
        <w:ind w:firstLine="567"/>
        <w:jc w:val="right"/>
        <w:rPr>
          <w:rFonts w:eastAsia="SimSun"/>
          <w:bCs/>
          <w:i/>
          <w:sz w:val="20"/>
          <w:lang w:eastAsia="en-US"/>
        </w:rPr>
      </w:pPr>
      <w:r w:rsidRPr="00336A0B">
        <w:rPr>
          <w:rFonts w:eastAsia="SimSun"/>
          <w:bCs/>
          <w:i/>
          <w:sz w:val="20"/>
          <w:lang w:eastAsia="en-US"/>
        </w:rPr>
        <w:t>экономический университет,</w:t>
      </w:r>
    </w:p>
    <w:p w14:paraId="17B94D7E" w14:textId="77777777" w:rsidR="00336A0B" w:rsidRPr="00336A0B" w:rsidRDefault="00336A0B" w:rsidP="00336A0B">
      <w:pPr>
        <w:ind w:firstLine="567"/>
        <w:jc w:val="right"/>
        <w:rPr>
          <w:rFonts w:eastAsia="SimSun"/>
          <w:bCs/>
          <w:i/>
          <w:sz w:val="20"/>
          <w:lang w:eastAsia="en-US"/>
        </w:rPr>
      </w:pPr>
      <w:r w:rsidRPr="00336A0B">
        <w:rPr>
          <w:rFonts w:eastAsia="SimSun"/>
          <w:bCs/>
          <w:i/>
          <w:sz w:val="20"/>
          <w:lang w:eastAsia="en-US"/>
        </w:rPr>
        <w:t>191023, Россия, г. Санкт-Петербург, Садовая ул., д. 21</w:t>
      </w:r>
    </w:p>
    <w:p w14:paraId="3ADE88EE" w14:textId="77777777" w:rsidR="00336A0B" w:rsidRPr="00336A0B" w:rsidRDefault="00336A0B" w:rsidP="00336A0B">
      <w:pPr>
        <w:ind w:firstLine="567"/>
        <w:jc w:val="right"/>
        <w:rPr>
          <w:rFonts w:eastAsia="SimSun"/>
          <w:bCs/>
          <w:i/>
          <w:sz w:val="20"/>
          <w:lang w:eastAsia="en-US"/>
        </w:rPr>
      </w:pPr>
      <w:r w:rsidRPr="00336A0B">
        <w:rPr>
          <w:rFonts w:eastAsia="SimSun"/>
          <w:bCs/>
          <w:i/>
          <w:sz w:val="20"/>
          <w:lang w:eastAsia="en-US"/>
        </w:rPr>
        <w:t>812nataly@mail.ru</w:t>
      </w:r>
    </w:p>
    <w:p w14:paraId="0637E81C" w14:textId="77777777" w:rsidR="00336A0B" w:rsidRPr="00336A0B" w:rsidRDefault="00336A0B" w:rsidP="00336A0B">
      <w:pPr>
        <w:ind w:firstLine="567"/>
        <w:jc w:val="both"/>
        <w:rPr>
          <w:rFonts w:eastAsia="SimSun"/>
          <w:b/>
          <w:bCs/>
          <w:i/>
          <w:sz w:val="20"/>
          <w:lang w:eastAsia="en-US"/>
        </w:rPr>
      </w:pPr>
    </w:p>
    <w:p w14:paraId="303DC474" w14:textId="0F4EA609" w:rsidR="00336A0B" w:rsidRPr="00336A0B" w:rsidRDefault="00336A0B" w:rsidP="00336A0B">
      <w:pPr>
        <w:jc w:val="center"/>
        <w:rPr>
          <w:rFonts w:eastAsia="SimSun"/>
          <w:b/>
          <w:sz w:val="20"/>
          <w:lang w:eastAsia="en-US"/>
        </w:rPr>
      </w:pPr>
      <w:r w:rsidRPr="00336A0B">
        <w:rPr>
          <w:rFonts w:eastAsia="SimSun"/>
          <w:b/>
          <w:sz w:val="20"/>
          <w:lang w:eastAsia="en-US"/>
        </w:rPr>
        <w:t>ПЕРСПЕКТИВЫ ЭМОЦИОНАЛЬНОГО ОПЫТА</w:t>
      </w:r>
      <w:r w:rsidR="00C032D8">
        <w:rPr>
          <w:rFonts w:eastAsia="SimSun"/>
          <w:b/>
          <w:sz w:val="20"/>
          <w:lang w:eastAsia="en-US"/>
        </w:rPr>
        <w:t xml:space="preserve"> </w:t>
      </w:r>
      <w:r w:rsidRPr="00336A0B">
        <w:rPr>
          <w:rFonts w:eastAsia="SimSun"/>
          <w:b/>
          <w:sz w:val="20"/>
          <w:lang w:eastAsia="en-US"/>
        </w:rPr>
        <w:t>ГЕРОЕВ Ф. М. ДОСТОЕВСКОГО</w:t>
      </w:r>
    </w:p>
    <w:p w14:paraId="4CA675C0" w14:textId="77777777" w:rsidR="00336A0B" w:rsidRPr="00336A0B" w:rsidRDefault="00336A0B" w:rsidP="00336A0B">
      <w:pPr>
        <w:ind w:firstLine="567"/>
        <w:jc w:val="right"/>
        <w:rPr>
          <w:rFonts w:eastAsia="MS Mincho"/>
          <w:color w:val="auto"/>
          <w:sz w:val="20"/>
          <w:lang w:eastAsia="ja-JP"/>
        </w:rPr>
      </w:pPr>
    </w:p>
    <w:p w14:paraId="290017E6" w14:textId="77777777" w:rsidR="00336A0B" w:rsidRPr="00336A0B" w:rsidRDefault="00336A0B" w:rsidP="00336A0B">
      <w:pPr>
        <w:spacing w:line="233" w:lineRule="auto"/>
        <w:ind w:firstLine="567"/>
        <w:jc w:val="both"/>
        <w:rPr>
          <w:rFonts w:eastAsia="MS Mincho"/>
          <w:color w:val="auto"/>
          <w:sz w:val="20"/>
          <w:lang w:eastAsia="ja-JP"/>
        </w:rPr>
      </w:pPr>
      <w:r w:rsidRPr="00336A0B">
        <w:rPr>
          <w:rFonts w:eastAsia="MS Mincho"/>
          <w:color w:val="auto"/>
          <w:sz w:val="20"/>
          <w:lang w:eastAsia="ja-JP"/>
        </w:rPr>
        <w:t>Текст аннотации. Текст аннотации. Текст аннотации. Текст аннотации. Текст аннотации.</w:t>
      </w:r>
    </w:p>
    <w:p w14:paraId="03A1A188" w14:textId="77777777" w:rsidR="00336A0B" w:rsidRPr="00336A0B" w:rsidRDefault="00336A0B" w:rsidP="00336A0B">
      <w:pPr>
        <w:spacing w:line="233" w:lineRule="auto"/>
        <w:ind w:firstLine="567"/>
        <w:jc w:val="both"/>
        <w:rPr>
          <w:rFonts w:eastAsia="MS Mincho"/>
          <w:color w:val="auto"/>
          <w:sz w:val="20"/>
          <w:lang w:eastAsia="ja-JP"/>
        </w:rPr>
      </w:pPr>
      <w:r w:rsidRPr="00336A0B">
        <w:rPr>
          <w:rFonts w:eastAsia="MS Mincho"/>
          <w:b/>
          <w:color w:val="auto"/>
          <w:sz w:val="20"/>
          <w:lang w:eastAsia="ja-JP"/>
        </w:rPr>
        <w:t>Ключевые слова</w:t>
      </w:r>
      <w:r w:rsidRPr="00336A0B">
        <w:rPr>
          <w:rFonts w:eastAsia="MS Mincho"/>
          <w:color w:val="auto"/>
          <w:sz w:val="20"/>
          <w:lang w:eastAsia="ja-JP"/>
        </w:rPr>
        <w:t xml:space="preserve">: эмоциональный опыт, впечатления, воображение, </w:t>
      </w:r>
      <w:proofErr w:type="spellStart"/>
      <w:r w:rsidRPr="00336A0B">
        <w:rPr>
          <w:rFonts w:eastAsia="MS Mincho"/>
          <w:color w:val="auto"/>
          <w:sz w:val="20"/>
          <w:lang w:eastAsia="ja-JP"/>
        </w:rPr>
        <w:t>идеологизм</w:t>
      </w:r>
      <w:proofErr w:type="spellEnd"/>
      <w:r w:rsidRPr="00336A0B">
        <w:rPr>
          <w:rFonts w:eastAsia="MS Mincho"/>
          <w:color w:val="auto"/>
          <w:sz w:val="20"/>
          <w:lang w:eastAsia="ja-JP"/>
        </w:rPr>
        <w:t>, типизация</w:t>
      </w:r>
    </w:p>
    <w:p w14:paraId="6ABEA31D" w14:textId="77777777" w:rsidR="00336A0B" w:rsidRPr="00336A0B" w:rsidRDefault="00336A0B" w:rsidP="00336A0B">
      <w:pPr>
        <w:spacing w:line="233" w:lineRule="auto"/>
        <w:ind w:firstLine="567"/>
        <w:jc w:val="center"/>
        <w:rPr>
          <w:rFonts w:eastAsia="MS Mincho"/>
          <w:color w:val="auto"/>
          <w:sz w:val="20"/>
          <w:lang w:eastAsia="ja-JP"/>
        </w:rPr>
      </w:pPr>
    </w:p>
    <w:p w14:paraId="2E847F08" w14:textId="77777777" w:rsidR="00336A0B" w:rsidRPr="00336A0B" w:rsidRDefault="00336A0B" w:rsidP="00336A0B">
      <w:pPr>
        <w:spacing w:line="233" w:lineRule="auto"/>
        <w:ind w:firstLine="567"/>
        <w:jc w:val="both"/>
        <w:rPr>
          <w:rFonts w:eastAsia="MS Mincho"/>
          <w:color w:val="auto"/>
          <w:sz w:val="20"/>
          <w:lang w:eastAsia="ja-JP"/>
        </w:rPr>
      </w:pPr>
      <w:r w:rsidRPr="00336A0B">
        <w:rPr>
          <w:rFonts w:eastAsia="MS Mincho"/>
          <w:color w:val="auto"/>
          <w:sz w:val="20"/>
          <w:lang w:eastAsia="ja-JP"/>
        </w:rPr>
        <w:t xml:space="preserve">Текст статьи. Текст статьи. Текст статьи. Текст статьи. Текст статьи. Текст статьи. </w:t>
      </w:r>
    </w:p>
    <w:p w14:paraId="2C0A142C" w14:textId="77777777" w:rsidR="00336A0B" w:rsidRPr="00336A0B" w:rsidRDefault="00336A0B" w:rsidP="00336A0B">
      <w:pPr>
        <w:spacing w:line="233" w:lineRule="auto"/>
        <w:ind w:firstLine="567"/>
        <w:jc w:val="center"/>
        <w:rPr>
          <w:rFonts w:eastAsia="MS Mincho"/>
          <w:b/>
          <w:color w:val="auto"/>
          <w:sz w:val="20"/>
          <w:lang w:eastAsia="ja-JP"/>
        </w:rPr>
      </w:pPr>
    </w:p>
    <w:p w14:paraId="19B4B3A7" w14:textId="77777777" w:rsidR="00336A0B" w:rsidRPr="00336A0B" w:rsidRDefault="00336A0B" w:rsidP="00336A0B">
      <w:pPr>
        <w:spacing w:line="233" w:lineRule="auto"/>
        <w:ind w:firstLine="567"/>
        <w:jc w:val="center"/>
        <w:rPr>
          <w:rFonts w:eastAsia="MS Mincho"/>
          <w:b/>
          <w:color w:val="auto"/>
          <w:sz w:val="20"/>
          <w:lang w:eastAsia="ja-JP"/>
        </w:rPr>
      </w:pPr>
      <w:r w:rsidRPr="00336A0B">
        <w:rPr>
          <w:rFonts w:eastAsia="MS Mincho"/>
          <w:b/>
          <w:color w:val="auto"/>
          <w:sz w:val="20"/>
          <w:lang w:eastAsia="ja-JP"/>
        </w:rPr>
        <w:t>Литература</w:t>
      </w:r>
    </w:p>
    <w:p w14:paraId="445CD513" w14:textId="77777777" w:rsidR="00336A0B" w:rsidRPr="00336A0B" w:rsidRDefault="00336A0B" w:rsidP="00336A0B">
      <w:pPr>
        <w:widowControl w:val="0"/>
        <w:numPr>
          <w:ilvl w:val="0"/>
          <w:numId w:val="7"/>
        </w:numPr>
        <w:tabs>
          <w:tab w:val="num" w:pos="1560"/>
        </w:tabs>
        <w:ind w:left="0" w:firstLine="567"/>
        <w:jc w:val="both"/>
        <w:rPr>
          <w:bCs/>
          <w:sz w:val="20"/>
          <w:lang w:eastAsia="en-US"/>
        </w:rPr>
      </w:pPr>
      <w:r w:rsidRPr="00336A0B">
        <w:rPr>
          <w:bCs/>
          <w:sz w:val="20"/>
          <w:lang w:eastAsia="en-US"/>
        </w:rPr>
        <w:t xml:space="preserve">Достоевский Ф. М. Полное собрание сочинений: в 30 т. Ленинград: Наука, </w:t>
      </w:r>
      <w:r w:rsidRPr="00336A0B">
        <w:rPr>
          <w:color w:val="222222"/>
          <w:sz w:val="20"/>
          <w:shd w:val="clear" w:color="auto" w:fill="FFFFFF"/>
          <w:lang w:eastAsia="en-US"/>
        </w:rPr>
        <w:t>1972.</w:t>
      </w:r>
    </w:p>
    <w:p w14:paraId="386717B7" w14:textId="4F147DC4" w:rsidR="00336A0B" w:rsidRPr="00336A0B" w:rsidRDefault="00336A0B" w:rsidP="00336A0B">
      <w:pPr>
        <w:widowControl w:val="0"/>
        <w:numPr>
          <w:ilvl w:val="0"/>
          <w:numId w:val="7"/>
        </w:numPr>
        <w:tabs>
          <w:tab w:val="num" w:pos="1560"/>
        </w:tabs>
        <w:ind w:left="0" w:firstLine="567"/>
        <w:jc w:val="both"/>
        <w:rPr>
          <w:bCs/>
          <w:sz w:val="20"/>
          <w:lang w:eastAsia="en-US"/>
        </w:rPr>
      </w:pPr>
      <w:r w:rsidRPr="00336A0B">
        <w:rPr>
          <w:bCs/>
          <w:sz w:val="20"/>
          <w:lang w:eastAsia="en-US"/>
        </w:rPr>
        <w:t xml:space="preserve">Зорин А. Л. Появление героя. Из истории </w:t>
      </w:r>
      <w:r w:rsidR="005A606D" w:rsidRPr="00336A0B">
        <w:rPr>
          <w:bCs/>
          <w:sz w:val="20"/>
          <w:lang w:eastAsia="en-US"/>
        </w:rPr>
        <w:t>русской</w:t>
      </w:r>
      <w:r w:rsidRPr="00336A0B">
        <w:rPr>
          <w:bCs/>
          <w:sz w:val="20"/>
          <w:lang w:eastAsia="en-US"/>
        </w:rPr>
        <w:t xml:space="preserve">̆ </w:t>
      </w:r>
      <w:r w:rsidR="005A606D" w:rsidRPr="00336A0B">
        <w:rPr>
          <w:sz w:val="20"/>
          <w:lang w:eastAsia="en-US"/>
        </w:rPr>
        <w:t>эмоциональной</w:t>
      </w:r>
      <w:r w:rsidRPr="00336A0B">
        <w:rPr>
          <w:sz w:val="20"/>
          <w:lang w:eastAsia="en-US"/>
        </w:rPr>
        <w:t>̆ культуры конца XVIII – начала XIX века. Москва: НЛО, 2016. 568 с.</w:t>
      </w:r>
    </w:p>
    <w:p w14:paraId="66058AD7" w14:textId="0D26F482" w:rsidR="00336A0B" w:rsidRPr="00336A0B" w:rsidRDefault="00336A0B" w:rsidP="00336A0B">
      <w:pPr>
        <w:widowControl w:val="0"/>
        <w:numPr>
          <w:ilvl w:val="0"/>
          <w:numId w:val="7"/>
        </w:numPr>
        <w:tabs>
          <w:tab w:val="num" w:pos="1560"/>
        </w:tabs>
        <w:ind w:left="0" w:firstLine="567"/>
        <w:jc w:val="both"/>
        <w:rPr>
          <w:bCs/>
          <w:sz w:val="20"/>
          <w:lang w:eastAsia="en-US"/>
        </w:rPr>
      </w:pPr>
      <w:proofErr w:type="spellStart"/>
      <w:r w:rsidRPr="00336A0B">
        <w:rPr>
          <w:bCs/>
          <w:sz w:val="20"/>
          <w:lang w:eastAsia="en-US"/>
        </w:rPr>
        <w:t>Марез</w:t>
      </w:r>
      <w:proofErr w:type="spellEnd"/>
      <w:r w:rsidRPr="00336A0B">
        <w:rPr>
          <w:bCs/>
          <w:sz w:val="20"/>
          <w:lang w:eastAsia="en-US"/>
        </w:rPr>
        <w:t xml:space="preserve"> Т. Женское начало: Пер. с англ. Москва: София; Гелиос, 2001.192 с.</w:t>
      </w:r>
    </w:p>
    <w:p w14:paraId="7DAC3F41" w14:textId="77777777" w:rsidR="00336A0B" w:rsidRPr="00336A0B" w:rsidRDefault="00336A0B" w:rsidP="00336A0B">
      <w:pPr>
        <w:widowControl w:val="0"/>
        <w:numPr>
          <w:ilvl w:val="0"/>
          <w:numId w:val="7"/>
        </w:numPr>
        <w:tabs>
          <w:tab w:val="num" w:pos="1560"/>
        </w:tabs>
        <w:ind w:left="0" w:firstLine="567"/>
        <w:jc w:val="both"/>
        <w:rPr>
          <w:bCs/>
          <w:sz w:val="20"/>
          <w:lang w:eastAsia="en-US"/>
        </w:rPr>
      </w:pPr>
      <w:proofErr w:type="spellStart"/>
      <w:r w:rsidRPr="00336A0B">
        <w:rPr>
          <w:bCs/>
          <w:iCs/>
          <w:sz w:val="20"/>
          <w:lang w:eastAsia="en-US"/>
        </w:rPr>
        <w:t>Обломиевский</w:t>
      </w:r>
      <w:proofErr w:type="spellEnd"/>
      <w:r w:rsidRPr="00336A0B">
        <w:rPr>
          <w:bCs/>
          <w:iCs/>
          <w:sz w:val="20"/>
          <w:lang w:eastAsia="en-US"/>
        </w:rPr>
        <w:t xml:space="preserve"> Д. Д. </w:t>
      </w:r>
      <w:r w:rsidRPr="00336A0B">
        <w:rPr>
          <w:bCs/>
          <w:sz w:val="20"/>
          <w:lang w:eastAsia="en-US"/>
        </w:rPr>
        <w:t>(Из научно-литературного наследия) Князь Мышкин // Достоевский. Материалы и исследования. Т. 2. Ленинград: Наука, 1976. С. 284–294.</w:t>
      </w:r>
    </w:p>
    <w:p w14:paraId="5403A90F" w14:textId="77777777" w:rsidR="00336A0B" w:rsidRPr="00336A0B" w:rsidRDefault="00336A0B" w:rsidP="00336A0B">
      <w:pPr>
        <w:numPr>
          <w:ilvl w:val="0"/>
          <w:numId w:val="7"/>
        </w:numPr>
        <w:tabs>
          <w:tab w:val="num" w:pos="426"/>
          <w:tab w:val="left" w:pos="993"/>
        </w:tabs>
        <w:ind w:left="0" w:firstLine="567"/>
        <w:jc w:val="both"/>
        <w:rPr>
          <w:rFonts w:eastAsia="MS Mincho"/>
          <w:color w:val="auto"/>
          <w:spacing w:val="-8"/>
          <w:sz w:val="20"/>
          <w:lang w:eastAsia="ja-JP"/>
        </w:rPr>
      </w:pPr>
      <w:r w:rsidRPr="00336A0B">
        <w:rPr>
          <w:rFonts w:eastAsia="MS Mincho"/>
          <w:color w:val="auto"/>
          <w:spacing w:val="-8"/>
          <w:sz w:val="20"/>
          <w:lang w:eastAsia="ja-JP"/>
        </w:rPr>
        <w:lastRenderedPageBreak/>
        <w:t xml:space="preserve">Рылова О. Н. Русская античность в отечественной литературе: к проблеме культурного диалога [Электронный ресурс] // Вестник ТГПУ. 2010. № 5 (95). С. 100–106. </w:t>
      </w:r>
      <w:r w:rsidRPr="00336A0B">
        <w:rPr>
          <w:rFonts w:eastAsia="MS Mincho"/>
          <w:color w:val="auto"/>
          <w:spacing w:val="-8"/>
          <w:sz w:val="20"/>
          <w:lang w:val="en-US" w:eastAsia="ja-JP"/>
        </w:rPr>
        <w:t>URL</w:t>
      </w:r>
      <w:r w:rsidRPr="00336A0B">
        <w:rPr>
          <w:rFonts w:eastAsia="MS Mincho"/>
          <w:color w:val="auto"/>
          <w:spacing w:val="-8"/>
          <w:sz w:val="20"/>
          <w:lang w:eastAsia="ja-JP"/>
        </w:rPr>
        <w:t xml:space="preserve">: </w:t>
      </w:r>
      <w:hyperlink r:id="rId13" w:history="1">
        <w:r w:rsidRPr="00336A0B">
          <w:rPr>
            <w:rFonts w:eastAsia="MS Mincho"/>
            <w:color w:val="0563C1"/>
            <w:spacing w:val="-8"/>
            <w:sz w:val="20"/>
            <w:u w:val="single"/>
            <w:lang w:val="en-US" w:eastAsia="ja-JP"/>
          </w:rPr>
          <w:t>http</w:t>
        </w:r>
        <w:r w:rsidRPr="00336A0B">
          <w:rPr>
            <w:rFonts w:eastAsia="MS Mincho"/>
            <w:color w:val="0563C1"/>
            <w:spacing w:val="-8"/>
            <w:sz w:val="20"/>
            <w:u w:val="single"/>
            <w:lang w:eastAsia="ja-JP"/>
          </w:rPr>
          <w:t>://</w:t>
        </w:r>
        <w:proofErr w:type="spellStart"/>
        <w:r w:rsidRPr="00336A0B">
          <w:rPr>
            <w:rFonts w:eastAsia="MS Mincho"/>
            <w:color w:val="0563C1"/>
            <w:spacing w:val="-8"/>
            <w:sz w:val="20"/>
            <w:u w:val="single"/>
            <w:lang w:val="en-US" w:eastAsia="ja-JP"/>
          </w:rPr>
          <w:t>vestnik</w:t>
        </w:r>
        <w:proofErr w:type="spellEnd"/>
        <w:r w:rsidRPr="00336A0B">
          <w:rPr>
            <w:rFonts w:eastAsia="MS Mincho"/>
            <w:color w:val="0563C1"/>
            <w:spacing w:val="-8"/>
            <w:sz w:val="20"/>
            <w:u w:val="single"/>
            <w:lang w:eastAsia="ja-JP"/>
          </w:rPr>
          <w:t>.</w:t>
        </w:r>
        <w:proofErr w:type="spellStart"/>
        <w:r w:rsidRPr="00336A0B">
          <w:rPr>
            <w:rFonts w:eastAsia="MS Mincho"/>
            <w:color w:val="0563C1"/>
            <w:spacing w:val="-8"/>
            <w:sz w:val="20"/>
            <w:u w:val="single"/>
            <w:lang w:val="en-US" w:eastAsia="ja-JP"/>
          </w:rPr>
          <w:t>tspu</w:t>
        </w:r>
        <w:proofErr w:type="spellEnd"/>
        <w:r w:rsidRPr="00336A0B">
          <w:rPr>
            <w:rFonts w:eastAsia="MS Mincho"/>
            <w:color w:val="0563C1"/>
            <w:spacing w:val="-8"/>
            <w:sz w:val="20"/>
            <w:u w:val="single"/>
            <w:lang w:eastAsia="ja-JP"/>
          </w:rPr>
          <w:t>.</w:t>
        </w:r>
        <w:proofErr w:type="spellStart"/>
        <w:r w:rsidRPr="00336A0B">
          <w:rPr>
            <w:rFonts w:eastAsia="MS Mincho"/>
            <w:color w:val="0563C1"/>
            <w:spacing w:val="-8"/>
            <w:sz w:val="20"/>
            <w:u w:val="single"/>
            <w:lang w:val="en-US" w:eastAsia="ja-JP"/>
          </w:rPr>
          <w:t>ru</w:t>
        </w:r>
        <w:proofErr w:type="spellEnd"/>
        <w:r w:rsidRPr="00336A0B">
          <w:rPr>
            <w:rFonts w:eastAsia="MS Mincho"/>
            <w:color w:val="0563C1"/>
            <w:spacing w:val="-8"/>
            <w:sz w:val="20"/>
            <w:u w:val="single"/>
            <w:lang w:eastAsia="ja-JP"/>
          </w:rPr>
          <w:t>/</w:t>
        </w:r>
        <w:r w:rsidRPr="00336A0B">
          <w:rPr>
            <w:rFonts w:eastAsia="MS Mincho"/>
            <w:color w:val="0563C1"/>
            <w:spacing w:val="-8"/>
            <w:sz w:val="20"/>
            <w:u w:val="single"/>
            <w:lang w:val="en-US" w:eastAsia="ja-JP"/>
          </w:rPr>
          <w:t>files</w:t>
        </w:r>
        <w:r w:rsidRPr="00336A0B">
          <w:rPr>
            <w:rFonts w:eastAsia="MS Mincho"/>
            <w:color w:val="0563C1"/>
            <w:spacing w:val="-8"/>
            <w:sz w:val="20"/>
            <w:u w:val="single"/>
            <w:lang w:eastAsia="ja-JP"/>
          </w:rPr>
          <w:t>/</w:t>
        </w:r>
        <w:r w:rsidRPr="00336A0B">
          <w:rPr>
            <w:rFonts w:eastAsia="MS Mincho"/>
            <w:color w:val="0563C1"/>
            <w:spacing w:val="-8"/>
            <w:sz w:val="20"/>
            <w:u w:val="single"/>
            <w:lang w:val="en-US" w:eastAsia="ja-JP"/>
          </w:rPr>
          <w:t>PDF</w:t>
        </w:r>
        <w:r w:rsidRPr="00336A0B">
          <w:rPr>
            <w:rFonts w:eastAsia="MS Mincho"/>
            <w:color w:val="0563C1"/>
            <w:spacing w:val="-8"/>
            <w:sz w:val="20"/>
            <w:u w:val="single"/>
            <w:lang w:eastAsia="ja-JP"/>
          </w:rPr>
          <w:t>/</w:t>
        </w:r>
        <w:r w:rsidRPr="00336A0B">
          <w:rPr>
            <w:rFonts w:eastAsia="MS Mincho"/>
            <w:color w:val="0563C1"/>
            <w:spacing w:val="-8"/>
            <w:sz w:val="20"/>
            <w:u w:val="single"/>
            <w:lang w:val="en-US" w:eastAsia="ja-JP"/>
          </w:rPr>
          <w:t>articles</w:t>
        </w:r>
        <w:r w:rsidRPr="00336A0B">
          <w:rPr>
            <w:rFonts w:eastAsia="MS Mincho"/>
            <w:color w:val="0563C1"/>
            <w:spacing w:val="-8"/>
            <w:sz w:val="20"/>
            <w:u w:val="single"/>
            <w:lang w:eastAsia="ja-JP"/>
          </w:rPr>
          <w:t>/</w:t>
        </w:r>
        <w:proofErr w:type="spellStart"/>
        <w:r w:rsidRPr="00336A0B">
          <w:rPr>
            <w:rFonts w:eastAsia="MS Mincho"/>
            <w:color w:val="0563C1"/>
            <w:spacing w:val="-8"/>
            <w:sz w:val="20"/>
            <w:u w:val="single"/>
            <w:lang w:val="en-US" w:eastAsia="ja-JP"/>
          </w:rPr>
          <w:t>rilova</w:t>
        </w:r>
        <w:proofErr w:type="spellEnd"/>
        <w:r w:rsidRPr="00336A0B">
          <w:rPr>
            <w:rFonts w:eastAsia="MS Mincho"/>
            <w:color w:val="0563C1"/>
            <w:spacing w:val="-8"/>
            <w:sz w:val="20"/>
            <w:u w:val="single"/>
            <w:lang w:eastAsia="ja-JP"/>
          </w:rPr>
          <w:t>_</w:t>
        </w:r>
        <w:r w:rsidRPr="00336A0B">
          <w:rPr>
            <w:rFonts w:eastAsia="MS Mincho"/>
            <w:color w:val="0563C1"/>
            <w:spacing w:val="-8"/>
            <w:sz w:val="20"/>
            <w:u w:val="single"/>
            <w:lang w:val="en-US" w:eastAsia="ja-JP"/>
          </w:rPr>
          <w:t>o</w:t>
        </w:r>
        <w:r w:rsidRPr="00336A0B">
          <w:rPr>
            <w:rFonts w:eastAsia="MS Mincho"/>
            <w:color w:val="0563C1"/>
            <w:spacing w:val="-8"/>
            <w:sz w:val="20"/>
            <w:u w:val="single"/>
            <w:lang w:eastAsia="ja-JP"/>
          </w:rPr>
          <w:t>._</w:t>
        </w:r>
        <w:r w:rsidRPr="00336A0B">
          <w:rPr>
            <w:rFonts w:eastAsia="MS Mincho"/>
            <w:color w:val="0563C1"/>
            <w:spacing w:val="-8"/>
            <w:sz w:val="20"/>
            <w:u w:val="single"/>
            <w:lang w:val="en-US" w:eastAsia="ja-JP"/>
          </w:rPr>
          <w:t>n</w:t>
        </w:r>
        <w:r w:rsidRPr="00336A0B">
          <w:rPr>
            <w:rFonts w:eastAsia="MS Mincho"/>
            <w:color w:val="0563C1"/>
            <w:spacing w:val="-8"/>
            <w:sz w:val="20"/>
            <w:u w:val="single"/>
            <w:lang w:eastAsia="ja-JP"/>
          </w:rPr>
          <w:t>._100_106_5_95_2010.</w:t>
        </w:r>
        <w:r w:rsidRPr="00336A0B">
          <w:rPr>
            <w:rFonts w:eastAsia="MS Mincho"/>
            <w:color w:val="0563C1"/>
            <w:spacing w:val="-8"/>
            <w:sz w:val="20"/>
            <w:u w:val="single"/>
            <w:lang w:val="en-US" w:eastAsia="ja-JP"/>
          </w:rPr>
          <w:t>pdf</w:t>
        </w:r>
      </w:hyperlink>
      <w:r w:rsidRPr="00336A0B">
        <w:rPr>
          <w:rFonts w:eastAsia="MS Mincho"/>
          <w:color w:val="auto"/>
          <w:spacing w:val="-8"/>
          <w:sz w:val="20"/>
          <w:lang w:eastAsia="ja-JP"/>
        </w:rPr>
        <w:t xml:space="preserve"> (дата обращения: 10.01.2020).</w:t>
      </w:r>
    </w:p>
    <w:p w14:paraId="2B797573" w14:textId="77777777" w:rsidR="00336A0B" w:rsidRPr="00336A0B" w:rsidRDefault="00336A0B" w:rsidP="00336A0B">
      <w:pPr>
        <w:widowControl w:val="0"/>
        <w:numPr>
          <w:ilvl w:val="0"/>
          <w:numId w:val="7"/>
        </w:numPr>
        <w:tabs>
          <w:tab w:val="num" w:pos="1134"/>
        </w:tabs>
        <w:ind w:left="0" w:firstLine="567"/>
        <w:jc w:val="both"/>
        <w:rPr>
          <w:bCs/>
          <w:sz w:val="20"/>
          <w:lang w:eastAsia="en-US"/>
        </w:rPr>
      </w:pPr>
      <w:r w:rsidRPr="00336A0B">
        <w:rPr>
          <w:bCs/>
          <w:sz w:val="20"/>
          <w:lang w:eastAsia="en-US"/>
        </w:rPr>
        <w:t>Сыромятников О. И. Раскольников и Гамлет – духовные параллели и перекрестки // Вестник Нижегородского университета им. Н. И. Лобачевского. 2012.№ 1 (1). 330–337.</w:t>
      </w:r>
    </w:p>
    <w:p w14:paraId="6D9B7DD0" w14:textId="77777777" w:rsidR="00336A0B" w:rsidRPr="00336A0B" w:rsidRDefault="00336A0B" w:rsidP="00336A0B">
      <w:pPr>
        <w:ind w:firstLine="567"/>
        <w:jc w:val="both"/>
        <w:rPr>
          <w:rFonts w:eastAsia="MS Mincho"/>
          <w:color w:val="auto"/>
          <w:sz w:val="20"/>
          <w:lang w:eastAsia="ja-JP"/>
        </w:rPr>
      </w:pPr>
    </w:p>
    <w:p w14:paraId="013687E2" w14:textId="77777777" w:rsidR="00336A0B" w:rsidRPr="00336A0B" w:rsidRDefault="00336A0B" w:rsidP="00336A0B">
      <w:pPr>
        <w:ind w:firstLine="567"/>
        <w:jc w:val="center"/>
        <w:rPr>
          <w:rFonts w:eastAsia="MS Mincho"/>
          <w:color w:val="auto"/>
          <w:sz w:val="20"/>
          <w:lang w:val="en-US" w:eastAsia="ja-JP"/>
        </w:rPr>
      </w:pPr>
      <w:r w:rsidRPr="00336A0B">
        <w:rPr>
          <w:rFonts w:eastAsia="MS Mincho"/>
          <w:b/>
          <w:color w:val="auto"/>
          <w:sz w:val="20"/>
          <w:lang w:val="en-US" w:eastAsia="ja-JP"/>
        </w:rPr>
        <w:t>REFERENCES</w:t>
      </w:r>
    </w:p>
    <w:p w14:paraId="24078B32" w14:textId="77777777" w:rsidR="00336A0B" w:rsidRPr="00336A0B" w:rsidRDefault="00336A0B" w:rsidP="00336A0B">
      <w:pPr>
        <w:numPr>
          <w:ilvl w:val="3"/>
          <w:numId w:val="7"/>
        </w:numPr>
        <w:tabs>
          <w:tab w:val="clear" w:pos="2880"/>
          <w:tab w:val="left" w:pos="567"/>
        </w:tabs>
        <w:spacing w:after="160" w:line="220" w:lineRule="exact"/>
        <w:ind w:left="0" w:firstLine="567"/>
        <w:contextualSpacing/>
        <w:jc w:val="both"/>
        <w:rPr>
          <w:rFonts w:ascii="Times" w:eastAsia="SimSun" w:hAnsi="Times"/>
          <w:bCs/>
          <w:sz w:val="20"/>
          <w:lang w:val="en-US" w:eastAsia="en-US"/>
        </w:rPr>
      </w:pPr>
      <w:proofErr w:type="spellStart"/>
      <w:r w:rsidRPr="00336A0B">
        <w:rPr>
          <w:rFonts w:eastAsia="SimSun"/>
          <w:bCs/>
          <w:sz w:val="20"/>
          <w:lang w:val="en-US" w:eastAsia="en-US"/>
        </w:rPr>
        <w:t>Dostoevskij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F. M.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Poln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.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sobr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.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soch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. V 30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tt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. [Complete Works: In 30 vols.]. Leningrad: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Nauka</w:t>
      </w:r>
      <w:proofErr w:type="spellEnd"/>
      <w:r w:rsidRPr="00336A0B">
        <w:rPr>
          <w:rFonts w:ascii="Times" w:eastAsia="SimSun" w:hAnsi="Times"/>
          <w:bCs/>
          <w:sz w:val="20"/>
          <w:lang w:val="en-US" w:eastAsia="en-US"/>
        </w:rPr>
        <w:t>, 1972.</w:t>
      </w:r>
    </w:p>
    <w:p w14:paraId="5073C971" w14:textId="77777777" w:rsidR="00336A0B" w:rsidRPr="00336A0B" w:rsidRDefault="00336A0B" w:rsidP="00336A0B">
      <w:pPr>
        <w:numPr>
          <w:ilvl w:val="3"/>
          <w:numId w:val="7"/>
        </w:numPr>
        <w:tabs>
          <w:tab w:val="clear" w:pos="2880"/>
          <w:tab w:val="num" w:pos="567"/>
        </w:tabs>
        <w:spacing w:after="160" w:line="220" w:lineRule="exact"/>
        <w:ind w:left="0" w:firstLine="567"/>
        <w:contextualSpacing/>
        <w:jc w:val="both"/>
        <w:rPr>
          <w:rFonts w:eastAsia="SimSun"/>
          <w:bCs/>
          <w:sz w:val="20"/>
          <w:lang w:val="en-US" w:eastAsia="en-US"/>
        </w:rPr>
      </w:pPr>
      <w:proofErr w:type="spellStart"/>
      <w:r w:rsidRPr="00336A0B">
        <w:rPr>
          <w:rFonts w:eastAsia="SimSun"/>
          <w:bCs/>
          <w:sz w:val="20"/>
          <w:lang w:val="en-US" w:eastAsia="en-US"/>
        </w:rPr>
        <w:t>Zorin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A. L.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Poyavleniegeroya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.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Izistoriirusskoi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̆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emocional'noi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̆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kul'turykoncaXVIII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–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nachala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XIX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veka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[The emergence of the hero. From the History of Russian Emotional Culture of the Late 18th – Early 19th Century]. Moscow: NLO, 2016. 568 p.</w:t>
      </w:r>
    </w:p>
    <w:p w14:paraId="0503D5F3" w14:textId="57056726" w:rsidR="00336A0B" w:rsidRPr="00336A0B" w:rsidRDefault="00336A0B" w:rsidP="00336A0B">
      <w:pPr>
        <w:numPr>
          <w:ilvl w:val="3"/>
          <w:numId w:val="7"/>
        </w:numPr>
        <w:tabs>
          <w:tab w:val="clear" w:pos="2880"/>
          <w:tab w:val="num" w:pos="567"/>
        </w:tabs>
        <w:spacing w:after="160" w:line="220" w:lineRule="exact"/>
        <w:ind w:left="0" w:firstLine="567"/>
        <w:contextualSpacing/>
        <w:jc w:val="both"/>
        <w:rPr>
          <w:rFonts w:eastAsia="SimSun"/>
          <w:bCs/>
          <w:sz w:val="20"/>
          <w:lang w:val="en-US" w:eastAsia="en-US"/>
        </w:rPr>
      </w:pPr>
      <w:proofErr w:type="spellStart"/>
      <w:r w:rsidRPr="00336A0B">
        <w:rPr>
          <w:rFonts w:eastAsia="SimSun"/>
          <w:bCs/>
          <w:sz w:val="20"/>
          <w:lang w:val="en-US" w:eastAsia="en-US"/>
        </w:rPr>
        <w:t>Marez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T.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Zhenskoe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nachalo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: Per. s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angl.</w:t>
      </w:r>
      <w:proofErr w:type="spellEnd"/>
      <w:r w:rsidR="005A606D" w:rsidRPr="005A606D">
        <w:rPr>
          <w:rFonts w:eastAsia="SimSun"/>
          <w:bCs/>
          <w:sz w:val="20"/>
          <w:lang w:val="en-US" w:eastAsia="en-US"/>
        </w:rPr>
        <w:t xml:space="preserve"> </w:t>
      </w:r>
      <w:r w:rsidR="005A606D" w:rsidRPr="00336A0B">
        <w:rPr>
          <w:bCs/>
          <w:sz w:val="20"/>
          <w:lang w:val="en-US" w:eastAsia="en-US"/>
        </w:rPr>
        <w:t xml:space="preserve">[Women's Power: Translated from English.]. </w:t>
      </w:r>
      <w:r w:rsidRPr="00336A0B">
        <w:rPr>
          <w:rFonts w:eastAsia="SimSun"/>
          <w:bCs/>
          <w:sz w:val="20"/>
          <w:lang w:val="en-US" w:eastAsia="en-US"/>
        </w:rPr>
        <w:t xml:space="preserve">Moscow: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Sofiya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;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Gelios</w:t>
      </w:r>
      <w:proofErr w:type="spellEnd"/>
      <w:r w:rsidRPr="00336A0B">
        <w:rPr>
          <w:rFonts w:eastAsia="SimSun"/>
          <w:bCs/>
          <w:sz w:val="20"/>
          <w:lang w:val="en-US" w:eastAsia="en-US"/>
        </w:rPr>
        <w:t>, 2001.192 p.</w:t>
      </w:r>
    </w:p>
    <w:p w14:paraId="7F3377A2" w14:textId="77777777" w:rsidR="00336A0B" w:rsidRPr="00336A0B" w:rsidRDefault="00336A0B" w:rsidP="00336A0B">
      <w:pPr>
        <w:numPr>
          <w:ilvl w:val="3"/>
          <w:numId w:val="7"/>
        </w:numPr>
        <w:tabs>
          <w:tab w:val="clear" w:pos="2880"/>
          <w:tab w:val="num" w:pos="567"/>
        </w:tabs>
        <w:spacing w:after="160" w:line="220" w:lineRule="exact"/>
        <w:ind w:left="0" w:firstLine="567"/>
        <w:contextualSpacing/>
        <w:jc w:val="both"/>
        <w:rPr>
          <w:rFonts w:eastAsia="SimSun"/>
          <w:bCs/>
          <w:sz w:val="20"/>
          <w:lang w:val="en-US" w:eastAsia="en-US"/>
        </w:rPr>
      </w:pPr>
      <w:proofErr w:type="spellStart"/>
      <w:r w:rsidRPr="00336A0B">
        <w:rPr>
          <w:rFonts w:eastAsia="SimSun"/>
          <w:bCs/>
          <w:sz w:val="20"/>
          <w:lang w:val="en-US" w:eastAsia="en-US"/>
        </w:rPr>
        <w:t>Oblomievskij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D.D. (From scientific and literary heritage) Prince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Myshkin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// Dostoevsky. Materials and Studies. Т. 2. Leningrad: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Nauka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[Science]. 1976. Pp. 284–294.</w:t>
      </w:r>
    </w:p>
    <w:p w14:paraId="74817011" w14:textId="77777777" w:rsidR="00336A0B" w:rsidRPr="00336A0B" w:rsidRDefault="00336A0B" w:rsidP="00336A0B">
      <w:pPr>
        <w:numPr>
          <w:ilvl w:val="3"/>
          <w:numId w:val="7"/>
        </w:numPr>
        <w:tabs>
          <w:tab w:val="clear" w:pos="2880"/>
          <w:tab w:val="num" w:pos="567"/>
        </w:tabs>
        <w:spacing w:after="160" w:line="220" w:lineRule="exact"/>
        <w:ind w:left="0" w:firstLine="567"/>
        <w:contextualSpacing/>
        <w:jc w:val="both"/>
        <w:rPr>
          <w:rFonts w:eastAsia="SimSun"/>
          <w:bCs/>
          <w:sz w:val="20"/>
          <w:lang w:val="en-US" w:eastAsia="en-US"/>
        </w:rPr>
      </w:pPr>
      <w:proofErr w:type="spellStart"/>
      <w:r w:rsidRPr="00336A0B">
        <w:rPr>
          <w:rFonts w:eastAsia="SimSun"/>
          <w:bCs/>
          <w:sz w:val="20"/>
          <w:lang w:val="en-US" w:eastAsia="en-US"/>
        </w:rPr>
        <w:t>Rylova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O. N.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Russkaya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antichnost</w:t>
      </w:r>
      <w:proofErr w:type="spellEnd"/>
      <w:r w:rsidRPr="00336A0B">
        <w:rPr>
          <w:rFonts w:eastAsia="SimSun"/>
          <w:bCs/>
          <w:sz w:val="20"/>
          <w:lang w:val="en-US" w:eastAsia="en-US"/>
        </w:rPr>
        <w:t>` v 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otechestvennoj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literature: k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probleme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kul`turnogo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dialoga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[Russian antiquity in Russian literature: on the problem of cultural dialogue] [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E`lektronny`jresurs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] //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Vestnik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TGPU [Bulletin of TSPU]. 2010. № 5 (95). Pp. 100–106. URL: </w:t>
      </w:r>
      <w:hyperlink r:id="rId14" w:history="1">
        <w:r w:rsidRPr="00336A0B">
          <w:rPr>
            <w:rFonts w:eastAsia="SimSun"/>
            <w:bCs/>
            <w:sz w:val="20"/>
            <w:lang w:val="en-US" w:eastAsia="en-US"/>
          </w:rPr>
          <w:t>http://vestnik.tspu.ru/files/PDF/articles/rilova_o._n._100_106_5_95_2010.pdf</w:t>
        </w:r>
      </w:hyperlink>
      <w:r w:rsidRPr="00336A0B">
        <w:rPr>
          <w:rFonts w:eastAsia="SimSun"/>
          <w:bCs/>
          <w:sz w:val="20"/>
          <w:lang w:val="en-US" w:eastAsia="en-US"/>
        </w:rPr>
        <w:t xml:space="preserve"> (accessed 10.01.2020).</w:t>
      </w:r>
    </w:p>
    <w:p w14:paraId="24B543DF" w14:textId="77777777" w:rsidR="00336A0B" w:rsidRPr="00336A0B" w:rsidRDefault="00336A0B" w:rsidP="00336A0B">
      <w:pPr>
        <w:numPr>
          <w:ilvl w:val="3"/>
          <w:numId w:val="7"/>
        </w:numPr>
        <w:tabs>
          <w:tab w:val="clear" w:pos="2880"/>
          <w:tab w:val="num" w:pos="567"/>
        </w:tabs>
        <w:spacing w:after="160" w:line="220" w:lineRule="exact"/>
        <w:ind w:left="0" w:firstLine="567"/>
        <w:contextualSpacing/>
        <w:jc w:val="both"/>
        <w:rPr>
          <w:rFonts w:eastAsia="MS Mincho"/>
          <w:color w:val="auto"/>
          <w:sz w:val="20"/>
          <w:lang w:val="en-US" w:eastAsia="ja-JP"/>
        </w:rPr>
      </w:pPr>
      <w:proofErr w:type="spellStart"/>
      <w:r w:rsidRPr="00336A0B">
        <w:rPr>
          <w:rFonts w:eastAsia="SimSun"/>
          <w:bCs/>
          <w:sz w:val="20"/>
          <w:lang w:val="en-US" w:eastAsia="en-US"/>
        </w:rPr>
        <w:t>Syromyatnikov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O. I.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Raskol'nikov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I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Gamlet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–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duhovnye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paralleli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I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perekrestki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[Raskolnikov and Hamlet - spiritual parallels and crossroads] //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Vestnik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Nizhegorodskogo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universiteta</w:t>
      </w:r>
      <w:proofErr w:type="spellEnd"/>
      <w:r w:rsidRPr="00336A0B">
        <w:rPr>
          <w:rFonts w:ascii="Times" w:eastAsia="SimSun" w:hAnsi="Times"/>
          <w:bCs/>
          <w:sz w:val="20"/>
          <w:lang w:val="en-US" w:eastAsia="en-US"/>
        </w:rPr>
        <w:t xml:space="preserve"> </w:t>
      </w:r>
      <w:proofErr w:type="spellStart"/>
      <w:r w:rsidRPr="00336A0B">
        <w:rPr>
          <w:rFonts w:ascii="Times" w:eastAsia="SimSun" w:hAnsi="Times"/>
          <w:bCs/>
          <w:sz w:val="20"/>
          <w:lang w:val="en-US" w:eastAsia="en-US"/>
        </w:rPr>
        <w:t>im</w:t>
      </w:r>
      <w:proofErr w:type="spellEnd"/>
      <w:r w:rsidRPr="00336A0B">
        <w:rPr>
          <w:rFonts w:ascii="Times" w:eastAsia="SimSun" w:hAnsi="Times"/>
          <w:bCs/>
          <w:sz w:val="20"/>
          <w:lang w:val="en-US" w:eastAsia="en-US"/>
        </w:rPr>
        <w:t>. N.</w:t>
      </w:r>
      <w:r w:rsidRPr="00336A0B">
        <w:rPr>
          <w:rFonts w:eastAsia="Times New Roman"/>
          <w:caps/>
          <w:color w:val="auto"/>
          <w:sz w:val="20"/>
          <w:lang w:val="en-US"/>
        </w:rPr>
        <w:t> </w:t>
      </w:r>
      <w:r w:rsidRPr="00336A0B">
        <w:rPr>
          <w:rFonts w:ascii="Times" w:eastAsia="SimSun" w:hAnsi="Times"/>
          <w:bCs/>
          <w:sz w:val="20"/>
          <w:lang w:val="en-US" w:eastAsia="en-US"/>
        </w:rPr>
        <w:t>I.</w:t>
      </w:r>
      <w:r w:rsidRPr="00336A0B">
        <w:rPr>
          <w:rFonts w:eastAsia="Times New Roman"/>
          <w:caps/>
          <w:color w:val="auto"/>
          <w:sz w:val="20"/>
          <w:lang w:val="en-US"/>
        </w:rPr>
        <w:t> </w:t>
      </w:r>
      <w:proofErr w:type="spellStart"/>
      <w:r w:rsidRPr="00336A0B">
        <w:rPr>
          <w:rFonts w:ascii="Times" w:eastAsia="SimSun" w:hAnsi="Times"/>
          <w:bCs/>
          <w:sz w:val="20"/>
          <w:lang w:val="en-US" w:eastAsia="en-US"/>
        </w:rPr>
        <w:t>Lobachevskogo</w:t>
      </w:r>
      <w:proofErr w:type="spellEnd"/>
      <w:r w:rsidRPr="00336A0B">
        <w:rPr>
          <w:rFonts w:ascii="Times" w:eastAsia="SimSun" w:hAnsi="Times"/>
          <w:bCs/>
          <w:sz w:val="20"/>
          <w:lang w:val="en-US" w:eastAsia="en-US"/>
        </w:rPr>
        <w:t xml:space="preserve"> </w:t>
      </w:r>
      <w:r w:rsidRPr="00336A0B">
        <w:rPr>
          <w:rFonts w:ascii="Times" w:eastAsia="SimSun" w:hAnsi="Times" w:cs="Times"/>
          <w:bCs/>
          <w:sz w:val="20"/>
          <w:lang w:val="en-US" w:eastAsia="en-US"/>
        </w:rPr>
        <w:t>[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Vestnik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of Lobachevsky University of </w:t>
      </w:r>
      <w:proofErr w:type="spellStart"/>
      <w:r w:rsidRPr="00336A0B">
        <w:rPr>
          <w:rFonts w:eastAsia="SimSun"/>
          <w:bCs/>
          <w:sz w:val="20"/>
          <w:lang w:val="en-US" w:eastAsia="en-US"/>
        </w:rPr>
        <w:t>Nizhni</w:t>
      </w:r>
      <w:proofErr w:type="spellEnd"/>
      <w:r w:rsidRPr="00336A0B">
        <w:rPr>
          <w:rFonts w:eastAsia="SimSun"/>
          <w:bCs/>
          <w:sz w:val="20"/>
          <w:lang w:val="en-US" w:eastAsia="en-US"/>
        </w:rPr>
        <w:t xml:space="preserve"> Novgorod</w:t>
      </w:r>
      <w:r w:rsidRPr="00336A0B">
        <w:rPr>
          <w:rFonts w:ascii="Times" w:eastAsia="SimSun" w:hAnsi="Times" w:cs="Times"/>
          <w:bCs/>
          <w:sz w:val="20"/>
          <w:lang w:val="en-US" w:eastAsia="en-US"/>
        </w:rPr>
        <w:t>]</w:t>
      </w:r>
      <w:r w:rsidRPr="00336A0B">
        <w:rPr>
          <w:rFonts w:ascii="Times" w:eastAsia="SimSun" w:hAnsi="Times"/>
          <w:bCs/>
          <w:sz w:val="20"/>
          <w:lang w:val="en-US" w:eastAsia="en-US"/>
        </w:rPr>
        <w:t>. 2012. № 1 (1). Pp. 330–337.</w:t>
      </w:r>
    </w:p>
    <w:p w14:paraId="58F99A0D" w14:textId="77777777" w:rsidR="00336A0B" w:rsidRPr="00336A0B" w:rsidRDefault="00336A0B" w:rsidP="00336A0B">
      <w:pPr>
        <w:jc w:val="both"/>
        <w:rPr>
          <w:rFonts w:eastAsia="MS Mincho"/>
          <w:color w:val="auto"/>
          <w:spacing w:val="-8"/>
          <w:sz w:val="20"/>
          <w:lang w:val="en-US" w:eastAsia="ja-JP"/>
        </w:rPr>
      </w:pPr>
    </w:p>
    <w:p w14:paraId="7A97CEF8" w14:textId="77777777" w:rsidR="00336A0B" w:rsidRPr="00336A0B" w:rsidRDefault="00336A0B" w:rsidP="00336A0B">
      <w:pPr>
        <w:spacing w:line="220" w:lineRule="exact"/>
        <w:ind w:firstLine="567"/>
        <w:jc w:val="center"/>
        <w:rPr>
          <w:rFonts w:ascii="Times" w:eastAsia="SimSun" w:hAnsi="Times"/>
          <w:bCs/>
          <w:sz w:val="20"/>
          <w:lang w:val="en-US" w:eastAsia="en-US"/>
        </w:rPr>
      </w:pPr>
      <w:r w:rsidRPr="00336A0B">
        <w:rPr>
          <w:rFonts w:ascii="Times" w:eastAsia="SimSun" w:hAnsi="Times"/>
          <w:bCs/>
          <w:sz w:val="20"/>
          <w:lang w:val="en-US" w:eastAsia="en-US"/>
        </w:rPr>
        <w:t>PERSPECTIVES OF EMOTIONAL EXPERIENCE</w:t>
      </w:r>
    </w:p>
    <w:p w14:paraId="2CEBEFAA" w14:textId="77777777" w:rsidR="00336A0B" w:rsidRPr="00336A0B" w:rsidRDefault="00336A0B" w:rsidP="00336A0B">
      <w:pPr>
        <w:spacing w:line="220" w:lineRule="exact"/>
        <w:ind w:firstLine="567"/>
        <w:jc w:val="center"/>
        <w:rPr>
          <w:rFonts w:ascii="Times" w:eastAsia="SimSun" w:hAnsi="Times"/>
          <w:bCs/>
          <w:sz w:val="20"/>
          <w:lang w:val="en-US" w:eastAsia="en-US"/>
        </w:rPr>
      </w:pPr>
      <w:r w:rsidRPr="00336A0B">
        <w:rPr>
          <w:rFonts w:ascii="Times" w:eastAsia="SimSun" w:hAnsi="Times"/>
          <w:bCs/>
          <w:sz w:val="20"/>
          <w:lang w:val="en-US" w:eastAsia="en-US"/>
        </w:rPr>
        <w:t>OF F.M. DOSTOEVSKY’S HEROES</w:t>
      </w:r>
    </w:p>
    <w:p w14:paraId="72561210" w14:textId="77777777" w:rsidR="00336A0B" w:rsidRPr="00336A0B" w:rsidRDefault="00336A0B" w:rsidP="00336A0B">
      <w:pPr>
        <w:spacing w:line="220" w:lineRule="exact"/>
        <w:ind w:firstLine="567"/>
        <w:jc w:val="center"/>
        <w:rPr>
          <w:rFonts w:eastAsia="SimSun"/>
          <w:bCs/>
          <w:i/>
          <w:sz w:val="20"/>
          <w:lang w:val="en-US" w:eastAsia="en-US"/>
        </w:rPr>
      </w:pPr>
      <w:proofErr w:type="spellStart"/>
      <w:r w:rsidRPr="00336A0B">
        <w:rPr>
          <w:rFonts w:eastAsia="SimSun"/>
          <w:bCs/>
          <w:i/>
          <w:sz w:val="20"/>
          <w:lang w:val="en-US" w:eastAsia="en-US"/>
        </w:rPr>
        <w:t>Vlaskin</w:t>
      </w:r>
      <w:proofErr w:type="spellEnd"/>
      <w:r w:rsidRPr="00336A0B">
        <w:rPr>
          <w:rFonts w:eastAsia="SimSun"/>
          <w:bCs/>
          <w:i/>
          <w:sz w:val="20"/>
          <w:lang w:val="en-US" w:eastAsia="en-US"/>
        </w:rPr>
        <w:t xml:space="preserve"> A. P.</w:t>
      </w:r>
    </w:p>
    <w:p w14:paraId="6AFFF0B0" w14:textId="77777777" w:rsidR="00336A0B" w:rsidRPr="00336A0B" w:rsidRDefault="00336A0B" w:rsidP="00336A0B">
      <w:pPr>
        <w:spacing w:line="220" w:lineRule="exact"/>
        <w:ind w:firstLine="567"/>
        <w:jc w:val="center"/>
        <w:rPr>
          <w:rFonts w:eastAsia="SimSun"/>
          <w:bCs/>
          <w:sz w:val="20"/>
          <w:lang w:val="en-US" w:eastAsia="en-US"/>
        </w:rPr>
      </w:pPr>
      <w:r w:rsidRPr="00336A0B">
        <w:rPr>
          <w:rFonts w:eastAsia="SimSun"/>
          <w:bCs/>
          <w:sz w:val="20"/>
          <w:lang w:val="en-US" w:eastAsia="en-US"/>
        </w:rPr>
        <w:t>Doctor of Philology, professor, independent researcher (Magnitogorsk, Russia)</w:t>
      </w:r>
    </w:p>
    <w:p w14:paraId="77C179F5" w14:textId="77777777" w:rsidR="00336A0B" w:rsidRPr="00336A0B" w:rsidRDefault="00336A0B" w:rsidP="00336A0B">
      <w:pPr>
        <w:spacing w:line="220" w:lineRule="exact"/>
        <w:ind w:firstLine="567"/>
        <w:jc w:val="center"/>
        <w:rPr>
          <w:rFonts w:eastAsia="SimSun"/>
          <w:bCs/>
          <w:i/>
          <w:sz w:val="20"/>
          <w:lang w:val="en-US" w:eastAsia="en-US"/>
        </w:rPr>
      </w:pPr>
      <w:proofErr w:type="spellStart"/>
      <w:r w:rsidRPr="00336A0B">
        <w:rPr>
          <w:rFonts w:eastAsia="SimSun"/>
          <w:bCs/>
          <w:i/>
          <w:sz w:val="20"/>
          <w:lang w:val="en-US" w:eastAsia="en-US"/>
        </w:rPr>
        <w:t>Makarichev</w:t>
      </w:r>
      <w:proofErr w:type="spellEnd"/>
      <w:r w:rsidRPr="00336A0B">
        <w:rPr>
          <w:rFonts w:eastAsia="SimSun"/>
          <w:bCs/>
          <w:i/>
          <w:sz w:val="20"/>
          <w:lang w:val="en-US" w:eastAsia="en-US"/>
        </w:rPr>
        <w:t xml:space="preserve"> F. V.,</w:t>
      </w:r>
    </w:p>
    <w:p w14:paraId="5470AD1B" w14:textId="77777777" w:rsidR="00336A0B" w:rsidRPr="00336A0B" w:rsidRDefault="00336A0B" w:rsidP="00336A0B">
      <w:pPr>
        <w:spacing w:line="220" w:lineRule="exact"/>
        <w:jc w:val="center"/>
        <w:rPr>
          <w:rFonts w:eastAsia="SimSun"/>
          <w:bCs/>
          <w:sz w:val="20"/>
          <w:lang w:val="en-US" w:eastAsia="en-US"/>
        </w:rPr>
      </w:pPr>
      <w:r w:rsidRPr="00336A0B">
        <w:rPr>
          <w:rFonts w:eastAsia="SimSun"/>
          <w:bCs/>
          <w:sz w:val="20"/>
          <w:lang w:val="en-US" w:eastAsia="en-US"/>
        </w:rPr>
        <w:t>Doctor of Philology, Professor of the Department of Foreign Languages of</w:t>
      </w:r>
      <w:r w:rsidRPr="00336A0B">
        <w:rPr>
          <w:rFonts w:eastAsia="Times New Roman"/>
          <w:caps/>
          <w:color w:val="auto"/>
          <w:sz w:val="20"/>
          <w:lang w:val="en-US"/>
        </w:rPr>
        <w:t> </w:t>
      </w:r>
      <w:r w:rsidRPr="00336A0B">
        <w:rPr>
          <w:rFonts w:eastAsia="SimSun"/>
          <w:bCs/>
          <w:sz w:val="20"/>
          <w:lang w:val="en-US" w:eastAsia="en-US"/>
        </w:rPr>
        <w:t xml:space="preserve">St. Petersburg State University of Architecture and Civil Engineering </w:t>
      </w:r>
    </w:p>
    <w:p w14:paraId="01ADBD74" w14:textId="77777777" w:rsidR="00336A0B" w:rsidRPr="00336A0B" w:rsidRDefault="00336A0B" w:rsidP="00336A0B">
      <w:pPr>
        <w:spacing w:line="220" w:lineRule="exact"/>
        <w:jc w:val="center"/>
        <w:rPr>
          <w:rFonts w:eastAsia="SimSun"/>
          <w:bCs/>
          <w:sz w:val="20"/>
          <w:lang w:val="en-US" w:eastAsia="en-US"/>
        </w:rPr>
      </w:pPr>
      <w:r w:rsidRPr="00336A0B">
        <w:rPr>
          <w:rFonts w:eastAsia="SimSun"/>
          <w:bCs/>
          <w:sz w:val="20"/>
          <w:lang w:val="en-US" w:eastAsia="en-US"/>
        </w:rPr>
        <w:t>(St. Petersburg, Russia)</w:t>
      </w:r>
    </w:p>
    <w:p w14:paraId="0149BA0D" w14:textId="77777777" w:rsidR="00336A0B" w:rsidRPr="00336A0B" w:rsidRDefault="00336A0B" w:rsidP="00336A0B">
      <w:pPr>
        <w:spacing w:line="220" w:lineRule="exact"/>
        <w:ind w:firstLine="567"/>
        <w:jc w:val="center"/>
        <w:rPr>
          <w:rFonts w:eastAsia="SimSun"/>
          <w:bCs/>
          <w:i/>
          <w:sz w:val="20"/>
          <w:lang w:val="en-US" w:eastAsia="en-US"/>
        </w:rPr>
      </w:pPr>
      <w:proofErr w:type="spellStart"/>
      <w:r w:rsidRPr="00336A0B">
        <w:rPr>
          <w:rFonts w:eastAsia="SimSun"/>
          <w:bCs/>
          <w:i/>
          <w:sz w:val="20"/>
          <w:lang w:val="en-US" w:eastAsia="en-US"/>
        </w:rPr>
        <w:t>Makaricheva</w:t>
      </w:r>
      <w:proofErr w:type="spellEnd"/>
      <w:r w:rsidRPr="00336A0B">
        <w:rPr>
          <w:rFonts w:eastAsia="SimSun"/>
          <w:bCs/>
          <w:i/>
          <w:sz w:val="20"/>
          <w:lang w:val="en-US" w:eastAsia="en-US"/>
        </w:rPr>
        <w:t xml:space="preserve"> N. A.,</w:t>
      </w:r>
    </w:p>
    <w:p w14:paraId="04732CF7" w14:textId="77777777" w:rsidR="00336A0B" w:rsidRPr="00336A0B" w:rsidRDefault="00336A0B" w:rsidP="00336A0B">
      <w:pPr>
        <w:spacing w:line="220" w:lineRule="exact"/>
        <w:ind w:firstLine="567"/>
        <w:jc w:val="center"/>
        <w:rPr>
          <w:rFonts w:eastAsia="SimSun"/>
          <w:bCs/>
          <w:sz w:val="20"/>
          <w:lang w:val="en-US" w:eastAsia="en-US"/>
        </w:rPr>
      </w:pPr>
      <w:r w:rsidRPr="00336A0B">
        <w:rPr>
          <w:rFonts w:eastAsia="SimSun"/>
          <w:bCs/>
          <w:sz w:val="20"/>
          <w:lang w:val="en-US" w:eastAsia="en-US"/>
        </w:rPr>
        <w:t>Doctor of Philology, Professor, Department of Russian Language and Literature, St. Petersburg State University of Economics</w:t>
      </w:r>
    </w:p>
    <w:p w14:paraId="5190B898" w14:textId="77777777" w:rsidR="00336A0B" w:rsidRPr="00336A0B" w:rsidRDefault="00336A0B" w:rsidP="00336A0B">
      <w:pPr>
        <w:spacing w:line="220" w:lineRule="exact"/>
        <w:ind w:firstLine="567"/>
        <w:jc w:val="center"/>
        <w:rPr>
          <w:rFonts w:eastAsia="SimSun"/>
          <w:bCs/>
          <w:sz w:val="20"/>
          <w:lang w:val="en-US" w:eastAsia="en-US"/>
        </w:rPr>
      </w:pPr>
      <w:r w:rsidRPr="00336A0B">
        <w:rPr>
          <w:rFonts w:eastAsia="SimSun"/>
          <w:bCs/>
          <w:sz w:val="20"/>
          <w:lang w:val="en-US" w:eastAsia="en-US"/>
        </w:rPr>
        <w:t>(St. Petersburg, Russia)</w:t>
      </w:r>
    </w:p>
    <w:p w14:paraId="38068720" w14:textId="77777777" w:rsidR="00336A0B" w:rsidRPr="00336A0B" w:rsidRDefault="00336A0B" w:rsidP="00336A0B">
      <w:pPr>
        <w:widowControl w:val="0"/>
        <w:ind w:firstLine="567"/>
        <w:jc w:val="center"/>
        <w:rPr>
          <w:rFonts w:eastAsia="MS Mincho"/>
          <w:b/>
          <w:color w:val="auto"/>
          <w:sz w:val="20"/>
          <w:lang w:val="en-US" w:eastAsia="ja-JP"/>
        </w:rPr>
      </w:pPr>
      <w:r w:rsidRPr="00336A0B">
        <w:rPr>
          <w:rFonts w:eastAsia="MS Mincho"/>
          <w:b/>
          <w:color w:val="auto"/>
          <w:sz w:val="20"/>
          <w:lang w:val="en-US" w:eastAsia="ja-JP"/>
        </w:rPr>
        <w:t>Abstract</w:t>
      </w:r>
    </w:p>
    <w:p w14:paraId="6D7AB5DB" w14:textId="77777777" w:rsidR="00336A0B" w:rsidRPr="00336A0B" w:rsidRDefault="00336A0B" w:rsidP="00336A0B">
      <w:pPr>
        <w:ind w:firstLine="567"/>
        <w:jc w:val="both"/>
        <w:rPr>
          <w:rFonts w:eastAsia="MS Mincho"/>
          <w:color w:val="auto"/>
          <w:sz w:val="20"/>
          <w:lang w:val="en-US" w:eastAsia="ja-JP"/>
        </w:rPr>
      </w:pPr>
      <w:r w:rsidRPr="00336A0B">
        <w:rPr>
          <w:rFonts w:eastAsia="MS Mincho"/>
          <w:color w:val="auto"/>
          <w:sz w:val="20"/>
          <w:lang w:val="en-US" w:eastAsia="ja-JP"/>
        </w:rPr>
        <w:t>Text. Text. Text. Text. Text. Text. Text. Text. Text. Text. Text.</w:t>
      </w:r>
    </w:p>
    <w:p w14:paraId="179F8D98" w14:textId="77777777" w:rsidR="00336A0B" w:rsidRPr="00336A0B" w:rsidRDefault="00336A0B" w:rsidP="00336A0B">
      <w:pPr>
        <w:ind w:firstLine="567"/>
        <w:jc w:val="both"/>
        <w:rPr>
          <w:rFonts w:eastAsia="MS Mincho"/>
          <w:b/>
          <w:color w:val="auto"/>
          <w:sz w:val="20"/>
          <w:lang w:val="en-US" w:eastAsia="ja-JP"/>
        </w:rPr>
      </w:pPr>
    </w:p>
    <w:p w14:paraId="5F07BD95" w14:textId="68015537" w:rsidR="00336A0B" w:rsidRPr="00336A0B" w:rsidRDefault="00336A0B" w:rsidP="00336A0B">
      <w:pPr>
        <w:ind w:firstLine="567"/>
        <w:jc w:val="both"/>
        <w:rPr>
          <w:rFonts w:ascii="Calibri" w:hAnsi="Calibri"/>
          <w:color w:val="auto"/>
          <w:sz w:val="22"/>
          <w:szCs w:val="22"/>
          <w:lang w:val="en-US" w:eastAsia="en-US"/>
        </w:rPr>
      </w:pPr>
      <w:r w:rsidRPr="00336A0B">
        <w:rPr>
          <w:rFonts w:eastAsia="MS Mincho"/>
          <w:b/>
          <w:color w:val="auto"/>
          <w:sz w:val="20"/>
          <w:lang w:val="en-US" w:eastAsia="ja-JP"/>
        </w:rPr>
        <w:t>Keywords</w:t>
      </w:r>
      <w:r w:rsidRPr="00336A0B">
        <w:rPr>
          <w:rFonts w:eastAsia="MS Mincho"/>
          <w:color w:val="auto"/>
          <w:sz w:val="20"/>
          <w:lang w:val="en-US" w:eastAsia="ja-JP"/>
        </w:rPr>
        <w:t xml:space="preserve">: </w:t>
      </w:r>
      <w:r w:rsidRPr="00336A0B">
        <w:rPr>
          <w:rFonts w:ascii="Times" w:hAnsi="Times"/>
          <w:bCs/>
          <w:sz w:val="20"/>
          <w:lang w:val="en-US" w:eastAsia="en-US"/>
        </w:rPr>
        <w:t xml:space="preserve">emotional experience, impressions, imagination, </w:t>
      </w:r>
      <w:proofErr w:type="spellStart"/>
      <w:r w:rsidRPr="00336A0B">
        <w:rPr>
          <w:rFonts w:ascii="Times" w:hAnsi="Times"/>
          <w:bCs/>
          <w:sz w:val="20"/>
          <w:lang w:val="en-US" w:eastAsia="en-US"/>
        </w:rPr>
        <w:t>ideologism</w:t>
      </w:r>
      <w:proofErr w:type="spellEnd"/>
      <w:r w:rsidRPr="00336A0B">
        <w:rPr>
          <w:rFonts w:ascii="Times" w:hAnsi="Times"/>
          <w:bCs/>
          <w:sz w:val="20"/>
          <w:lang w:val="en-US" w:eastAsia="en-US"/>
        </w:rPr>
        <w:t>, typification</w:t>
      </w:r>
    </w:p>
    <w:p w14:paraId="49EEC86E" w14:textId="70238EC2" w:rsidR="0028245F" w:rsidRPr="00D45A92" w:rsidRDefault="0028245F" w:rsidP="00336A0B">
      <w:pPr>
        <w:ind w:firstLine="567"/>
        <w:rPr>
          <w:lang w:val="en-US"/>
        </w:rPr>
      </w:pPr>
    </w:p>
    <w:sectPr w:rsidR="0028245F" w:rsidRPr="00D45A92" w:rsidSect="005E53D3">
      <w:pgSz w:w="11900" w:h="16840"/>
      <w:pgMar w:top="1134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01E00" w14:textId="77777777" w:rsidR="00F427D6" w:rsidRDefault="00F427D6" w:rsidP="00A37CDD">
      <w:r>
        <w:separator/>
      </w:r>
    </w:p>
  </w:endnote>
  <w:endnote w:type="continuationSeparator" w:id="0">
    <w:p w14:paraId="1B1F9207" w14:textId="77777777" w:rsidR="00F427D6" w:rsidRDefault="00F427D6" w:rsidP="00A3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F6182" w14:textId="77777777" w:rsidR="00F427D6" w:rsidRDefault="00F427D6" w:rsidP="00A37CDD">
      <w:r>
        <w:separator/>
      </w:r>
    </w:p>
  </w:footnote>
  <w:footnote w:type="continuationSeparator" w:id="0">
    <w:p w14:paraId="3BF899B3" w14:textId="77777777" w:rsidR="00F427D6" w:rsidRDefault="00F427D6" w:rsidP="00A37CDD">
      <w:r>
        <w:continuationSeparator/>
      </w:r>
    </w:p>
  </w:footnote>
  <w:footnote w:id="1">
    <w:p w14:paraId="4700F444" w14:textId="77777777" w:rsidR="00336A0B" w:rsidRPr="009C0C35" w:rsidRDefault="00336A0B" w:rsidP="00336A0B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9C0C35">
        <w:rPr>
          <w:rStyle w:val="ab"/>
          <w:rFonts w:ascii="Times New Roman" w:hAnsi="Times New Roman"/>
          <w:sz w:val="16"/>
          <w:szCs w:val="16"/>
        </w:rPr>
        <w:footnoteRef/>
      </w:r>
      <w:r w:rsidRPr="009C0C35">
        <w:rPr>
          <w:rFonts w:ascii="Times New Roman" w:hAnsi="Times New Roman" w:cs="Times New Roman"/>
          <w:sz w:val="16"/>
          <w:szCs w:val="16"/>
        </w:rPr>
        <w:t xml:space="preserve"> Власкин Александр Петрович, доктор филологических наук, профессор, </w:t>
      </w:r>
      <w:r w:rsidRPr="009C0C35">
        <w:rPr>
          <w:rFonts w:ascii="Times New Roman" w:eastAsia="MS Mincho" w:hAnsi="Times New Roman" w:cs="Times New Roman"/>
          <w:sz w:val="16"/>
          <w:szCs w:val="16"/>
          <w:lang w:eastAsia="ja-JP"/>
        </w:rPr>
        <w:t>независимый исследователь</w:t>
      </w:r>
      <w:r w:rsidRPr="009C0C35">
        <w:rPr>
          <w:rFonts w:ascii="Times New Roman" w:hAnsi="Times New Roman" w:cs="Times New Roman"/>
          <w:sz w:val="16"/>
          <w:szCs w:val="16"/>
        </w:rPr>
        <w:t>, г. Магнитогорск, Россия.</w:t>
      </w:r>
    </w:p>
  </w:footnote>
  <w:footnote w:id="2">
    <w:p w14:paraId="0AA7A734" w14:textId="77777777" w:rsidR="00336A0B" w:rsidRPr="00F76BD0" w:rsidRDefault="00336A0B" w:rsidP="00336A0B">
      <w:pPr>
        <w:pStyle w:val="a9"/>
        <w:jc w:val="both"/>
        <w:rPr>
          <w:sz w:val="16"/>
          <w:szCs w:val="16"/>
        </w:rPr>
      </w:pPr>
      <w:r w:rsidRPr="009C0C35">
        <w:rPr>
          <w:rStyle w:val="ab"/>
          <w:rFonts w:ascii="Times New Roman" w:hAnsi="Times New Roman"/>
          <w:sz w:val="16"/>
          <w:szCs w:val="16"/>
        </w:rPr>
        <w:footnoteRef/>
      </w:r>
      <w:proofErr w:type="spellStart"/>
      <w:r w:rsidRPr="009C0C35">
        <w:rPr>
          <w:rFonts w:ascii="Times New Roman" w:hAnsi="Times New Roman" w:cs="Times New Roman"/>
          <w:sz w:val="16"/>
          <w:szCs w:val="16"/>
        </w:rPr>
        <w:t>Макаричев</w:t>
      </w:r>
      <w:proofErr w:type="spellEnd"/>
      <w:r w:rsidRPr="009C0C35">
        <w:rPr>
          <w:rFonts w:ascii="Times New Roman" w:hAnsi="Times New Roman" w:cs="Times New Roman"/>
          <w:sz w:val="16"/>
          <w:szCs w:val="16"/>
        </w:rPr>
        <w:t xml:space="preserve"> Феликс Вячеславович, доктор филологических наук, </w:t>
      </w:r>
      <w:r w:rsidRPr="009C0C3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профессор </w:t>
      </w:r>
      <w:r w:rsidRPr="009C0C35">
        <w:rPr>
          <w:rFonts w:ascii="Times New Roman" w:hAnsi="Times New Roman" w:cs="Times New Roman"/>
          <w:sz w:val="16"/>
          <w:szCs w:val="16"/>
        </w:rPr>
        <w:t xml:space="preserve">кафедры </w:t>
      </w:r>
      <w:r w:rsidRPr="009C0C35">
        <w:rPr>
          <w:rFonts w:ascii="Times New Roman" w:hAnsi="Times New Roman" w:cs="Times New Roman"/>
          <w:bCs/>
          <w:color w:val="000000"/>
          <w:sz w:val="16"/>
          <w:szCs w:val="16"/>
        </w:rPr>
        <w:t>иностранных языков Санкт-Петербургского государственного архитектурно-строительного университета</w:t>
      </w:r>
      <w:r w:rsidRPr="009C0C35">
        <w:rPr>
          <w:rFonts w:ascii="Times New Roman" w:hAnsi="Times New Roman" w:cs="Times New Roman"/>
          <w:sz w:val="16"/>
          <w:szCs w:val="16"/>
        </w:rPr>
        <w:t>, г. Санкт-Петербург, Россия.</w:t>
      </w:r>
    </w:p>
  </w:footnote>
  <w:footnote w:id="3">
    <w:p w14:paraId="5CC628D7" w14:textId="77777777" w:rsidR="00336A0B" w:rsidRPr="009C0C35" w:rsidRDefault="00336A0B" w:rsidP="00336A0B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9C0C35">
        <w:rPr>
          <w:rStyle w:val="ab"/>
          <w:rFonts w:ascii="Times New Roman" w:hAnsi="Times New Roman"/>
          <w:sz w:val="16"/>
          <w:szCs w:val="16"/>
        </w:rPr>
        <w:footnoteRef/>
      </w:r>
      <w:proofErr w:type="spellStart"/>
      <w:r w:rsidRPr="009C0C35">
        <w:rPr>
          <w:rFonts w:ascii="Times New Roman" w:hAnsi="Times New Roman" w:cs="Times New Roman"/>
          <w:sz w:val="16"/>
          <w:szCs w:val="16"/>
        </w:rPr>
        <w:t>Макаричева</w:t>
      </w:r>
      <w:proofErr w:type="spellEnd"/>
      <w:r w:rsidRPr="009C0C35">
        <w:rPr>
          <w:rFonts w:ascii="Times New Roman" w:hAnsi="Times New Roman" w:cs="Times New Roman"/>
          <w:sz w:val="16"/>
          <w:szCs w:val="16"/>
        </w:rPr>
        <w:t xml:space="preserve"> Наталья Александровна, доктор филологических наук, </w:t>
      </w:r>
      <w:r w:rsidRPr="009C0C35">
        <w:rPr>
          <w:rFonts w:ascii="Times New Roman" w:hAnsi="Times New Roman" w:cs="Times New Roman"/>
          <w:bCs/>
          <w:color w:val="000000"/>
          <w:sz w:val="16"/>
          <w:szCs w:val="16"/>
        </w:rPr>
        <w:t>профессор кафедры русского языка и литературы Санкт-Петербургского государственного экономического университета,</w:t>
      </w:r>
      <w:r w:rsidRPr="009C0C35">
        <w:rPr>
          <w:rFonts w:ascii="Times New Roman" w:hAnsi="Times New Roman" w:cs="Times New Roman"/>
          <w:sz w:val="16"/>
          <w:szCs w:val="16"/>
        </w:rPr>
        <w:t xml:space="preserve"> г. Санкт-Петербург, Россия.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B7C92"/>
    <w:multiLevelType w:val="hybridMultilevel"/>
    <w:tmpl w:val="89CC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D63AC"/>
    <w:multiLevelType w:val="hybridMultilevel"/>
    <w:tmpl w:val="74B02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2C7E6B"/>
    <w:multiLevelType w:val="hybridMultilevel"/>
    <w:tmpl w:val="1FB236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CA70F4"/>
    <w:multiLevelType w:val="hybridMultilevel"/>
    <w:tmpl w:val="20060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32215"/>
    <w:multiLevelType w:val="hybridMultilevel"/>
    <w:tmpl w:val="C8285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C1B12D7"/>
    <w:multiLevelType w:val="hybridMultilevel"/>
    <w:tmpl w:val="D53287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C3"/>
    <w:rsid w:val="00036273"/>
    <w:rsid w:val="00063E44"/>
    <w:rsid w:val="00086C7A"/>
    <w:rsid w:val="000968DA"/>
    <w:rsid w:val="000B0DFB"/>
    <w:rsid w:val="000C0695"/>
    <w:rsid w:val="000E241F"/>
    <w:rsid w:val="001072F1"/>
    <w:rsid w:val="001707E0"/>
    <w:rsid w:val="001753B5"/>
    <w:rsid w:val="0019386A"/>
    <w:rsid w:val="00195C10"/>
    <w:rsid w:val="002736B0"/>
    <w:rsid w:val="0028245F"/>
    <w:rsid w:val="002A1BA6"/>
    <w:rsid w:val="00336A0B"/>
    <w:rsid w:val="00351690"/>
    <w:rsid w:val="003A00F6"/>
    <w:rsid w:val="003A6FA2"/>
    <w:rsid w:val="003F4024"/>
    <w:rsid w:val="00424B1F"/>
    <w:rsid w:val="00455C0B"/>
    <w:rsid w:val="004C045C"/>
    <w:rsid w:val="004E6F31"/>
    <w:rsid w:val="0057327E"/>
    <w:rsid w:val="00595439"/>
    <w:rsid w:val="005A606D"/>
    <w:rsid w:val="005C5759"/>
    <w:rsid w:val="005D56BC"/>
    <w:rsid w:val="005E53D3"/>
    <w:rsid w:val="005F089B"/>
    <w:rsid w:val="0069044A"/>
    <w:rsid w:val="006B59E5"/>
    <w:rsid w:val="006C0039"/>
    <w:rsid w:val="00725BA7"/>
    <w:rsid w:val="007553BF"/>
    <w:rsid w:val="007729D2"/>
    <w:rsid w:val="00782692"/>
    <w:rsid w:val="007A14E2"/>
    <w:rsid w:val="007A3B4B"/>
    <w:rsid w:val="007D7BFF"/>
    <w:rsid w:val="007F0477"/>
    <w:rsid w:val="007F09E3"/>
    <w:rsid w:val="00881A20"/>
    <w:rsid w:val="00895151"/>
    <w:rsid w:val="008A098D"/>
    <w:rsid w:val="008B7B25"/>
    <w:rsid w:val="008E6D39"/>
    <w:rsid w:val="00926F88"/>
    <w:rsid w:val="00947791"/>
    <w:rsid w:val="00954F9B"/>
    <w:rsid w:val="009717E5"/>
    <w:rsid w:val="009B3849"/>
    <w:rsid w:val="009D3FD3"/>
    <w:rsid w:val="009E0E5A"/>
    <w:rsid w:val="009F00DF"/>
    <w:rsid w:val="009F4E3F"/>
    <w:rsid w:val="009F58DE"/>
    <w:rsid w:val="009F6E65"/>
    <w:rsid w:val="00A14CC1"/>
    <w:rsid w:val="00A1512A"/>
    <w:rsid w:val="00A32B05"/>
    <w:rsid w:val="00A37CDD"/>
    <w:rsid w:val="00A54AFD"/>
    <w:rsid w:val="00A6058E"/>
    <w:rsid w:val="00A707CB"/>
    <w:rsid w:val="00AC15C3"/>
    <w:rsid w:val="00AE6707"/>
    <w:rsid w:val="00B26184"/>
    <w:rsid w:val="00BE4938"/>
    <w:rsid w:val="00C01C0F"/>
    <w:rsid w:val="00C032D8"/>
    <w:rsid w:val="00C31A42"/>
    <w:rsid w:val="00C6149E"/>
    <w:rsid w:val="00C65B47"/>
    <w:rsid w:val="00C76BC7"/>
    <w:rsid w:val="00CE3C36"/>
    <w:rsid w:val="00D17F42"/>
    <w:rsid w:val="00D27908"/>
    <w:rsid w:val="00D45A92"/>
    <w:rsid w:val="00D62AF5"/>
    <w:rsid w:val="00DB148F"/>
    <w:rsid w:val="00DC15A0"/>
    <w:rsid w:val="00E03858"/>
    <w:rsid w:val="00E15CFD"/>
    <w:rsid w:val="00E35ADC"/>
    <w:rsid w:val="00ED2D74"/>
    <w:rsid w:val="00F03322"/>
    <w:rsid w:val="00F25203"/>
    <w:rsid w:val="00F32E03"/>
    <w:rsid w:val="00F348E6"/>
    <w:rsid w:val="00F427D6"/>
    <w:rsid w:val="00F47370"/>
    <w:rsid w:val="00FA5C90"/>
    <w:rsid w:val="00F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2B96"/>
  <w15:chartTrackingRefBased/>
  <w15:docId w15:val="{291C50B9-3AB9-BD42-8AEE-7A968A68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Основной текст"/>
        <w:sz w:val="28"/>
        <w:szCs w:val="24"/>
        <w:lang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5C3"/>
    <w:pPr>
      <w:ind w:firstLine="0"/>
      <w:jc w:val="left"/>
    </w:pPr>
    <w:rPr>
      <w:rFonts w:eastAsia="Calibri" w:cs="Times New Roman"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15C3"/>
    <w:rPr>
      <w:color w:val="auto"/>
    </w:rPr>
  </w:style>
  <w:style w:type="character" w:customStyle="1" w:styleId="a4">
    <w:name w:val="Основной текст Знак"/>
    <w:basedOn w:val="a0"/>
    <w:link w:val="a3"/>
    <w:rsid w:val="00AC15C3"/>
    <w:rPr>
      <w:rFonts w:eastAsia="Calibri" w:cs="Times New Roman"/>
      <w:szCs w:val="20"/>
      <w:lang w:val="ru-RU" w:eastAsia="ru-RU"/>
    </w:rPr>
  </w:style>
  <w:style w:type="paragraph" w:customStyle="1" w:styleId="1">
    <w:name w:val="Абзац списка1"/>
    <w:basedOn w:val="a"/>
    <w:rsid w:val="00AC15C3"/>
    <w:pPr>
      <w:ind w:left="720"/>
      <w:contextualSpacing/>
    </w:pPr>
  </w:style>
  <w:style w:type="character" w:styleId="a5">
    <w:name w:val="Hyperlink"/>
    <w:rsid w:val="0028245F"/>
    <w:rPr>
      <w:rFonts w:cs="Times New Roman"/>
      <w:color w:val="0000FF"/>
      <w:u w:val="single"/>
    </w:rPr>
  </w:style>
  <w:style w:type="paragraph" w:styleId="a6">
    <w:name w:val="Normal (Web)"/>
    <w:basedOn w:val="a"/>
    <w:rsid w:val="0028245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2A1BA6"/>
    <w:pPr>
      <w:ind w:left="720"/>
      <w:contextualSpacing/>
    </w:pPr>
  </w:style>
  <w:style w:type="character" w:styleId="a8">
    <w:name w:val="Strong"/>
    <w:basedOn w:val="a0"/>
    <w:uiPriority w:val="22"/>
    <w:qFormat/>
    <w:rsid w:val="003A6FA2"/>
    <w:rPr>
      <w:b/>
      <w:bCs/>
    </w:rPr>
  </w:style>
  <w:style w:type="paragraph" w:styleId="a9">
    <w:name w:val="footnote text"/>
    <w:basedOn w:val="a"/>
    <w:link w:val="aa"/>
    <w:uiPriority w:val="99"/>
    <w:unhideWhenUsed/>
    <w:rsid w:val="00A37CDD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A37CDD"/>
    <w:rPr>
      <w:rFonts w:asciiTheme="minorHAnsi" w:hAnsiTheme="minorHAnsi" w:cstheme="minorBidi"/>
      <w:sz w:val="20"/>
      <w:szCs w:val="20"/>
      <w:lang w:val="ru-RU"/>
    </w:rPr>
  </w:style>
  <w:style w:type="character" w:styleId="ab">
    <w:name w:val="footnote reference"/>
    <w:uiPriority w:val="99"/>
    <w:rsid w:val="00A37CDD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unhideWhenUsed/>
    <w:rsid w:val="00A37CDD"/>
    <w:pPr>
      <w:tabs>
        <w:tab w:val="center" w:pos="4513"/>
        <w:tab w:val="right" w:pos="902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7CDD"/>
    <w:rPr>
      <w:rFonts w:eastAsia="Calibri" w:cs="Times New Roman"/>
      <w:color w:val="00000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A37CDD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7CDD"/>
    <w:rPr>
      <w:rFonts w:eastAsia="Calibri" w:cs="Times New Roman"/>
      <w:color w:val="000000"/>
      <w:szCs w:val="20"/>
      <w:lang w:val="ru-RU" w:eastAsia="ru-RU"/>
    </w:rPr>
  </w:style>
  <w:style w:type="character" w:styleId="af0">
    <w:name w:val="Unresolved Mention"/>
    <w:basedOn w:val="a0"/>
    <w:uiPriority w:val="99"/>
    <w:semiHidden/>
    <w:unhideWhenUsed/>
    <w:rsid w:val="008B7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lit.ru" TargetMode="External"/><Relationship Id="rId13" Type="http://schemas.openxmlformats.org/officeDocument/2006/relationships/hyperlink" Target="http://vestnik.tspu.ru/files/PDF/articles/rilova_o._n._100_106_5_95_201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vconf@yandex.by" TargetMode="External"/><Relationship Id="rId12" Type="http://schemas.openxmlformats.org/officeDocument/2006/relationships/hyperlink" Target="mailto:apvmgn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gtu.ru/sveden/struct/instituty-fakultety-kafedry/institut-gumanitarnogo-obrazovaniya/kafedry-instituta-gumanitarnogo-obrazovaniya/napravlenie-filologiya-i-zhurnalistika/kafedra-yazykoznaniya-i-literaturovedeniya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title_about.asp?id=648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m.magtu.ru/" TargetMode="External"/><Relationship Id="rId14" Type="http://schemas.openxmlformats.org/officeDocument/2006/relationships/hyperlink" Target="http://vestnik.tspu.ru/files/PDF/articles/rilova_o._n._100_106_5_95_20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Светлана</cp:lastModifiedBy>
  <cp:revision>2</cp:revision>
  <dcterms:created xsi:type="dcterms:W3CDTF">2021-01-17T11:28:00Z</dcterms:created>
  <dcterms:modified xsi:type="dcterms:W3CDTF">2021-01-17T11:28:00Z</dcterms:modified>
</cp:coreProperties>
</file>