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2C0" w:rsidRDefault="008272C0" w:rsidP="008272C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Приложе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ние № 1 к письму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России</w:t>
      </w:r>
    </w:p>
    <w:p w:rsidR="008272C0" w:rsidRDefault="008272C0" w:rsidP="008272C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_________ № ____________</w:t>
      </w:r>
    </w:p>
    <w:p w:rsidR="008272C0" w:rsidRDefault="008272C0" w:rsidP="008272C0">
      <w:pPr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272C0" w:rsidRPr="009203E5" w:rsidRDefault="008272C0" w:rsidP="008272C0">
      <w:pPr>
        <w:spacing w:line="36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Спикеры мероприятий</w:t>
      </w:r>
    </w:p>
    <w:p w:rsidR="008272C0" w:rsidRPr="00C03FDD" w:rsidRDefault="008272C0" w:rsidP="008272C0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Екатерина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Витальевна 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Мальцева – клинический психолог, директор Союза охраны психического здоровья, заместитель председателя Московского отделения Российской психотерапевтической ассоциации. Проводит образовательные встречи и практикумы по развитию навыков общения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и взаимопонимания, </w:t>
      </w:r>
      <w:r>
        <w:rPr>
          <w:rFonts w:ascii="Times New Roman" w:hAnsi="Times New Roman"/>
          <w:color w:val="000000" w:themeColor="text1"/>
          <w:sz w:val="28"/>
          <w:szCs w:val="28"/>
        </w:rPr>
        <w:t>в том числе для молоде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жи и специалистов, работающих с ней. </w:t>
      </w:r>
    </w:p>
    <w:p w:rsidR="008272C0" w:rsidRPr="0013661D" w:rsidRDefault="008272C0" w:rsidP="008272C0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Егор Игоревич Батырев – врач-психиатр, психотерапевт, нарколог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с опытом работы более 10 лет, ассистент кафедры психиатрии и медицинской психологии </w:t>
      </w:r>
      <w:r w:rsidRPr="0013661D">
        <w:rPr>
          <w:rFonts w:ascii="Times New Roman" w:hAnsi="Times New Roman"/>
          <w:bCs/>
          <w:sz w:val="28"/>
          <w:szCs w:val="28"/>
        </w:rPr>
        <w:t xml:space="preserve">ФГАОУ </w:t>
      </w:r>
      <w:proofErr w:type="gramStart"/>
      <w:r w:rsidRPr="0013661D">
        <w:rPr>
          <w:rFonts w:ascii="Times New Roman" w:hAnsi="Times New Roman"/>
          <w:bCs/>
          <w:sz w:val="28"/>
          <w:szCs w:val="28"/>
        </w:rPr>
        <w:t>ВО</w:t>
      </w:r>
      <w:proofErr w:type="gramEnd"/>
      <w:r w:rsidRPr="0013661D">
        <w:rPr>
          <w:rFonts w:ascii="Times New Roman" w:hAnsi="Times New Roman"/>
          <w:bCs/>
          <w:sz w:val="28"/>
          <w:szCs w:val="28"/>
        </w:rPr>
        <w:t xml:space="preserve"> «Российский </w:t>
      </w:r>
      <w:r>
        <w:rPr>
          <w:rFonts w:ascii="Times New Roman" w:hAnsi="Times New Roman"/>
          <w:bCs/>
          <w:sz w:val="28"/>
          <w:szCs w:val="28"/>
        </w:rPr>
        <w:t>университет дружбы н</w:t>
      </w:r>
      <w:r w:rsidRPr="0013661D">
        <w:rPr>
          <w:rFonts w:ascii="Times New Roman" w:hAnsi="Times New Roman"/>
          <w:bCs/>
          <w:sz w:val="28"/>
          <w:szCs w:val="28"/>
        </w:rPr>
        <w:t>ародов имени Париса Лумумбы»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. Совмещает клиническую практику с преподаванием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>и просветительской работой со студентами по вопросам психического здоровья и профилактики зависимостей, ведет социальные сети профильной те</w:t>
      </w:r>
      <w:r>
        <w:rPr>
          <w:rFonts w:ascii="Times New Roman" w:hAnsi="Times New Roman"/>
          <w:color w:val="000000" w:themeColor="text1"/>
          <w:sz w:val="28"/>
          <w:szCs w:val="28"/>
        </w:rPr>
        <w:t>матики для молодежной аудитории.</w:t>
      </w:r>
    </w:p>
    <w:p w:rsidR="008272C0" w:rsidRPr="0013661D" w:rsidRDefault="008272C0" w:rsidP="008272C0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Глеб Николаевич Василенко – кандидат юридических наук, доцент кафедры государственно-правовых и уголовно-правовых дисциплин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259EC">
        <w:rPr>
          <w:rFonts w:ascii="Times New Roman" w:hAnsi="Times New Roman"/>
          <w:color w:val="000000" w:themeColor="text1"/>
          <w:sz w:val="28"/>
          <w:szCs w:val="28"/>
        </w:rPr>
        <w:t xml:space="preserve">ФГБОУ </w:t>
      </w:r>
      <w:proofErr w:type="gramStart"/>
      <w:r w:rsidRPr="005259EC">
        <w:rPr>
          <w:rFonts w:ascii="Times New Roman" w:hAnsi="Times New Roman"/>
          <w:color w:val="000000" w:themeColor="text1"/>
          <w:sz w:val="28"/>
          <w:szCs w:val="28"/>
        </w:rPr>
        <w:t>ВО</w:t>
      </w:r>
      <w:proofErr w:type="gramEnd"/>
      <w:r w:rsidRPr="005259EC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8752E8">
        <w:rPr>
          <w:rFonts w:ascii="Times New Roman" w:hAnsi="Times New Roman"/>
          <w:color w:val="000000" w:themeColor="text1"/>
          <w:sz w:val="28"/>
          <w:szCs w:val="28"/>
        </w:rPr>
        <w:t>Российский экономический университет им. Г.В. Плеханова</w:t>
      </w:r>
      <w:r w:rsidRPr="005259EC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. Преподае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>т административное право; его профессиональная подготовка позволяет раскрыть правовые основы профилактической раб</w:t>
      </w:r>
      <w:r>
        <w:rPr>
          <w:rFonts w:ascii="Times New Roman" w:hAnsi="Times New Roman"/>
          <w:color w:val="000000" w:themeColor="text1"/>
          <w:sz w:val="28"/>
          <w:szCs w:val="28"/>
        </w:rPr>
        <w:t>оты и вопросы ответственности ее</w:t>
      </w:r>
      <w:r w:rsidRPr="0013661D">
        <w:rPr>
          <w:rFonts w:ascii="Times New Roman" w:hAnsi="Times New Roman"/>
          <w:color w:val="000000" w:themeColor="text1"/>
          <w:sz w:val="28"/>
          <w:szCs w:val="28"/>
        </w:rPr>
        <w:t xml:space="preserve"> участников.</w:t>
      </w: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72C0" w:rsidRDefault="008272C0" w:rsidP="008272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E6B" w:rsidRDefault="00432E6B"/>
    <w:sectPr w:rsidR="00432E6B" w:rsidSect="002C0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4D5"/>
    <w:rsid w:val="002C07A9"/>
    <w:rsid w:val="00432E6B"/>
    <w:rsid w:val="00775E3D"/>
    <w:rsid w:val="008272C0"/>
    <w:rsid w:val="009349C8"/>
    <w:rsid w:val="009454D5"/>
    <w:rsid w:val="00B42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Сафин Альберт Алмазович</dc:creator>
  <cp:lastModifiedBy>p.ateeva</cp:lastModifiedBy>
  <cp:revision>2</cp:revision>
  <dcterms:created xsi:type="dcterms:W3CDTF">2026-09-23T09:34:00Z</dcterms:created>
  <dcterms:modified xsi:type="dcterms:W3CDTF">2026-09-23T09:34:00Z</dcterms:modified>
</cp:coreProperties>
</file>