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B" w:rsidRPr="001F3053" w:rsidRDefault="001F408B" w:rsidP="001F408B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СЕМИНАР 11: ЯЗЫКИ НАРОДОВ МИРА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1. Генеалогическая классификация языков.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2. Типологическая классификация языков.</w:t>
      </w:r>
    </w:p>
    <w:p w:rsidR="001F408B" w:rsidRPr="001F3053" w:rsidRDefault="001F408B" w:rsidP="001F40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408B" w:rsidRPr="001F3053" w:rsidRDefault="001F408B" w:rsidP="001F40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Семья родственных языков. Основные языковые семьи: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1. Индоевропейская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2. Китайско-тибетская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3. Нигеро-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кордафанская</w:t>
      </w:r>
      <w:proofErr w:type="spellEnd"/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4. Австронезийская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5. Семито-хамитская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6. Тюркская (</w:t>
      </w:r>
      <w:r>
        <w:rPr>
          <w:rFonts w:ascii="Times New Roman" w:eastAsia="Arial" w:hAnsi="Times New Roman"/>
          <w:sz w:val="20"/>
          <w:szCs w:val="20"/>
          <w:lang w:eastAsia="ar-SA"/>
        </w:rPr>
        <w:t>а</w:t>
      </w:r>
      <w:r w:rsidRPr="001F3053">
        <w:rPr>
          <w:rFonts w:ascii="Times New Roman" w:eastAsia="Arial" w:hAnsi="Times New Roman"/>
          <w:sz w:val="20"/>
          <w:szCs w:val="20"/>
          <w:lang w:eastAsia="ar-SA"/>
        </w:rPr>
        <w:t>лтайская)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7. Финно-угорская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8. Кавказская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9. Папуасская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10. </w:t>
      </w: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Индейская</w:t>
      </w:r>
      <w:proofErr w:type="gram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и др.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1F3053">
        <w:rPr>
          <w:rFonts w:ascii="Times New Roman" w:eastAsia="Arial" w:hAnsi="Times New Roman"/>
          <w:sz w:val="20"/>
          <w:szCs w:val="20"/>
          <w:lang w:eastAsia="ar-SA"/>
        </w:rPr>
        <w:t>группы /ветви/ семей языков и др.</w:t>
      </w:r>
    </w:p>
    <w:p w:rsidR="001F408B" w:rsidRPr="001F3053" w:rsidRDefault="001F408B" w:rsidP="001F408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Мертвые языки: коптский язык, латинский язык, тибетский язык, санскрит, старославянский язык, иврит до 2-й  половины 19в.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Внешняя и внутренняя реконструкция.</w:t>
      </w:r>
    </w:p>
    <w:p w:rsidR="001F408B" w:rsidRPr="001F3053" w:rsidRDefault="001F408B" w:rsidP="001F408B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Типологическая классификация языков: флективные, агглютинативные, /агглютинирующие/, изолирующие /корневые, аморфные/,  инко</w:t>
      </w:r>
      <w:r>
        <w:rPr>
          <w:rFonts w:ascii="Times New Roman" w:eastAsia="Arial" w:hAnsi="Times New Roman"/>
          <w:sz w:val="20"/>
          <w:szCs w:val="20"/>
          <w:lang w:eastAsia="ar-SA"/>
        </w:rPr>
        <w:t>рпорирующие /полисинтетические.</w:t>
      </w:r>
      <w:proofErr w:type="gramEnd"/>
    </w:p>
    <w:p w:rsidR="001F408B" w:rsidRPr="001F3053" w:rsidRDefault="001F408B" w:rsidP="001F408B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Аналитизм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и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синтетизм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>. Аналитические языки. Синтетические  языки.</w:t>
      </w:r>
    </w:p>
    <w:p w:rsidR="001F408B" w:rsidRPr="001F3053" w:rsidRDefault="001F408B" w:rsidP="001F408B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F408B" w:rsidRPr="001F3053" w:rsidRDefault="001F408B" w:rsidP="001F408B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Вопросы и задания: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1.Что такое семья родственных языков? Назовите наиболее крупные  языковые семьи.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2.Назовите группы /ветви/ индоевропейской /тюркской, семито-хамитской, кавказской и т. д./ семьи языков.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3.Какие языки называют мертвыми?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4.Результатом чего является сходство между отдельными языками?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5.Почему русский, украинский и белорусский языки похожи друг на  друга?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6.Каково значение фактов сравнительно-исторического языкознания  для воссоздания древнейших периодов истории того или иного народа?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7.В чем заключается отличие внешней реконструкции </w:t>
      </w: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от</w:t>
      </w:r>
      <w:proofErr w:type="gram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внутренней?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8.Какие основные типы языков выделяются в связи с общими особенностями структуры слова и строя предложения?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9.Какие особенности свойственны языкам флективным /агглютинативным, изолирующим, инкорпорирующим/?</w:t>
      </w:r>
    </w:p>
    <w:p w:rsidR="001F408B" w:rsidRPr="001F3053" w:rsidRDefault="001F408B" w:rsidP="001F408B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10.Каковы различия языков синтетического и аналитического строя?</w:t>
      </w:r>
    </w:p>
    <w:p w:rsidR="004B70D9" w:rsidRDefault="004B70D9">
      <w:bookmarkStart w:id="0" w:name="_GoBack"/>
      <w:bookmarkEnd w:id="0"/>
    </w:p>
    <w:sectPr w:rsidR="004B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8B"/>
    <w:rsid w:val="001F408B"/>
    <w:rsid w:val="004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2018-09-04T19:21:00Z</dcterms:created>
  <dcterms:modified xsi:type="dcterms:W3CDTF">2018-09-04T19:21:00Z</dcterms:modified>
</cp:coreProperties>
</file>