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ECC" w:rsidRDefault="00263EC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63ECC" w:rsidRDefault="00263ECC">
      <w:pPr>
        <w:pStyle w:val="ConsPlusNormal"/>
        <w:jc w:val="both"/>
        <w:outlineLvl w:val="0"/>
      </w:pPr>
    </w:p>
    <w:p w:rsidR="00263ECC" w:rsidRDefault="00263ECC">
      <w:pPr>
        <w:pStyle w:val="ConsPlusNormal"/>
        <w:outlineLvl w:val="0"/>
      </w:pPr>
      <w:r>
        <w:t>Зарегистрировано в Минюсте России 26 августа 2020 г. N 59494</w:t>
      </w:r>
    </w:p>
    <w:p w:rsidR="00263ECC" w:rsidRDefault="00263EC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63ECC" w:rsidRDefault="00263ECC">
      <w:pPr>
        <w:pStyle w:val="ConsPlusNormal"/>
        <w:jc w:val="both"/>
      </w:pPr>
    </w:p>
    <w:p w:rsidR="00263ECC" w:rsidRDefault="00263ECC">
      <w:pPr>
        <w:pStyle w:val="ConsPlusTitle"/>
        <w:jc w:val="center"/>
      </w:pPr>
      <w:r>
        <w:t>МИНИСТЕРСТВО НАУКИ И ВЫСШЕГО ОБРАЗОВАНИЯ</w:t>
      </w:r>
    </w:p>
    <w:p w:rsidR="00263ECC" w:rsidRDefault="00263ECC">
      <w:pPr>
        <w:pStyle w:val="ConsPlusTitle"/>
        <w:jc w:val="center"/>
      </w:pPr>
      <w:r>
        <w:t>РОССИЙСКОЙ ФЕДЕРАЦИИ</w:t>
      </w:r>
    </w:p>
    <w:p w:rsidR="00263ECC" w:rsidRDefault="00263ECC">
      <w:pPr>
        <w:pStyle w:val="ConsPlusTitle"/>
        <w:jc w:val="center"/>
      </w:pPr>
    </w:p>
    <w:p w:rsidR="00263ECC" w:rsidRDefault="00263ECC">
      <w:pPr>
        <w:pStyle w:val="ConsPlusTitle"/>
        <w:jc w:val="center"/>
      </w:pPr>
      <w:r>
        <w:t>ПРИКАЗ</w:t>
      </w:r>
    </w:p>
    <w:p w:rsidR="00263ECC" w:rsidRDefault="00263ECC">
      <w:pPr>
        <w:pStyle w:val="ConsPlusTitle"/>
        <w:jc w:val="center"/>
      </w:pPr>
      <w:r>
        <w:t>от 13 августа 2020 г. N 1010</w:t>
      </w:r>
    </w:p>
    <w:p w:rsidR="00263ECC" w:rsidRDefault="00263ECC">
      <w:pPr>
        <w:pStyle w:val="ConsPlusTitle"/>
        <w:jc w:val="center"/>
      </w:pPr>
    </w:p>
    <w:p w:rsidR="00263ECC" w:rsidRDefault="00263ECC">
      <w:pPr>
        <w:pStyle w:val="ConsPlusTitle"/>
        <w:jc w:val="center"/>
      </w:pPr>
      <w:r>
        <w:t>ОБ УТВЕРЖДЕНИИ</w:t>
      </w:r>
    </w:p>
    <w:p w:rsidR="00263ECC" w:rsidRDefault="00263ECC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263ECC" w:rsidRDefault="00263ECC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263ECC" w:rsidRDefault="00263ECC">
      <w:pPr>
        <w:pStyle w:val="ConsPlusTitle"/>
        <w:jc w:val="center"/>
      </w:pPr>
      <w:r>
        <w:t>54.03.02 ДЕКОРАТИВНО-ПРИКЛАДНОЕ ИСКУССТВО</w:t>
      </w:r>
    </w:p>
    <w:p w:rsidR="00263ECC" w:rsidRDefault="00263ECC">
      <w:pPr>
        <w:pStyle w:val="ConsPlusTitle"/>
        <w:jc w:val="center"/>
      </w:pPr>
      <w:r>
        <w:t>И НАРОДНЫЕ ПРОМЫСЛЫ</w:t>
      </w:r>
    </w:p>
    <w:p w:rsidR="00263ECC" w:rsidRDefault="00263ECC">
      <w:pPr>
        <w:pStyle w:val="ConsPlusNormal"/>
        <w:jc w:val="both"/>
      </w:pPr>
    </w:p>
    <w:p w:rsidR="00263ECC" w:rsidRDefault="00263ECC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4.2.38 пункта 4.2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</w:t>
      </w:r>
      <w:proofErr w:type="gramStart"/>
      <w:r>
        <w:t xml:space="preserve">2020, N 13, ст. 1944), и </w:t>
      </w:r>
      <w:hyperlink r:id="rId6" w:history="1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  <w:proofErr w:type="gramEnd"/>
    </w:p>
    <w:p w:rsidR="00263ECC" w:rsidRDefault="00263ECC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7" w:history="1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54.03.02 Декоративно-прикладное искусство и народные промыслы (далее - стандарт).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7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263ECC" w:rsidRDefault="00263ECC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54.03.02 Декоративно-прикладное искусство и народные промыслы (уровень бакалавриата), утвержденным приказом Министерства образования и науки Российской Федерации от 12 января 2016 г. N 10 (зарегистрирован Министерством юстиции Российской Федерации 8 февраля 2016 г. N 40996), с изменениями, внесенными приказом Министерства образования и науки Российской Федерации от</w:t>
      </w:r>
      <w:proofErr w:type="gramEnd"/>
      <w:r>
        <w:t xml:space="preserve"> 13 июля 2017 г. N 653 (зарегистрирован Министерством юстиции Российской Федерации 7 августа 2017 г., регистрационный N 47703), прекращается 31 декабря 2020 года.</w:t>
      </w:r>
    </w:p>
    <w:p w:rsidR="00263ECC" w:rsidRDefault="00263ECC">
      <w:pPr>
        <w:pStyle w:val="ConsPlusNormal"/>
        <w:jc w:val="both"/>
      </w:pPr>
    </w:p>
    <w:p w:rsidR="00263ECC" w:rsidRDefault="00263ECC">
      <w:pPr>
        <w:pStyle w:val="ConsPlusNormal"/>
        <w:jc w:val="right"/>
      </w:pPr>
      <w:r>
        <w:t>Врио Министра</w:t>
      </w:r>
    </w:p>
    <w:p w:rsidR="00263ECC" w:rsidRDefault="00263ECC">
      <w:pPr>
        <w:pStyle w:val="ConsPlusNormal"/>
        <w:jc w:val="right"/>
      </w:pPr>
      <w:r>
        <w:t>А.В.НАРУКАВНИКОВ</w:t>
      </w:r>
    </w:p>
    <w:p w:rsidR="00263ECC" w:rsidRDefault="00263ECC">
      <w:pPr>
        <w:pStyle w:val="ConsPlusNormal"/>
        <w:jc w:val="both"/>
      </w:pPr>
    </w:p>
    <w:p w:rsidR="00263ECC" w:rsidRDefault="00263ECC">
      <w:pPr>
        <w:pStyle w:val="ConsPlusNormal"/>
        <w:jc w:val="both"/>
      </w:pPr>
    </w:p>
    <w:p w:rsidR="00263ECC" w:rsidRDefault="00263ECC">
      <w:pPr>
        <w:pStyle w:val="ConsPlusNormal"/>
        <w:jc w:val="both"/>
      </w:pPr>
    </w:p>
    <w:p w:rsidR="00263ECC" w:rsidRDefault="00263ECC">
      <w:pPr>
        <w:pStyle w:val="ConsPlusNormal"/>
        <w:jc w:val="both"/>
      </w:pPr>
    </w:p>
    <w:p w:rsidR="00263ECC" w:rsidRDefault="00263ECC">
      <w:pPr>
        <w:pStyle w:val="ConsPlusNormal"/>
        <w:jc w:val="both"/>
      </w:pPr>
    </w:p>
    <w:p w:rsidR="00263ECC" w:rsidRDefault="00263ECC">
      <w:pPr>
        <w:pStyle w:val="ConsPlusNormal"/>
        <w:jc w:val="right"/>
        <w:outlineLvl w:val="0"/>
      </w:pPr>
      <w:r>
        <w:t>Приложение</w:t>
      </w:r>
    </w:p>
    <w:p w:rsidR="00263ECC" w:rsidRDefault="00263ECC">
      <w:pPr>
        <w:pStyle w:val="ConsPlusNormal"/>
        <w:jc w:val="both"/>
      </w:pPr>
    </w:p>
    <w:p w:rsidR="00263ECC" w:rsidRDefault="00263ECC">
      <w:pPr>
        <w:pStyle w:val="ConsPlusNormal"/>
        <w:jc w:val="right"/>
      </w:pPr>
      <w:r>
        <w:t>Утвержден</w:t>
      </w:r>
    </w:p>
    <w:p w:rsidR="00263ECC" w:rsidRDefault="00263ECC">
      <w:pPr>
        <w:pStyle w:val="ConsPlusNormal"/>
        <w:jc w:val="right"/>
      </w:pPr>
      <w:r>
        <w:t>приказом Министерства науки</w:t>
      </w:r>
    </w:p>
    <w:p w:rsidR="00263ECC" w:rsidRDefault="00263ECC">
      <w:pPr>
        <w:pStyle w:val="ConsPlusNormal"/>
        <w:jc w:val="right"/>
      </w:pPr>
      <w:r>
        <w:lastRenderedPageBreak/>
        <w:t>и высшего образования</w:t>
      </w:r>
    </w:p>
    <w:p w:rsidR="00263ECC" w:rsidRDefault="00263ECC">
      <w:pPr>
        <w:pStyle w:val="ConsPlusNormal"/>
        <w:jc w:val="right"/>
      </w:pPr>
      <w:r>
        <w:t>Российской Федерации</w:t>
      </w:r>
    </w:p>
    <w:p w:rsidR="00263ECC" w:rsidRDefault="00263ECC">
      <w:pPr>
        <w:pStyle w:val="ConsPlusNormal"/>
        <w:jc w:val="right"/>
      </w:pPr>
      <w:r>
        <w:t>от 13 августа 2020 г. N 1010</w:t>
      </w:r>
    </w:p>
    <w:p w:rsidR="00263ECC" w:rsidRDefault="00263ECC">
      <w:pPr>
        <w:pStyle w:val="ConsPlusNormal"/>
        <w:jc w:val="both"/>
      </w:pPr>
    </w:p>
    <w:p w:rsidR="00263ECC" w:rsidRDefault="00263ECC">
      <w:pPr>
        <w:pStyle w:val="ConsPlusTitle"/>
        <w:jc w:val="center"/>
      </w:pPr>
      <w:bookmarkStart w:id="0" w:name="P37"/>
      <w:bookmarkEnd w:id="0"/>
      <w:r>
        <w:t>ФЕДЕРАЛЬНЫЙ ГОСУДАРСТВЕННЫЙ ОБРАЗОВАТЕЛЬНЫЙ СТАНДАРТ</w:t>
      </w:r>
    </w:p>
    <w:p w:rsidR="00263ECC" w:rsidRDefault="00263ECC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263ECC" w:rsidRDefault="00263ECC">
      <w:pPr>
        <w:pStyle w:val="ConsPlusTitle"/>
        <w:jc w:val="center"/>
      </w:pPr>
      <w:r>
        <w:t>54.03.02 ДЕКОРАТИВНО-ПРИКЛАДНОЕ ИСКУССТВО</w:t>
      </w:r>
    </w:p>
    <w:p w:rsidR="00263ECC" w:rsidRDefault="00263ECC">
      <w:pPr>
        <w:pStyle w:val="ConsPlusTitle"/>
        <w:jc w:val="center"/>
      </w:pPr>
      <w:r>
        <w:t>И НАРОДНЫЕ ПРОМЫСЛЫ</w:t>
      </w:r>
    </w:p>
    <w:p w:rsidR="00263ECC" w:rsidRDefault="00263ECC">
      <w:pPr>
        <w:pStyle w:val="ConsPlusNormal"/>
        <w:jc w:val="both"/>
      </w:pPr>
    </w:p>
    <w:p w:rsidR="00263ECC" w:rsidRDefault="00263ECC">
      <w:pPr>
        <w:pStyle w:val="ConsPlusTitle"/>
        <w:jc w:val="center"/>
        <w:outlineLvl w:val="1"/>
      </w:pPr>
      <w:r>
        <w:t>I. Общие положения</w:t>
      </w:r>
    </w:p>
    <w:p w:rsidR="00263ECC" w:rsidRDefault="00263ECC">
      <w:pPr>
        <w:pStyle w:val="ConsPlusNormal"/>
        <w:jc w:val="both"/>
      </w:pPr>
    </w:p>
    <w:p w:rsidR="00263ECC" w:rsidRDefault="00263ECC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54.03.02 Декоративно-прикладное искусство и народные промыслы (далее соответственно - программа бакалавриата, направление подготовки).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бакалавриата в Организации может осуществляться в очной и очно-заочной формах.</w:t>
      </w:r>
      <w:proofErr w:type="gramEnd"/>
    </w:p>
    <w:p w:rsidR="00263ECC" w:rsidRDefault="00263ECC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263ECC" w:rsidRDefault="00263ECC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бакалавриата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263ECC" w:rsidRDefault="00263ECC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Реализация программы бакалавриата с применением исключительно электронного обучения, дистанционных образовательных технологий не допускается &lt;1&gt;.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Часть 3 статьи 16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263ECC" w:rsidRDefault="00263ECC">
      <w:pPr>
        <w:pStyle w:val="ConsPlusNormal"/>
        <w:jc w:val="both"/>
      </w:pPr>
    </w:p>
    <w:p w:rsidR="00263ECC" w:rsidRDefault="00263ECC">
      <w:pPr>
        <w:pStyle w:val="ConsPlusNormal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&lt;2&gt;.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 xml:space="preserve">&lt;2&gt; </w:t>
      </w:r>
      <w:hyperlink r:id="rId9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263ECC" w:rsidRDefault="00263ECC">
      <w:pPr>
        <w:pStyle w:val="ConsPlusNormal"/>
        <w:jc w:val="both"/>
      </w:pPr>
    </w:p>
    <w:p w:rsidR="00263ECC" w:rsidRDefault="00263ECC">
      <w:pPr>
        <w:pStyle w:val="ConsPlusNormal"/>
        <w:ind w:firstLine="540"/>
        <w:jc w:val="both"/>
      </w:pPr>
      <w:bookmarkStart w:id="1" w:name="P60"/>
      <w:bookmarkEnd w:id="1"/>
      <w:r>
        <w:t>1.8. Срок получения образования по программе бакалавриата (вне зависимости от применяемых образовательных технологий):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в очно-заочной форме обучения, увеличивается не менее чем на 6 месяцев и не более чем на 1 год по сравнению со сроком получения образования в очной форме обучения;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263ECC" w:rsidRDefault="00263ECC">
      <w:pPr>
        <w:pStyle w:val="ConsPlusNormal"/>
        <w:spacing w:before="220"/>
        <w:ind w:firstLine="540"/>
        <w:jc w:val="both"/>
      </w:pPr>
      <w:bookmarkStart w:id="2" w:name="P64"/>
      <w:bookmarkEnd w:id="2"/>
      <w:r>
        <w:t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60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64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форме обучения, а также по индивидуальному учебному плану, в том числе при ускоренном обучении;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263ECC" w:rsidRDefault="00263ECC">
      <w:pPr>
        <w:pStyle w:val="ConsPlusNormal"/>
        <w:spacing w:before="220"/>
        <w:ind w:firstLine="540"/>
        <w:jc w:val="both"/>
      </w:pPr>
      <w:bookmarkStart w:id="3" w:name="P69"/>
      <w:bookmarkEnd w:id="3"/>
      <w:r>
        <w:t>1.11. Области профессиональной деятельности &lt;3&gt;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63ECC" w:rsidRDefault="00263ECC">
      <w:pPr>
        <w:pStyle w:val="ConsPlusNormal"/>
        <w:spacing w:before="220"/>
        <w:ind w:firstLine="540"/>
        <w:jc w:val="both"/>
      </w:pPr>
      <w:proofErr w:type="gramStart"/>
      <w:r>
        <w:t xml:space="preserve">&lt;3&gt; </w:t>
      </w:r>
      <w:hyperlink r:id="rId10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263ECC" w:rsidRDefault="00263ECC">
      <w:pPr>
        <w:pStyle w:val="ConsPlusNormal"/>
        <w:jc w:val="both"/>
      </w:pPr>
    </w:p>
    <w:p w:rsidR="00263ECC" w:rsidRDefault="00263ECC">
      <w:pPr>
        <w:pStyle w:val="ConsPlusNormal"/>
        <w:ind w:firstLine="540"/>
        <w:jc w:val="both"/>
      </w:pPr>
      <w:hyperlink r:id="rId11" w:history="1">
        <w:r>
          <w:rPr>
            <w:color w:val="0000FF"/>
          </w:rPr>
          <w:t>01</w:t>
        </w:r>
      </w:hyperlink>
      <w:r>
        <w:t xml:space="preserve"> Образование и наука (в сферах: дошкольного, начального общего, основного общего, среднего общего образования, профессионального обучения, дополнительного образования детей и взрослых; научных исследований);</w:t>
      </w:r>
    </w:p>
    <w:p w:rsidR="00263ECC" w:rsidRDefault="00263ECC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04</w:t>
        </w:r>
      </w:hyperlink>
      <w:r>
        <w:t xml:space="preserve"> Культура, искусство (в сферах: декоративно-прикладного искусства и народных промыслов; изобразительного искусства; культурно-просветительской и художественно-творческой деятельности).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263ECC" w:rsidRDefault="00263ECC">
      <w:pPr>
        <w:pStyle w:val="ConsPlusNormal"/>
        <w:spacing w:before="220"/>
        <w:ind w:firstLine="540"/>
        <w:jc w:val="both"/>
      </w:pPr>
      <w:bookmarkStart w:id="4" w:name="P76"/>
      <w:bookmarkEnd w:id="4"/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художественный;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проектный;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информационно-технологический;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педагогический.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 xml:space="preserve"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263ECC" w:rsidRDefault="00263ECC">
      <w:pPr>
        <w:pStyle w:val="ConsPlusNormal"/>
        <w:spacing w:before="220"/>
        <w:ind w:firstLine="540"/>
        <w:jc w:val="both"/>
      </w:pPr>
      <w:proofErr w:type="gramStart"/>
      <w:r>
        <w:t>область (области) профессиональной деятельности и (или) сферу (сферы) профессиональной деятельности выпускников;</w:t>
      </w:r>
      <w:proofErr w:type="gramEnd"/>
    </w:p>
    <w:p w:rsidR="00263ECC" w:rsidRDefault="00263ECC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263ECC" w:rsidRDefault="00263ECC">
      <w:pPr>
        <w:pStyle w:val="ConsPlusNormal"/>
        <w:jc w:val="both"/>
      </w:pPr>
    </w:p>
    <w:p w:rsidR="00263ECC" w:rsidRDefault="00263ECC">
      <w:pPr>
        <w:pStyle w:val="ConsPlusTitle"/>
        <w:jc w:val="center"/>
        <w:outlineLvl w:val="1"/>
      </w:pPr>
      <w:r>
        <w:t>II. Требования к структуре программы бакалавриата</w:t>
      </w:r>
    </w:p>
    <w:p w:rsidR="00263ECC" w:rsidRDefault="00263ECC">
      <w:pPr>
        <w:pStyle w:val="ConsPlusNormal"/>
        <w:jc w:val="both"/>
      </w:pPr>
    </w:p>
    <w:p w:rsidR="00263ECC" w:rsidRDefault="00263ECC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263ECC" w:rsidRDefault="00263ECC">
      <w:pPr>
        <w:pStyle w:val="ConsPlusNormal"/>
        <w:spacing w:before="220"/>
        <w:ind w:firstLine="540"/>
        <w:jc w:val="both"/>
      </w:pPr>
      <w:hyperlink w:anchor="P102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263ECC" w:rsidRDefault="00263ECC">
      <w:pPr>
        <w:pStyle w:val="ConsPlusNormal"/>
        <w:spacing w:before="220"/>
        <w:ind w:firstLine="540"/>
        <w:jc w:val="both"/>
      </w:pPr>
      <w:hyperlink w:anchor="P105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263ECC" w:rsidRDefault="00263ECC">
      <w:pPr>
        <w:pStyle w:val="ConsPlusNormal"/>
        <w:spacing w:before="220"/>
        <w:ind w:firstLine="540"/>
        <w:jc w:val="both"/>
      </w:pPr>
      <w:hyperlink w:anchor="P108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263ECC" w:rsidRDefault="00263ECC">
      <w:pPr>
        <w:pStyle w:val="ConsPlusNormal"/>
        <w:jc w:val="both"/>
      </w:pPr>
    </w:p>
    <w:p w:rsidR="00263ECC" w:rsidRDefault="00263ECC">
      <w:pPr>
        <w:pStyle w:val="ConsPlusTitle"/>
        <w:jc w:val="center"/>
        <w:outlineLvl w:val="2"/>
      </w:pPr>
      <w:r>
        <w:t>Структура и объем программы бакалавриата</w:t>
      </w:r>
    </w:p>
    <w:p w:rsidR="00263ECC" w:rsidRDefault="00263ECC">
      <w:pPr>
        <w:pStyle w:val="ConsPlusNormal"/>
        <w:jc w:val="both"/>
      </w:pPr>
    </w:p>
    <w:p w:rsidR="00263ECC" w:rsidRDefault="00263ECC">
      <w:pPr>
        <w:pStyle w:val="ConsPlusNormal"/>
        <w:jc w:val="right"/>
      </w:pPr>
      <w:r>
        <w:t>Таблица</w:t>
      </w:r>
    </w:p>
    <w:p w:rsidR="00263ECC" w:rsidRDefault="00263E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50"/>
        <w:gridCol w:w="3458"/>
        <w:gridCol w:w="4094"/>
      </w:tblGrid>
      <w:tr w:rsidR="00263ECC">
        <w:tc>
          <w:tcPr>
            <w:tcW w:w="4908" w:type="dxa"/>
            <w:gridSpan w:val="2"/>
          </w:tcPr>
          <w:p w:rsidR="00263ECC" w:rsidRDefault="00263ECC">
            <w:pPr>
              <w:pStyle w:val="ConsPlusNormal"/>
              <w:jc w:val="center"/>
            </w:pPr>
            <w:r>
              <w:lastRenderedPageBreak/>
              <w:t>Структура программы бакалавриата</w:t>
            </w:r>
          </w:p>
        </w:tc>
        <w:tc>
          <w:tcPr>
            <w:tcW w:w="4094" w:type="dxa"/>
          </w:tcPr>
          <w:p w:rsidR="00263ECC" w:rsidRDefault="00263ECC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263ECC">
        <w:tc>
          <w:tcPr>
            <w:tcW w:w="1450" w:type="dxa"/>
            <w:vAlign w:val="center"/>
          </w:tcPr>
          <w:p w:rsidR="00263ECC" w:rsidRDefault="00263ECC">
            <w:pPr>
              <w:pStyle w:val="ConsPlusNormal"/>
              <w:jc w:val="center"/>
            </w:pPr>
            <w:bookmarkStart w:id="5" w:name="P102"/>
            <w:bookmarkEnd w:id="5"/>
            <w:r>
              <w:t>Блок 1</w:t>
            </w:r>
          </w:p>
        </w:tc>
        <w:tc>
          <w:tcPr>
            <w:tcW w:w="3458" w:type="dxa"/>
            <w:vAlign w:val="center"/>
          </w:tcPr>
          <w:p w:rsidR="00263ECC" w:rsidRDefault="00263ECC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4094" w:type="dxa"/>
            <w:vAlign w:val="center"/>
          </w:tcPr>
          <w:p w:rsidR="00263ECC" w:rsidRDefault="00263ECC">
            <w:pPr>
              <w:pStyle w:val="ConsPlusNormal"/>
              <w:jc w:val="center"/>
            </w:pPr>
            <w:r>
              <w:t>не менее 180</w:t>
            </w:r>
          </w:p>
        </w:tc>
      </w:tr>
      <w:tr w:rsidR="00263ECC">
        <w:tc>
          <w:tcPr>
            <w:tcW w:w="1450" w:type="dxa"/>
            <w:vAlign w:val="center"/>
          </w:tcPr>
          <w:p w:rsidR="00263ECC" w:rsidRDefault="00263ECC">
            <w:pPr>
              <w:pStyle w:val="ConsPlusNormal"/>
              <w:jc w:val="center"/>
            </w:pPr>
            <w:bookmarkStart w:id="6" w:name="P105"/>
            <w:bookmarkEnd w:id="6"/>
            <w:r>
              <w:t>Блок 2</w:t>
            </w:r>
          </w:p>
        </w:tc>
        <w:tc>
          <w:tcPr>
            <w:tcW w:w="3458" w:type="dxa"/>
            <w:vAlign w:val="center"/>
          </w:tcPr>
          <w:p w:rsidR="00263ECC" w:rsidRDefault="00263ECC">
            <w:pPr>
              <w:pStyle w:val="ConsPlusNormal"/>
            </w:pPr>
            <w:r>
              <w:t>Практика</w:t>
            </w:r>
          </w:p>
        </w:tc>
        <w:tc>
          <w:tcPr>
            <w:tcW w:w="4094" w:type="dxa"/>
            <w:vAlign w:val="center"/>
          </w:tcPr>
          <w:p w:rsidR="00263ECC" w:rsidRDefault="00263ECC">
            <w:pPr>
              <w:pStyle w:val="ConsPlusNormal"/>
              <w:jc w:val="center"/>
            </w:pPr>
            <w:r>
              <w:t>не менее 30</w:t>
            </w:r>
          </w:p>
        </w:tc>
      </w:tr>
      <w:tr w:rsidR="00263ECC">
        <w:tc>
          <w:tcPr>
            <w:tcW w:w="1450" w:type="dxa"/>
          </w:tcPr>
          <w:p w:rsidR="00263ECC" w:rsidRDefault="00263ECC">
            <w:pPr>
              <w:pStyle w:val="ConsPlusNormal"/>
              <w:jc w:val="center"/>
            </w:pPr>
            <w:bookmarkStart w:id="7" w:name="P108"/>
            <w:bookmarkEnd w:id="7"/>
            <w:r>
              <w:t>Блок 3</w:t>
            </w:r>
          </w:p>
        </w:tc>
        <w:tc>
          <w:tcPr>
            <w:tcW w:w="3458" w:type="dxa"/>
            <w:vAlign w:val="bottom"/>
          </w:tcPr>
          <w:p w:rsidR="00263ECC" w:rsidRDefault="00263ECC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4094" w:type="dxa"/>
            <w:vAlign w:val="center"/>
          </w:tcPr>
          <w:p w:rsidR="00263ECC" w:rsidRDefault="00263ECC">
            <w:pPr>
              <w:pStyle w:val="ConsPlusNormal"/>
              <w:jc w:val="center"/>
            </w:pPr>
            <w:r>
              <w:t>6 - 9</w:t>
            </w:r>
          </w:p>
        </w:tc>
      </w:tr>
      <w:tr w:rsidR="00263ECC">
        <w:tc>
          <w:tcPr>
            <w:tcW w:w="4908" w:type="dxa"/>
            <w:gridSpan w:val="2"/>
            <w:vAlign w:val="center"/>
          </w:tcPr>
          <w:p w:rsidR="00263ECC" w:rsidRDefault="00263ECC">
            <w:pPr>
              <w:pStyle w:val="ConsPlusNormal"/>
              <w:ind w:left="283"/>
            </w:pPr>
            <w:r>
              <w:t>Объем программы бакалавриата</w:t>
            </w:r>
          </w:p>
        </w:tc>
        <w:tc>
          <w:tcPr>
            <w:tcW w:w="4094" w:type="dxa"/>
            <w:vAlign w:val="center"/>
          </w:tcPr>
          <w:p w:rsidR="00263ECC" w:rsidRDefault="00263ECC">
            <w:pPr>
              <w:pStyle w:val="ConsPlusNormal"/>
              <w:jc w:val="center"/>
            </w:pPr>
            <w:r>
              <w:t>240</w:t>
            </w:r>
          </w:p>
        </w:tc>
      </w:tr>
    </w:tbl>
    <w:p w:rsidR="00263ECC" w:rsidRDefault="00263ECC">
      <w:pPr>
        <w:pStyle w:val="ConsPlusNormal"/>
        <w:jc w:val="both"/>
      </w:pPr>
    </w:p>
    <w:p w:rsidR="00263ECC" w:rsidRDefault="00263ECC">
      <w:pPr>
        <w:pStyle w:val="ConsPlusNormal"/>
        <w:ind w:firstLine="540"/>
        <w:jc w:val="both"/>
      </w:pPr>
      <w:bookmarkStart w:id="8" w:name="P114"/>
      <w:bookmarkEnd w:id="8"/>
      <w:r>
        <w:t xml:space="preserve">2.2. Программа бакалавриата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102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102" w:history="1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263ECC" w:rsidRDefault="00263ECC">
      <w:pPr>
        <w:pStyle w:val="ConsPlusNormal"/>
        <w:spacing w:before="220"/>
        <w:ind w:firstLine="540"/>
        <w:jc w:val="both"/>
      </w:pPr>
      <w:bookmarkStart w:id="9" w:name="P119"/>
      <w:bookmarkEnd w:id="9"/>
      <w:r>
        <w:t xml:space="preserve">2.4. В </w:t>
      </w:r>
      <w:hyperlink w:anchor="P105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учебно-ознакомительная практика;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технико-технологическая практика;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педагогическая практика;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преддипломная практика.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19" w:history="1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2.6. Организация: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19" w:history="1">
        <w:r>
          <w:rPr>
            <w:color w:val="0000FF"/>
          </w:rPr>
          <w:t>пункте 2.4</w:t>
        </w:r>
      </w:hyperlink>
      <w:r>
        <w:t xml:space="preserve"> ФГОС ВО;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учебной практики и (или) производственной </w:t>
      </w:r>
      <w:r>
        <w:lastRenderedPageBreak/>
        <w:t xml:space="preserve">практики </w:t>
      </w:r>
      <w:proofErr w:type="gramStart"/>
      <w:r>
        <w:t>из</w:t>
      </w:r>
      <w:proofErr w:type="gramEnd"/>
      <w:r>
        <w:t xml:space="preserve"> рекомендуемых ПООП (при наличии);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 xml:space="preserve">2.7. В </w:t>
      </w:r>
      <w:hyperlink w:anchor="P108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подготовка к процедуре защиты и защита выпускной квалификационной работы.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 xml:space="preserve">2.8. При разработке программы бакалавриата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 xml:space="preserve"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t>ВО</w:t>
      </w:r>
      <w:proofErr w:type="gramEnd"/>
      <w:r>
        <w:t>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14" w:history="1">
        <w:r>
          <w:rPr>
            <w:color w:val="0000FF"/>
          </w:rPr>
          <w:t>пункте 2.2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102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263ECC" w:rsidRDefault="00263ECC">
      <w:pPr>
        <w:pStyle w:val="ConsPlusNormal"/>
        <w:spacing w:before="220"/>
        <w:ind w:firstLine="540"/>
        <w:jc w:val="both"/>
      </w:pPr>
      <w:proofErr w:type="gramStart"/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бакалавриата и в часть, формируемую участниками образовательных отношений.</w:t>
      </w:r>
      <w:proofErr w:type="gramEnd"/>
    </w:p>
    <w:p w:rsidR="00263ECC" w:rsidRDefault="00263ECC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менее 60 процентов общего объема программы бакалавриата.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 xml:space="preserve">2.10.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бакалавриата,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2.11. Реализация части (частей) программы бакалавриата, направленной (направленных) на подготовку выпускников к творческой профессиональной деятельности, и проведение государственной итоговой аттестации не допускаются с применением электронного обучения, дистанционных образовательных технологий.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2.12. При реализации программы бакалавриата аудиторная контактная работа предусматривает групповую работу обучающихся с преподавателем (в группах численностью от двух человек) и индивидуальную работу обучающихся с преподавателем.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Объем контактной работы обучающихся с педагогическими работниками Организации при проведении учебных занятий по программе бакалавриата должен составлять в очной форме обучения - не менее 30 процентов, в очно-заочной форме обучения - от 10 процентов до 20 процентов общего объема времени, отводимого на реализацию дисциплин (модулей).</w:t>
      </w:r>
    </w:p>
    <w:p w:rsidR="00263ECC" w:rsidRDefault="00263ECC">
      <w:pPr>
        <w:pStyle w:val="ConsPlusNormal"/>
        <w:jc w:val="both"/>
      </w:pPr>
    </w:p>
    <w:p w:rsidR="00263ECC" w:rsidRDefault="00263ECC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263ECC" w:rsidRDefault="00263ECC">
      <w:pPr>
        <w:pStyle w:val="ConsPlusTitle"/>
        <w:jc w:val="center"/>
      </w:pPr>
      <w:r>
        <w:t>программы бакалавриата</w:t>
      </w:r>
    </w:p>
    <w:p w:rsidR="00263ECC" w:rsidRDefault="00263ECC">
      <w:pPr>
        <w:pStyle w:val="ConsPlusNormal"/>
        <w:jc w:val="both"/>
      </w:pPr>
    </w:p>
    <w:p w:rsidR="00263ECC" w:rsidRDefault="00263ECC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 xml:space="preserve">3.2. Программа бакалавриата должна устанавливать </w:t>
      </w:r>
      <w:proofErr w:type="gramStart"/>
      <w:r>
        <w:t>следующие</w:t>
      </w:r>
      <w:proofErr w:type="gramEnd"/>
    </w:p>
    <w:p w:rsidR="00263ECC" w:rsidRDefault="00263ECC">
      <w:pPr>
        <w:pStyle w:val="ConsPlusNormal"/>
        <w:spacing w:before="220"/>
      </w:pPr>
      <w:r>
        <w:t>универсальные компетенции:</w:t>
      </w:r>
    </w:p>
    <w:p w:rsidR="00263ECC" w:rsidRDefault="00263E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7"/>
        <w:gridCol w:w="6633"/>
      </w:tblGrid>
      <w:tr w:rsidR="00263ECC">
        <w:tc>
          <w:tcPr>
            <w:tcW w:w="2437" w:type="dxa"/>
          </w:tcPr>
          <w:p w:rsidR="00263ECC" w:rsidRDefault="00263ECC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633" w:type="dxa"/>
          </w:tcPr>
          <w:p w:rsidR="00263ECC" w:rsidRDefault="00263ECC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263ECC">
        <w:tc>
          <w:tcPr>
            <w:tcW w:w="2437" w:type="dxa"/>
            <w:vAlign w:val="center"/>
          </w:tcPr>
          <w:p w:rsidR="00263ECC" w:rsidRDefault="00263ECC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633" w:type="dxa"/>
            <w:vAlign w:val="center"/>
          </w:tcPr>
          <w:p w:rsidR="00263ECC" w:rsidRDefault="00263ECC">
            <w:pPr>
              <w:pStyle w:val="ConsPlusNormal"/>
              <w:jc w:val="both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263ECC">
        <w:tc>
          <w:tcPr>
            <w:tcW w:w="2437" w:type="dxa"/>
            <w:vAlign w:val="center"/>
          </w:tcPr>
          <w:p w:rsidR="00263ECC" w:rsidRDefault="00263ECC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633" w:type="dxa"/>
            <w:vAlign w:val="center"/>
          </w:tcPr>
          <w:p w:rsidR="00263ECC" w:rsidRDefault="00263ECC">
            <w:pPr>
              <w:pStyle w:val="ConsPlusNormal"/>
              <w:jc w:val="both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263ECC">
        <w:tc>
          <w:tcPr>
            <w:tcW w:w="2437" w:type="dxa"/>
            <w:vAlign w:val="center"/>
          </w:tcPr>
          <w:p w:rsidR="00263ECC" w:rsidRDefault="00263ECC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633" w:type="dxa"/>
            <w:vAlign w:val="center"/>
          </w:tcPr>
          <w:p w:rsidR="00263ECC" w:rsidRDefault="00263ECC">
            <w:pPr>
              <w:pStyle w:val="ConsPlusNormal"/>
              <w:jc w:val="both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263ECC">
        <w:tc>
          <w:tcPr>
            <w:tcW w:w="2437" w:type="dxa"/>
            <w:vAlign w:val="center"/>
          </w:tcPr>
          <w:p w:rsidR="00263ECC" w:rsidRDefault="00263ECC">
            <w:pPr>
              <w:pStyle w:val="ConsPlusNormal"/>
            </w:pPr>
            <w:r>
              <w:t>Коммуникация</w:t>
            </w:r>
          </w:p>
        </w:tc>
        <w:tc>
          <w:tcPr>
            <w:tcW w:w="6633" w:type="dxa"/>
            <w:vAlign w:val="center"/>
          </w:tcPr>
          <w:p w:rsidR="00263ECC" w:rsidRDefault="00263ECC">
            <w:pPr>
              <w:pStyle w:val="ConsPlusNormal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>
              <w:t>м(</w:t>
            </w:r>
            <w:proofErr w:type="gramEnd"/>
            <w:r>
              <w:t>ых) языке(ах)</w:t>
            </w:r>
          </w:p>
        </w:tc>
      </w:tr>
      <w:tr w:rsidR="00263ECC">
        <w:tc>
          <w:tcPr>
            <w:tcW w:w="2437" w:type="dxa"/>
            <w:vAlign w:val="center"/>
          </w:tcPr>
          <w:p w:rsidR="00263ECC" w:rsidRDefault="00263ECC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633" w:type="dxa"/>
            <w:vAlign w:val="center"/>
          </w:tcPr>
          <w:p w:rsidR="00263ECC" w:rsidRDefault="00263ECC">
            <w:pPr>
              <w:pStyle w:val="ConsPlusNormal"/>
              <w:jc w:val="both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263ECC">
        <w:tc>
          <w:tcPr>
            <w:tcW w:w="2437" w:type="dxa"/>
            <w:vMerge w:val="restart"/>
            <w:vAlign w:val="center"/>
          </w:tcPr>
          <w:p w:rsidR="00263ECC" w:rsidRDefault="00263ECC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633" w:type="dxa"/>
            <w:vAlign w:val="center"/>
          </w:tcPr>
          <w:p w:rsidR="00263ECC" w:rsidRDefault="00263ECC">
            <w:pPr>
              <w:pStyle w:val="ConsPlusNormal"/>
              <w:jc w:val="both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263ECC">
        <w:tc>
          <w:tcPr>
            <w:tcW w:w="2437" w:type="dxa"/>
            <w:vMerge/>
          </w:tcPr>
          <w:p w:rsidR="00263ECC" w:rsidRDefault="00263ECC"/>
        </w:tc>
        <w:tc>
          <w:tcPr>
            <w:tcW w:w="6633" w:type="dxa"/>
            <w:vAlign w:val="center"/>
          </w:tcPr>
          <w:p w:rsidR="00263ECC" w:rsidRDefault="00263ECC">
            <w:pPr>
              <w:pStyle w:val="ConsPlusNormal"/>
              <w:jc w:val="both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263ECC">
        <w:tc>
          <w:tcPr>
            <w:tcW w:w="2437" w:type="dxa"/>
            <w:vAlign w:val="center"/>
          </w:tcPr>
          <w:p w:rsidR="00263ECC" w:rsidRDefault="00263ECC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633" w:type="dxa"/>
            <w:vAlign w:val="center"/>
          </w:tcPr>
          <w:p w:rsidR="00263ECC" w:rsidRDefault="00263ECC">
            <w:pPr>
              <w:pStyle w:val="ConsPlusNormal"/>
              <w:jc w:val="both"/>
            </w:pPr>
            <w:r>
              <w:t xml:space="preserve">УК-8. </w:t>
            </w:r>
            <w:proofErr w:type="gramStart"/>
            <w: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</w:tr>
      <w:tr w:rsidR="00263ECC">
        <w:tc>
          <w:tcPr>
            <w:tcW w:w="2437" w:type="dxa"/>
            <w:vAlign w:val="center"/>
          </w:tcPr>
          <w:p w:rsidR="00263ECC" w:rsidRDefault="00263ECC">
            <w:pPr>
              <w:pStyle w:val="ConsPlusNormal"/>
            </w:pPr>
            <w:r>
              <w:t>Инклюзивная компетентность</w:t>
            </w:r>
          </w:p>
        </w:tc>
        <w:tc>
          <w:tcPr>
            <w:tcW w:w="6633" w:type="dxa"/>
            <w:vAlign w:val="center"/>
          </w:tcPr>
          <w:p w:rsidR="00263ECC" w:rsidRDefault="00263ECC">
            <w:pPr>
              <w:pStyle w:val="ConsPlusNormal"/>
              <w:jc w:val="both"/>
            </w:pPr>
            <w:r>
              <w:t xml:space="preserve">УК-9. </w:t>
            </w:r>
            <w:proofErr w:type="gramStart"/>
            <w:r>
              <w:t>Способен</w:t>
            </w:r>
            <w:proofErr w:type="gramEnd"/>
            <w:r>
              <w:t xml:space="preserve"> использовать базовые дефектологические знания в социальной и профессиональной сферах</w:t>
            </w:r>
          </w:p>
        </w:tc>
      </w:tr>
      <w:tr w:rsidR="00263ECC">
        <w:tc>
          <w:tcPr>
            <w:tcW w:w="2437" w:type="dxa"/>
            <w:vAlign w:val="center"/>
          </w:tcPr>
          <w:p w:rsidR="00263ECC" w:rsidRDefault="00263ECC">
            <w:pPr>
              <w:pStyle w:val="ConsPlusNormal"/>
            </w:pPr>
            <w:r>
              <w:t xml:space="preserve">Экономическая культура, в том числе финансовая </w:t>
            </w:r>
            <w:r>
              <w:lastRenderedPageBreak/>
              <w:t>грамотность</w:t>
            </w:r>
          </w:p>
        </w:tc>
        <w:tc>
          <w:tcPr>
            <w:tcW w:w="6633" w:type="dxa"/>
            <w:vAlign w:val="center"/>
          </w:tcPr>
          <w:p w:rsidR="00263ECC" w:rsidRDefault="00263ECC">
            <w:pPr>
              <w:pStyle w:val="ConsPlusNormal"/>
              <w:jc w:val="both"/>
            </w:pPr>
            <w:r>
              <w:lastRenderedPageBreak/>
              <w:t xml:space="preserve">УК-10. </w:t>
            </w:r>
            <w:proofErr w:type="gramStart"/>
            <w:r>
              <w:t>Способен</w:t>
            </w:r>
            <w:proofErr w:type="gramEnd"/>
            <w:r>
              <w:t xml:space="preserve"> принимать обоснованные экономические решения в различных областях жизнедеятельности</w:t>
            </w:r>
          </w:p>
        </w:tc>
      </w:tr>
      <w:tr w:rsidR="00263ECC">
        <w:tc>
          <w:tcPr>
            <w:tcW w:w="2437" w:type="dxa"/>
            <w:vAlign w:val="center"/>
          </w:tcPr>
          <w:p w:rsidR="00263ECC" w:rsidRDefault="00263ECC">
            <w:pPr>
              <w:pStyle w:val="ConsPlusNormal"/>
            </w:pPr>
            <w:r>
              <w:lastRenderedPageBreak/>
              <w:t>Гражданская позиция</w:t>
            </w:r>
          </w:p>
        </w:tc>
        <w:tc>
          <w:tcPr>
            <w:tcW w:w="6633" w:type="dxa"/>
            <w:vAlign w:val="center"/>
          </w:tcPr>
          <w:p w:rsidR="00263ECC" w:rsidRDefault="00263ECC">
            <w:pPr>
              <w:pStyle w:val="ConsPlusNormal"/>
              <w:jc w:val="both"/>
            </w:pPr>
            <w:r>
              <w:t xml:space="preserve">УК-11. </w:t>
            </w:r>
            <w:proofErr w:type="gramStart"/>
            <w:r>
              <w:t>Способен</w:t>
            </w:r>
            <w:proofErr w:type="gramEnd"/>
            <w:r>
              <w:t xml:space="preserve"> формировать нетерпимое отношение к коррупционному поведению</w:t>
            </w:r>
          </w:p>
        </w:tc>
      </w:tr>
    </w:tbl>
    <w:p w:rsidR="00263ECC" w:rsidRDefault="00263ECC">
      <w:pPr>
        <w:pStyle w:val="ConsPlusNormal"/>
        <w:jc w:val="both"/>
      </w:pPr>
    </w:p>
    <w:p w:rsidR="00263ECC" w:rsidRDefault="00263ECC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263ECC" w:rsidRDefault="00263E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1"/>
        <w:gridCol w:w="7030"/>
      </w:tblGrid>
      <w:tr w:rsidR="00263ECC">
        <w:tc>
          <w:tcPr>
            <w:tcW w:w="2041" w:type="dxa"/>
          </w:tcPr>
          <w:p w:rsidR="00263ECC" w:rsidRDefault="00263ECC">
            <w:pPr>
              <w:pStyle w:val="ConsPlusNormal"/>
              <w:jc w:val="center"/>
            </w:pPr>
            <w:r>
              <w:t>Наименование категории (группы) общепрофессиональных компетенций</w:t>
            </w:r>
          </w:p>
        </w:tc>
        <w:tc>
          <w:tcPr>
            <w:tcW w:w="7030" w:type="dxa"/>
          </w:tcPr>
          <w:p w:rsidR="00263ECC" w:rsidRDefault="00263ECC">
            <w:pPr>
              <w:pStyle w:val="ConsPlusNormal"/>
              <w:jc w:val="center"/>
            </w:pPr>
            <w:r>
              <w:t>Код и наименование общепрофессиональной компетенции выпускника</w:t>
            </w:r>
          </w:p>
        </w:tc>
      </w:tr>
      <w:tr w:rsidR="00263ECC">
        <w:tc>
          <w:tcPr>
            <w:tcW w:w="2041" w:type="dxa"/>
            <w:vAlign w:val="center"/>
          </w:tcPr>
          <w:p w:rsidR="00263ECC" w:rsidRDefault="00263ECC">
            <w:pPr>
              <w:pStyle w:val="ConsPlusNormal"/>
            </w:pPr>
            <w:r>
              <w:t>Профессиональная ориентация</w:t>
            </w:r>
          </w:p>
        </w:tc>
        <w:tc>
          <w:tcPr>
            <w:tcW w:w="7030" w:type="dxa"/>
            <w:vAlign w:val="center"/>
          </w:tcPr>
          <w:p w:rsidR="00263ECC" w:rsidRDefault="00263ECC">
            <w:pPr>
              <w:pStyle w:val="ConsPlusNormal"/>
              <w:jc w:val="both"/>
            </w:pPr>
            <w:r>
              <w:t xml:space="preserve">ОПК-1. </w:t>
            </w:r>
            <w:proofErr w:type="gramStart"/>
            <w:r>
              <w:t>Способен</w:t>
            </w:r>
            <w:proofErr w:type="gramEnd"/>
            <w:r>
              <w:t xml:space="preserve"> применять знания в области истории и теории искусств, декоративно-прикладного искусства и народных промыслов в своей профессиональной деятельности; рассматривать произведения искусства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</w:tr>
      <w:tr w:rsidR="00263ECC">
        <w:tc>
          <w:tcPr>
            <w:tcW w:w="2041" w:type="dxa"/>
            <w:vAlign w:val="center"/>
          </w:tcPr>
          <w:p w:rsidR="00263ECC" w:rsidRDefault="00263ECC">
            <w:pPr>
              <w:pStyle w:val="ConsPlusNormal"/>
            </w:pPr>
            <w:r>
              <w:t>Научные исследования</w:t>
            </w:r>
          </w:p>
        </w:tc>
        <w:tc>
          <w:tcPr>
            <w:tcW w:w="7030" w:type="dxa"/>
            <w:vAlign w:val="center"/>
          </w:tcPr>
          <w:p w:rsidR="00263ECC" w:rsidRDefault="00263ECC">
            <w:pPr>
              <w:pStyle w:val="ConsPlusNormal"/>
              <w:jc w:val="both"/>
            </w:pPr>
            <w:r>
              <w:t xml:space="preserve">ОПК-2. </w:t>
            </w:r>
            <w:proofErr w:type="gramStart"/>
            <w:r>
              <w:t>Способен</w:t>
            </w:r>
            <w:proofErr w:type="gramEnd"/>
            <w:r>
              <w:t xml:space="preserve"> работать с научной литературой; собирать, анализировать и обобщать результаты научных исследований, оценивать полученную информацию; выполнять отдельные виды работ при проведении научных исследований с применением современных методов; участвовать в научно-практических конференциях</w:t>
            </w:r>
          </w:p>
        </w:tc>
      </w:tr>
      <w:tr w:rsidR="00263ECC">
        <w:tc>
          <w:tcPr>
            <w:tcW w:w="2041" w:type="dxa"/>
            <w:vAlign w:val="center"/>
          </w:tcPr>
          <w:p w:rsidR="00263ECC" w:rsidRDefault="00263ECC">
            <w:pPr>
              <w:pStyle w:val="ConsPlusNormal"/>
            </w:pPr>
            <w:r>
              <w:t>Методы создания авторского художественного проекта</w:t>
            </w:r>
          </w:p>
        </w:tc>
        <w:tc>
          <w:tcPr>
            <w:tcW w:w="7030" w:type="dxa"/>
            <w:vAlign w:val="center"/>
          </w:tcPr>
          <w:p w:rsidR="00263ECC" w:rsidRDefault="00263ECC">
            <w:pPr>
              <w:pStyle w:val="ConsPlusNormal"/>
              <w:jc w:val="both"/>
            </w:pPr>
            <w:r>
              <w:t xml:space="preserve">ОПК-3. </w:t>
            </w:r>
            <w:proofErr w:type="gramStart"/>
            <w:r>
              <w:t>Способен выполнять поисковые эскизы изобразительными средствами и способами проектной графики; разрабатывать проектную идею, основанную на концептуальном, творческом подходе к решению художественной задачи; синтезировать набор возможных решений и научно обосновывать свои предложения; проводить предпроектные изыскания, проектировать, моделировать, конструировать предметы, товары, промышленные образцы и коллекции, арт-объекты в области декоративно-прикладного искусства и народных промыслов;</w:t>
            </w:r>
            <w:proofErr w:type="gramEnd"/>
            <w:r>
              <w:t xml:space="preserve"> выполнять проект в материале</w:t>
            </w:r>
          </w:p>
        </w:tc>
      </w:tr>
      <w:tr w:rsidR="00263ECC">
        <w:tc>
          <w:tcPr>
            <w:tcW w:w="2041" w:type="dxa"/>
            <w:vAlign w:val="center"/>
          </w:tcPr>
          <w:p w:rsidR="00263ECC" w:rsidRDefault="00263ECC">
            <w:pPr>
              <w:pStyle w:val="ConsPlusNormal"/>
            </w:pPr>
            <w:r>
              <w:t>Организаторская деятельность</w:t>
            </w:r>
          </w:p>
        </w:tc>
        <w:tc>
          <w:tcPr>
            <w:tcW w:w="7030" w:type="dxa"/>
            <w:vAlign w:val="center"/>
          </w:tcPr>
          <w:p w:rsidR="00263ECC" w:rsidRDefault="00263ECC">
            <w:pPr>
              <w:pStyle w:val="ConsPlusNormal"/>
              <w:jc w:val="both"/>
            </w:pPr>
            <w:r>
              <w:t xml:space="preserve">ОПК-4. </w:t>
            </w:r>
            <w:proofErr w:type="gramStart"/>
            <w:r>
              <w:t>Способен</w:t>
            </w:r>
            <w:proofErr w:type="gramEnd"/>
            <w:r>
              <w:t xml:space="preserve"> организовывать, проводить и участвовать в художественных выставках, профессиональных конкурсах, фестивалях и иных творческих мероприятиях</w:t>
            </w:r>
          </w:p>
        </w:tc>
      </w:tr>
      <w:tr w:rsidR="00263ECC">
        <w:tc>
          <w:tcPr>
            <w:tcW w:w="2041" w:type="dxa"/>
            <w:vAlign w:val="center"/>
          </w:tcPr>
          <w:p w:rsidR="00263ECC" w:rsidRDefault="00263ECC">
            <w:pPr>
              <w:pStyle w:val="ConsPlusNormal"/>
            </w:pPr>
            <w:r>
              <w:t>Информационно-коммуникационные технологии</w:t>
            </w:r>
          </w:p>
        </w:tc>
        <w:tc>
          <w:tcPr>
            <w:tcW w:w="7030" w:type="dxa"/>
            <w:vAlign w:val="center"/>
          </w:tcPr>
          <w:p w:rsidR="00263ECC" w:rsidRDefault="00263ECC">
            <w:pPr>
              <w:pStyle w:val="ConsPlusNormal"/>
              <w:jc w:val="both"/>
            </w:pPr>
            <w:r>
              <w:t xml:space="preserve">ОПК-5. </w:t>
            </w:r>
            <w:proofErr w:type="gramStart"/>
            <w:r>
              <w:t>Способен</w:t>
            </w:r>
            <w:proofErr w:type="gramEnd"/>
            <w:r>
              <w:t xml:space="preserve">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263ECC">
        <w:tc>
          <w:tcPr>
            <w:tcW w:w="2041" w:type="dxa"/>
            <w:vAlign w:val="center"/>
          </w:tcPr>
          <w:p w:rsidR="00263ECC" w:rsidRDefault="00263ECC">
            <w:pPr>
              <w:pStyle w:val="ConsPlusNormal"/>
            </w:pPr>
            <w:r>
              <w:t>Педагогическая деятельность</w:t>
            </w:r>
          </w:p>
        </w:tc>
        <w:tc>
          <w:tcPr>
            <w:tcW w:w="7030" w:type="dxa"/>
            <w:vAlign w:val="center"/>
          </w:tcPr>
          <w:p w:rsidR="00263ECC" w:rsidRDefault="00263ECC">
            <w:pPr>
              <w:pStyle w:val="ConsPlusNormal"/>
              <w:jc w:val="both"/>
            </w:pPr>
            <w:r>
              <w:t xml:space="preserve">ОПК-6. </w:t>
            </w:r>
            <w:proofErr w:type="gramStart"/>
            <w:r>
              <w:t>Способен</w:t>
            </w:r>
            <w:proofErr w:type="gramEnd"/>
            <w:r>
              <w:t xml:space="preserve"> осуществлять педагогическую деятельность в сфере дошкольного, начального общего, основного общего, среднего общего образования, профессионального обучения и дополнительного образования для детей и взрослых</w:t>
            </w:r>
          </w:p>
        </w:tc>
      </w:tr>
      <w:tr w:rsidR="00263ECC">
        <w:tc>
          <w:tcPr>
            <w:tcW w:w="2041" w:type="dxa"/>
            <w:vAlign w:val="center"/>
          </w:tcPr>
          <w:p w:rsidR="00263ECC" w:rsidRDefault="00263ECC">
            <w:pPr>
              <w:pStyle w:val="ConsPlusNormal"/>
            </w:pPr>
            <w:r>
              <w:t>Государственная культурная политика</w:t>
            </w:r>
          </w:p>
        </w:tc>
        <w:tc>
          <w:tcPr>
            <w:tcW w:w="7030" w:type="dxa"/>
            <w:vAlign w:val="center"/>
          </w:tcPr>
          <w:p w:rsidR="00263ECC" w:rsidRDefault="00263ECC">
            <w:pPr>
              <w:pStyle w:val="ConsPlusNormal"/>
              <w:jc w:val="both"/>
            </w:pPr>
            <w:r>
              <w:t xml:space="preserve">ОПК-7. </w:t>
            </w:r>
            <w:proofErr w:type="gramStart"/>
            <w:r>
              <w:t>Способен</w:t>
            </w:r>
            <w:proofErr w:type="gramEnd"/>
            <w:r>
              <w:t xml:space="preserve"> ориентироваться в проблематике современной культурной политики Российской Федерации</w:t>
            </w:r>
          </w:p>
        </w:tc>
      </w:tr>
    </w:tbl>
    <w:p w:rsidR="00263ECC" w:rsidRDefault="00263ECC">
      <w:pPr>
        <w:pStyle w:val="ConsPlusNormal"/>
        <w:jc w:val="both"/>
      </w:pPr>
    </w:p>
    <w:p w:rsidR="00263ECC" w:rsidRDefault="00263ECC">
      <w:pPr>
        <w:pStyle w:val="ConsPlusNormal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263ECC" w:rsidRDefault="00263ECC">
      <w:pPr>
        <w:pStyle w:val="ConsPlusNormal"/>
        <w:spacing w:before="220"/>
        <w:ind w:firstLine="540"/>
        <w:jc w:val="both"/>
      </w:pPr>
      <w:proofErr w:type="gramStart"/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81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&lt;4</w:t>
      </w:r>
      <w:proofErr w:type="gramEnd"/>
      <w:r>
        <w:t>&gt; (при наличии соответствующих профессиональных стандартов).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63ECC" w:rsidRDefault="00263ECC">
      <w:pPr>
        <w:pStyle w:val="ConsPlusNormal"/>
        <w:spacing w:before="220"/>
        <w:ind w:firstLine="540"/>
        <w:jc w:val="both"/>
      </w:pPr>
      <w:proofErr w:type="gramStart"/>
      <w:r>
        <w:t xml:space="preserve">&lt;4&gt; </w:t>
      </w:r>
      <w:hyperlink r:id="rId13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29 марта 2017 г., регистрационный N 46168).</w:t>
      </w:r>
      <w:proofErr w:type="gramEnd"/>
    </w:p>
    <w:p w:rsidR="00263ECC" w:rsidRDefault="00263ECC">
      <w:pPr>
        <w:pStyle w:val="ConsPlusNormal"/>
        <w:jc w:val="both"/>
      </w:pPr>
    </w:p>
    <w:p w:rsidR="00263ECC" w:rsidRDefault="00263ECC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функций,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&lt;5&gt;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4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263ECC" w:rsidRDefault="00263ECC">
      <w:pPr>
        <w:pStyle w:val="ConsPlusNormal"/>
        <w:jc w:val="both"/>
      </w:pPr>
    </w:p>
    <w:p w:rsidR="00263ECC" w:rsidRDefault="00263ECC">
      <w:pPr>
        <w:pStyle w:val="ConsPlusNormal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 xml:space="preserve">3.6. </w:t>
      </w:r>
      <w:proofErr w:type="gramStart"/>
      <w:r>
        <w:t xml:space="preserve">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(или) сфере профессиональной деятельности, установленных в соответствии с </w:t>
      </w:r>
      <w:hyperlink w:anchor="P69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76" w:history="1">
        <w:r>
          <w:rPr>
            <w:color w:val="0000FF"/>
          </w:rPr>
          <w:t>пунктом 1.12</w:t>
        </w:r>
      </w:hyperlink>
      <w:r>
        <w:t xml:space="preserve"> ФГОС ВО.</w:t>
      </w:r>
      <w:proofErr w:type="gramEnd"/>
    </w:p>
    <w:p w:rsidR="00263ECC" w:rsidRDefault="00263ECC">
      <w:pPr>
        <w:pStyle w:val="ConsPlusNormal"/>
        <w:spacing w:before="220"/>
        <w:ind w:firstLine="540"/>
        <w:jc w:val="both"/>
      </w:pPr>
      <w:r>
        <w:t>3.7. Организация устанавливает в программе бакалавриата индикаторы достижения компетенций самостоятельно.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</w:t>
      </w:r>
      <w:r>
        <w:lastRenderedPageBreak/>
        <w:t>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263ECC" w:rsidRDefault="00263ECC">
      <w:pPr>
        <w:pStyle w:val="ConsPlusNormal"/>
        <w:jc w:val="both"/>
      </w:pPr>
    </w:p>
    <w:p w:rsidR="00263ECC" w:rsidRDefault="00263ECC">
      <w:pPr>
        <w:pStyle w:val="ConsPlusTitle"/>
        <w:jc w:val="center"/>
        <w:outlineLvl w:val="1"/>
      </w:pPr>
      <w:r>
        <w:t>IV. Требования к условиям реализации программы бакалавриата</w:t>
      </w:r>
    </w:p>
    <w:p w:rsidR="00263ECC" w:rsidRDefault="00263ECC">
      <w:pPr>
        <w:pStyle w:val="ConsPlusNormal"/>
        <w:jc w:val="both"/>
      </w:pPr>
    </w:p>
    <w:p w:rsidR="00263ECC" w:rsidRDefault="00263ECC">
      <w:pPr>
        <w:pStyle w:val="ConsPlusNormal"/>
        <w:ind w:firstLine="540"/>
        <w:jc w:val="both"/>
      </w:pPr>
      <w:r>
        <w:t xml:space="preserve"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263ECC" w:rsidRDefault="00263ECC">
      <w:pPr>
        <w:pStyle w:val="ConsPlusNormal"/>
        <w:jc w:val="both"/>
      </w:pPr>
    </w:p>
    <w:p w:rsidR="00263ECC" w:rsidRDefault="00263ECC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102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8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</w:t>
      </w:r>
      <w:r>
        <w:lastRenderedPageBreak/>
        <w:t>информационно-образовательной среды должно соответствовать законодательству Российской Федерации &lt;6&gt;.</w:t>
      </w:r>
    </w:p>
    <w:p w:rsidR="00263ECC" w:rsidRDefault="00263ECC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263ECC" w:rsidRDefault="00263ECC">
      <w:pPr>
        <w:pStyle w:val="ConsPlusNormal"/>
        <w:spacing w:before="220"/>
        <w:ind w:firstLine="540"/>
        <w:jc w:val="both"/>
      </w:pPr>
      <w:proofErr w:type="gramStart"/>
      <w:r>
        <w:t xml:space="preserve">&lt;6&gt; Федеральный </w:t>
      </w:r>
      <w:hyperlink r:id="rId15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16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2020, N 17, ст. 2701).</w:t>
      </w:r>
      <w:proofErr w:type="gramEnd"/>
    </w:p>
    <w:p w:rsidR="00263ECC" w:rsidRDefault="00263ECC">
      <w:pPr>
        <w:pStyle w:val="ConsPlusNormal"/>
        <w:jc w:val="both"/>
      </w:pPr>
    </w:p>
    <w:p w:rsidR="00263ECC" w:rsidRDefault="00263ECC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263ECC" w:rsidRDefault="00263ECC">
      <w:pPr>
        <w:pStyle w:val="ConsPlusNormal"/>
        <w:jc w:val="both"/>
      </w:pPr>
    </w:p>
    <w:p w:rsidR="00263ECC" w:rsidRDefault="00263ECC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263ECC" w:rsidRDefault="00263ECC">
      <w:pPr>
        <w:pStyle w:val="ConsPlusNormal"/>
        <w:jc w:val="both"/>
      </w:pPr>
    </w:p>
    <w:p w:rsidR="00263ECC" w:rsidRDefault="00263ECC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lastRenderedPageBreak/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 xml:space="preserve">4.4.5. </w:t>
      </w:r>
      <w:proofErr w:type="gramStart"/>
      <w: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263ECC" w:rsidRDefault="00263ECC">
      <w:pPr>
        <w:pStyle w:val="ConsPlusNormal"/>
        <w:spacing w:before="220"/>
        <w:ind w:firstLine="540"/>
        <w:jc w:val="both"/>
      </w:pPr>
      <w:proofErr w:type="gramStart"/>
      <w:r>
        <w:t>К педагогическим работникам и лицам, привлекаемым к образовательной деятельности на иных условиях, с учеными степенями и (или) учеными званиями приравниваются лица без ученых степеней и званий, имеющие государственные почетные звания (народный художник Российской Федерации, заслуженный деятель искусств Российской Федерации, заслуженный художник Российской Федерации, заслуженный работник культуры Российской Федерации); лауреаты государственных премий в области культуры и искусства;</w:t>
      </w:r>
      <w:proofErr w:type="gramEnd"/>
      <w:r>
        <w:t xml:space="preserve"> обладатели премий Правительства Российской Федерации в области культуры и искусства, действительные и почетные члены, члены-корреспонденты Российской академии художеств, Российской академии архитектуры и строительных наук; члены Союза художников Российской Федерации, Творческого союза художников Российской Федерации, Союза дизайнеров Российской Федерации, Союза архитекторов Российской Федерации.</w:t>
      </w:r>
    </w:p>
    <w:p w:rsidR="00263ECC" w:rsidRDefault="00263ECC">
      <w:pPr>
        <w:pStyle w:val="ConsPlusNormal"/>
        <w:jc w:val="both"/>
      </w:pPr>
    </w:p>
    <w:p w:rsidR="00263ECC" w:rsidRDefault="00263ECC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науки и высшего образования Российской Федерации &lt;7&gt;.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7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263ECC" w:rsidRDefault="00263ECC">
      <w:pPr>
        <w:pStyle w:val="ConsPlusNormal"/>
        <w:jc w:val="both"/>
      </w:pPr>
    </w:p>
    <w:p w:rsidR="00263ECC" w:rsidRDefault="00263ECC">
      <w:pPr>
        <w:pStyle w:val="ConsPlusTitle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</w:t>
      </w:r>
      <w:r>
        <w:lastRenderedPageBreak/>
        <w:t xml:space="preserve">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бакалавриата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</w:t>
      </w:r>
      <w:proofErr w:type="gramStart"/>
      <w:r>
        <w:t>ВО</w:t>
      </w:r>
      <w:proofErr w:type="gramEnd"/>
      <w:r>
        <w:t>.</w:t>
      </w:r>
    </w:p>
    <w:p w:rsidR="00263ECC" w:rsidRDefault="00263ECC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263ECC" w:rsidRDefault="00263ECC">
      <w:pPr>
        <w:pStyle w:val="ConsPlusNormal"/>
        <w:jc w:val="both"/>
      </w:pPr>
    </w:p>
    <w:p w:rsidR="00263ECC" w:rsidRDefault="00263ECC">
      <w:pPr>
        <w:pStyle w:val="ConsPlusNormal"/>
        <w:jc w:val="both"/>
      </w:pPr>
    </w:p>
    <w:p w:rsidR="00263ECC" w:rsidRDefault="00263ECC">
      <w:pPr>
        <w:pStyle w:val="ConsPlusNormal"/>
        <w:jc w:val="both"/>
      </w:pPr>
    </w:p>
    <w:p w:rsidR="00263ECC" w:rsidRDefault="00263ECC">
      <w:pPr>
        <w:pStyle w:val="ConsPlusNormal"/>
        <w:jc w:val="both"/>
      </w:pPr>
    </w:p>
    <w:p w:rsidR="00263ECC" w:rsidRDefault="00263ECC">
      <w:pPr>
        <w:pStyle w:val="ConsPlusNormal"/>
        <w:jc w:val="both"/>
      </w:pPr>
    </w:p>
    <w:p w:rsidR="00263ECC" w:rsidRDefault="00263ECC">
      <w:pPr>
        <w:pStyle w:val="ConsPlusNormal"/>
        <w:jc w:val="right"/>
        <w:outlineLvl w:val="1"/>
      </w:pPr>
      <w:r>
        <w:t>Приложение</w:t>
      </w:r>
    </w:p>
    <w:p w:rsidR="00263ECC" w:rsidRDefault="00263ECC">
      <w:pPr>
        <w:pStyle w:val="ConsPlusNormal"/>
        <w:jc w:val="right"/>
      </w:pPr>
      <w:r>
        <w:t>к федеральному государственному</w:t>
      </w:r>
    </w:p>
    <w:p w:rsidR="00263ECC" w:rsidRDefault="00263ECC">
      <w:pPr>
        <w:pStyle w:val="ConsPlusNormal"/>
        <w:jc w:val="right"/>
      </w:pPr>
      <w:r>
        <w:t xml:space="preserve">образовательному стандарту </w:t>
      </w:r>
      <w:proofErr w:type="gramStart"/>
      <w:r>
        <w:t>высшего</w:t>
      </w:r>
      <w:proofErr w:type="gramEnd"/>
    </w:p>
    <w:p w:rsidR="00263ECC" w:rsidRDefault="00263ECC">
      <w:pPr>
        <w:pStyle w:val="ConsPlusNormal"/>
        <w:jc w:val="right"/>
      </w:pPr>
      <w:r>
        <w:t>образования - бакалавриат</w:t>
      </w:r>
    </w:p>
    <w:p w:rsidR="00263ECC" w:rsidRDefault="00263ECC">
      <w:pPr>
        <w:pStyle w:val="ConsPlusNormal"/>
        <w:jc w:val="right"/>
      </w:pPr>
      <w:r>
        <w:t>по направлению подготовки</w:t>
      </w:r>
    </w:p>
    <w:p w:rsidR="00263ECC" w:rsidRDefault="00263ECC">
      <w:pPr>
        <w:pStyle w:val="ConsPlusNormal"/>
        <w:jc w:val="right"/>
      </w:pPr>
      <w:r>
        <w:t>54.03.02 Декоративно-прикладное</w:t>
      </w:r>
    </w:p>
    <w:p w:rsidR="00263ECC" w:rsidRDefault="00263ECC">
      <w:pPr>
        <w:pStyle w:val="ConsPlusNormal"/>
        <w:jc w:val="right"/>
      </w:pPr>
      <w:r>
        <w:t>искусство и народные промыслы,</w:t>
      </w:r>
    </w:p>
    <w:p w:rsidR="00263ECC" w:rsidRDefault="00263ECC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263ECC" w:rsidRDefault="00263ECC">
      <w:pPr>
        <w:pStyle w:val="ConsPlusNormal"/>
        <w:jc w:val="right"/>
      </w:pPr>
      <w:r>
        <w:t>Министерства науки</w:t>
      </w:r>
    </w:p>
    <w:p w:rsidR="00263ECC" w:rsidRDefault="00263ECC">
      <w:pPr>
        <w:pStyle w:val="ConsPlusNormal"/>
        <w:jc w:val="right"/>
      </w:pPr>
      <w:r>
        <w:t>и высшего образования</w:t>
      </w:r>
    </w:p>
    <w:p w:rsidR="00263ECC" w:rsidRDefault="00263ECC">
      <w:pPr>
        <w:pStyle w:val="ConsPlusNormal"/>
        <w:jc w:val="right"/>
      </w:pPr>
      <w:r>
        <w:t>Российской Федерации</w:t>
      </w:r>
    </w:p>
    <w:p w:rsidR="00263ECC" w:rsidRDefault="00263ECC">
      <w:pPr>
        <w:pStyle w:val="ConsPlusNormal"/>
        <w:jc w:val="right"/>
      </w:pPr>
      <w:r>
        <w:t>от 13 августа 2020 г. N 1010</w:t>
      </w:r>
    </w:p>
    <w:p w:rsidR="00263ECC" w:rsidRDefault="00263ECC">
      <w:pPr>
        <w:pStyle w:val="ConsPlusNormal"/>
        <w:jc w:val="both"/>
      </w:pPr>
    </w:p>
    <w:p w:rsidR="00263ECC" w:rsidRDefault="00263ECC">
      <w:pPr>
        <w:pStyle w:val="ConsPlusTitle"/>
        <w:jc w:val="center"/>
      </w:pPr>
      <w:bookmarkStart w:id="10" w:name="P281"/>
      <w:bookmarkEnd w:id="10"/>
      <w:r>
        <w:t>ПЕРЕЧЕНЬ</w:t>
      </w:r>
    </w:p>
    <w:p w:rsidR="00263ECC" w:rsidRDefault="00263ECC">
      <w:pPr>
        <w:pStyle w:val="ConsPlusTitle"/>
        <w:jc w:val="center"/>
      </w:pPr>
      <w:r>
        <w:t>ПРОФЕССИОНАЛЬНЫХ СТАНДАРТОВ, СООТВЕТСТВУЮЩИХ</w:t>
      </w:r>
    </w:p>
    <w:p w:rsidR="00263ECC" w:rsidRDefault="00263ECC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263ECC" w:rsidRDefault="00263ECC">
      <w:pPr>
        <w:pStyle w:val="ConsPlusTitle"/>
        <w:jc w:val="center"/>
      </w:pPr>
      <w:r>
        <w:t>ПРОГРАММУ БАКАЛАВРИАТА ПО НАПРАВЛЕНИЮ ПОДГОТОВКИ</w:t>
      </w:r>
    </w:p>
    <w:p w:rsidR="00263ECC" w:rsidRDefault="00263ECC">
      <w:pPr>
        <w:pStyle w:val="ConsPlusTitle"/>
        <w:jc w:val="center"/>
      </w:pPr>
      <w:r>
        <w:t>54.03.02 ДЕКОРАТИВНО-ПРИКЛАДНОЕ ИСКУССТВО</w:t>
      </w:r>
    </w:p>
    <w:p w:rsidR="00263ECC" w:rsidRDefault="00263ECC">
      <w:pPr>
        <w:pStyle w:val="ConsPlusTitle"/>
        <w:jc w:val="center"/>
      </w:pPr>
      <w:r>
        <w:t>И НАРОДНЫЕ ПРОМЫСЛЫ</w:t>
      </w:r>
    </w:p>
    <w:p w:rsidR="00263ECC" w:rsidRDefault="00263E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247"/>
        <w:gridCol w:w="7370"/>
      </w:tblGrid>
      <w:tr w:rsidR="00263ECC">
        <w:tc>
          <w:tcPr>
            <w:tcW w:w="454" w:type="dxa"/>
          </w:tcPr>
          <w:p w:rsidR="00263ECC" w:rsidRDefault="00263EC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lastRenderedPageBreak/>
              <w:t>п</w:t>
            </w:r>
            <w:proofErr w:type="gramEnd"/>
            <w:r>
              <w:t>/п</w:t>
            </w:r>
          </w:p>
        </w:tc>
        <w:tc>
          <w:tcPr>
            <w:tcW w:w="1247" w:type="dxa"/>
          </w:tcPr>
          <w:p w:rsidR="00263ECC" w:rsidRDefault="00263ECC">
            <w:pPr>
              <w:pStyle w:val="ConsPlusNormal"/>
              <w:jc w:val="center"/>
            </w:pPr>
            <w:r>
              <w:lastRenderedPageBreak/>
              <w:t xml:space="preserve">Код </w:t>
            </w:r>
            <w:r>
              <w:lastRenderedPageBreak/>
              <w:t>профессионального стандарта</w:t>
            </w:r>
          </w:p>
        </w:tc>
        <w:tc>
          <w:tcPr>
            <w:tcW w:w="7370" w:type="dxa"/>
          </w:tcPr>
          <w:p w:rsidR="00263ECC" w:rsidRDefault="00263ECC">
            <w:pPr>
              <w:pStyle w:val="ConsPlusNormal"/>
              <w:jc w:val="center"/>
            </w:pPr>
            <w:r>
              <w:lastRenderedPageBreak/>
              <w:t xml:space="preserve">Наименование области профессиональной деятельности. Наименование </w:t>
            </w:r>
            <w:r>
              <w:lastRenderedPageBreak/>
              <w:t>профессионального стандарта</w:t>
            </w:r>
          </w:p>
        </w:tc>
      </w:tr>
      <w:tr w:rsidR="00263ECC">
        <w:tc>
          <w:tcPr>
            <w:tcW w:w="9071" w:type="dxa"/>
            <w:gridSpan w:val="3"/>
            <w:vAlign w:val="center"/>
          </w:tcPr>
          <w:p w:rsidR="00263ECC" w:rsidRDefault="00263ECC">
            <w:pPr>
              <w:pStyle w:val="ConsPlusNormal"/>
              <w:jc w:val="center"/>
              <w:outlineLvl w:val="2"/>
            </w:pPr>
            <w:r>
              <w:lastRenderedPageBreak/>
              <w:t>01 Образование и наука</w:t>
            </w:r>
          </w:p>
        </w:tc>
      </w:tr>
      <w:tr w:rsidR="00263ECC">
        <w:tc>
          <w:tcPr>
            <w:tcW w:w="454" w:type="dxa"/>
            <w:vAlign w:val="center"/>
          </w:tcPr>
          <w:p w:rsidR="00263ECC" w:rsidRDefault="00263EC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247" w:type="dxa"/>
            <w:vAlign w:val="center"/>
          </w:tcPr>
          <w:p w:rsidR="00263ECC" w:rsidRDefault="00263ECC">
            <w:pPr>
              <w:pStyle w:val="ConsPlusNormal"/>
              <w:jc w:val="center"/>
            </w:pPr>
            <w:r>
              <w:t>01.001</w:t>
            </w:r>
          </w:p>
        </w:tc>
        <w:tc>
          <w:tcPr>
            <w:tcW w:w="7370" w:type="dxa"/>
            <w:vAlign w:val="bottom"/>
          </w:tcPr>
          <w:p w:rsidR="00263ECC" w:rsidRDefault="00263ECC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1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учитель)", утвержденный приказом Министерства труда и социальной защиты Российской Федерации от 18 октября 2013 г. N 544н (зарегистрирован Министерством юстиции Российской Федерации 6 декабря 2013 г., регистрационный N 30550), с изменениями, внесенными приказами Министерства труда и социальной защиты Российской Федерации от 25 декабря 2014</w:t>
            </w:r>
            <w:proofErr w:type="gramEnd"/>
            <w:r>
              <w:t xml:space="preserve"> г. N 1115н (зарегистрирован Министерством юстиции Российской Федерации 19 февраля 2015 г., регистрационный N 36091) и от 5 августа 2016 г. N 422н (зарегистрирован Министерством юстиции Российской Федерации 23 августа 2016 г., регистрационный N 43326)</w:t>
            </w:r>
          </w:p>
        </w:tc>
      </w:tr>
      <w:tr w:rsidR="00263ECC">
        <w:tc>
          <w:tcPr>
            <w:tcW w:w="454" w:type="dxa"/>
            <w:vAlign w:val="center"/>
          </w:tcPr>
          <w:p w:rsidR="00263ECC" w:rsidRDefault="00263EC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247" w:type="dxa"/>
            <w:vAlign w:val="center"/>
          </w:tcPr>
          <w:p w:rsidR="00263ECC" w:rsidRDefault="00263ECC">
            <w:pPr>
              <w:pStyle w:val="ConsPlusNormal"/>
              <w:jc w:val="center"/>
            </w:pPr>
            <w:r>
              <w:t>01.003</w:t>
            </w:r>
          </w:p>
        </w:tc>
        <w:tc>
          <w:tcPr>
            <w:tcW w:w="7370" w:type="dxa"/>
            <w:vAlign w:val="bottom"/>
          </w:tcPr>
          <w:p w:rsidR="00263ECC" w:rsidRDefault="00263ECC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"Педагог дополнительного образования детей и взрослых", утвержденный приказом Министерства труда и социальной защиты Российской Федерации от 5 мая 2018 г. N 298н (зарегистрирован Министерством юстиции Российской Федерации 28 августа 2018 г., регистрационный N 52016)</w:t>
            </w:r>
          </w:p>
        </w:tc>
      </w:tr>
    </w:tbl>
    <w:p w:rsidR="00263ECC" w:rsidRDefault="00263ECC">
      <w:pPr>
        <w:pStyle w:val="ConsPlusNormal"/>
        <w:jc w:val="both"/>
      </w:pPr>
    </w:p>
    <w:p w:rsidR="00263ECC" w:rsidRDefault="00263ECC">
      <w:pPr>
        <w:pStyle w:val="ConsPlusNormal"/>
        <w:jc w:val="both"/>
      </w:pPr>
    </w:p>
    <w:p w:rsidR="00263ECC" w:rsidRDefault="00263EC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A32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263ECC"/>
    <w:rsid w:val="00006982"/>
    <w:rsid w:val="000156F2"/>
    <w:rsid w:val="00073D95"/>
    <w:rsid w:val="001263DC"/>
    <w:rsid w:val="0016458F"/>
    <w:rsid w:val="00184F4B"/>
    <w:rsid w:val="00257150"/>
    <w:rsid w:val="00263ECC"/>
    <w:rsid w:val="002977AF"/>
    <w:rsid w:val="002B6388"/>
    <w:rsid w:val="002D733B"/>
    <w:rsid w:val="00352B9B"/>
    <w:rsid w:val="003B6048"/>
    <w:rsid w:val="00474B04"/>
    <w:rsid w:val="005C1637"/>
    <w:rsid w:val="00616777"/>
    <w:rsid w:val="008418C4"/>
    <w:rsid w:val="008F7334"/>
    <w:rsid w:val="00990267"/>
    <w:rsid w:val="009A5B44"/>
    <w:rsid w:val="009D18D3"/>
    <w:rsid w:val="009E28CE"/>
    <w:rsid w:val="00A475FD"/>
    <w:rsid w:val="00B22BF4"/>
    <w:rsid w:val="00B93046"/>
    <w:rsid w:val="00D601FC"/>
    <w:rsid w:val="00DC41E0"/>
    <w:rsid w:val="00E54B58"/>
    <w:rsid w:val="00ED09FE"/>
    <w:rsid w:val="00ED100D"/>
    <w:rsid w:val="00ED4DB6"/>
    <w:rsid w:val="00F10BCC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3ECC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3ECC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3ECC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E8389BA6C95D8F3867A6B8468CD5FC879B5434230D93617D5FBA4A8EACDDC0243762D53FBB677F37BE51BD075D2FC07508AFF77BO2q8E" TargetMode="External"/><Relationship Id="rId13" Type="http://schemas.openxmlformats.org/officeDocument/2006/relationships/hyperlink" Target="consultantplus://offline/ref=A5E8389BA6C95D8F3867A6B8468CD5FC869E5733220993617D5FBA4A8EACDDC0243762D63EBC6C2B60F150E142083CC17C08ADFE672ACE9CO3q0E" TargetMode="External"/><Relationship Id="rId18" Type="http://schemas.openxmlformats.org/officeDocument/2006/relationships/hyperlink" Target="consultantplus://offline/ref=A5E8389BA6C95D8F3867A6B8468CD5FC869F503C200C93617D5FBA4A8EACDDC0243762D63EBC6C2A66F150E142083CC17C08ADFE672ACE9CO3q0E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A5E8389BA6C95D8F3867A6B8468CD5FC869D5130280993617D5FBA4A8EACDDC0243762D63EBC6C2A65F150E142083CC17C08ADFE672ACE9CO3q0E" TargetMode="External"/><Relationship Id="rId12" Type="http://schemas.openxmlformats.org/officeDocument/2006/relationships/hyperlink" Target="consultantplus://offline/ref=A5E8389BA6C95D8F3867A6B8468CD5FC869E5733220993617D5FBA4A8EACDDC0243762D63EBC6C2E60F150E142083CC17C08ADFE672ACE9CO3q0E" TargetMode="External"/><Relationship Id="rId17" Type="http://schemas.openxmlformats.org/officeDocument/2006/relationships/hyperlink" Target="consultantplus://offline/ref=A5E8389BA6C95D8F3867A6B8468CD5FC879A543C280D93617D5FBA4A8EACDDC0243762D63EBC652F61F150E142083CC17C08ADFE672ACE9CO3q0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5E8389BA6C95D8F3867A6B8468CD5FC879A5236270A93617D5FBA4A8EACDDC036373ADA3FBC722B6FE406B004O5qDE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5E8389BA6C95D8F3867A6B8468CD5FC879D5132200F93617D5FBA4A8EACDDC0243762D63EBC6C2C64F150E142083CC17C08ADFE672ACE9CO3q0E" TargetMode="External"/><Relationship Id="rId11" Type="http://schemas.openxmlformats.org/officeDocument/2006/relationships/hyperlink" Target="consultantplus://offline/ref=A5E8389BA6C95D8F3867A6B8468CD5FC869E5733220993617D5FBA4A8EACDDC0243762D63EBC6C2E66F150E142083CC17C08ADFE672ACE9CO3q0E" TargetMode="External"/><Relationship Id="rId5" Type="http://schemas.openxmlformats.org/officeDocument/2006/relationships/hyperlink" Target="consultantplus://offline/ref=A5E8389BA6C95D8F3867A6B8468CD5FC879A5331260A93617D5FBA4A8EACDDC0243762D63EBC6C2E6FF150E142083CC17C08ADFE672ACE9CO3q0E" TargetMode="External"/><Relationship Id="rId15" Type="http://schemas.openxmlformats.org/officeDocument/2006/relationships/hyperlink" Target="consultantplus://offline/ref=A5E8389BA6C95D8F3867A6B8468CD5FC879B5A30230A93617D5FBA4A8EACDDC036373ADA3FBC722B6FE406B004O5qDE" TargetMode="External"/><Relationship Id="rId10" Type="http://schemas.openxmlformats.org/officeDocument/2006/relationships/hyperlink" Target="consultantplus://offline/ref=A5E8389BA6C95D8F3867A6B8468CD5FC869E5733220993617D5FBA4A8EACDDC0243762D63EBC6C2F61F150E142083CC17C08ADFE672ACE9CO3q0E" TargetMode="External"/><Relationship Id="rId19" Type="http://schemas.openxmlformats.org/officeDocument/2006/relationships/hyperlink" Target="consultantplus://offline/ref=A5E8389BA6C95D8F3867A6B8468CD5FC879F563C200093617D5FBA4A8EACDDC0243762D63EBC6C2A66F150E142083CC17C08ADFE672ACE9CO3q0E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5E8389BA6C95D8F3867A6B8468CD5FC879B5434230D93617D5FBA4A8EACDDC0243762D63EBC6E2F6FF150E142083CC17C08ADFE672ACE9CO3q0E" TargetMode="External"/><Relationship Id="rId14" Type="http://schemas.openxmlformats.org/officeDocument/2006/relationships/hyperlink" Target="consultantplus://offline/ref=A5E8389BA6C95D8F3867A6B8468CD5FC859B553D270993617D5FBA4A8EACDDC036373ADA3FBC722B6FE406B004O5q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5666</Words>
  <Characters>32300</Characters>
  <Application>Microsoft Office Word</Application>
  <DocSecurity>0</DocSecurity>
  <Lines>269</Lines>
  <Paragraphs>75</Paragraphs>
  <ScaleCrop>false</ScaleCrop>
  <Company/>
  <LinksUpToDate>false</LinksUpToDate>
  <CharactersWithSpaces>37891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2020-09-10T04:42:00Z</dcterms:created>
  <dcterms:modified xsi:type="dcterms:W3CDTF">2020-09-10T04:42:00Z</dcterms:modified>
</cp:coreProperties>
</file>