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5AF" w:rsidRDefault="004275AF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4275AF" w:rsidRDefault="004275AF">
      <w:pPr>
        <w:pStyle w:val="ConsPlusNormal"/>
        <w:jc w:val="both"/>
        <w:outlineLvl w:val="0"/>
      </w:pPr>
    </w:p>
    <w:p w:rsidR="004275AF" w:rsidRDefault="004275AF">
      <w:pPr>
        <w:pStyle w:val="ConsPlusNormal"/>
        <w:outlineLvl w:val="0"/>
      </w:pPr>
      <w:r>
        <w:t>Зарегистрировано в Минюсте России 25 августа 2020 г. N 59448</w:t>
      </w:r>
    </w:p>
    <w:p w:rsidR="004275AF" w:rsidRDefault="004275A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275AF" w:rsidRDefault="004275AF">
      <w:pPr>
        <w:pStyle w:val="ConsPlusNormal"/>
        <w:jc w:val="both"/>
      </w:pPr>
    </w:p>
    <w:p w:rsidR="004275AF" w:rsidRDefault="004275AF">
      <w:pPr>
        <w:pStyle w:val="ConsPlusTitle"/>
        <w:jc w:val="center"/>
      </w:pPr>
      <w:r>
        <w:t>МИНИСТЕРСТВО НАУКИ И ВЫСШЕГО ОБРАЗОВАНИЯ</w:t>
      </w:r>
    </w:p>
    <w:p w:rsidR="004275AF" w:rsidRDefault="004275AF">
      <w:pPr>
        <w:pStyle w:val="ConsPlusTitle"/>
        <w:jc w:val="center"/>
      </w:pPr>
      <w:r>
        <w:t>РОССИЙСКОЙ ФЕДЕРАЦИИ</w:t>
      </w:r>
    </w:p>
    <w:p w:rsidR="004275AF" w:rsidRDefault="004275AF">
      <w:pPr>
        <w:pStyle w:val="ConsPlusTitle"/>
        <w:jc w:val="center"/>
      </w:pPr>
    </w:p>
    <w:p w:rsidR="004275AF" w:rsidRDefault="004275AF">
      <w:pPr>
        <w:pStyle w:val="ConsPlusTitle"/>
        <w:jc w:val="center"/>
      </w:pPr>
      <w:r>
        <w:t>ПРИКАЗ</w:t>
      </w:r>
    </w:p>
    <w:p w:rsidR="004275AF" w:rsidRDefault="004275AF">
      <w:pPr>
        <w:pStyle w:val="ConsPlusTitle"/>
        <w:jc w:val="center"/>
      </w:pPr>
      <w:r>
        <w:t>от 12 августа 2020 г. N 969</w:t>
      </w:r>
    </w:p>
    <w:p w:rsidR="004275AF" w:rsidRDefault="004275AF">
      <w:pPr>
        <w:pStyle w:val="ConsPlusTitle"/>
        <w:jc w:val="center"/>
      </w:pPr>
    </w:p>
    <w:p w:rsidR="004275AF" w:rsidRDefault="004275AF">
      <w:pPr>
        <w:pStyle w:val="ConsPlusTitle"/>
        <w:jc w:val="center"/>
      </w:pPr>
      <w:r>
        <w:t>ОБ УТВЕРЖДЕНИИ</w:t>
      </w:r>
    </w:p>
    <w:p w:rsidR="004275AF" w:rsidRDefault="004275AF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4275AF" w:rsidRDefault="004275AF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4275AF" w:rsidRDefault="004275AF">
      <w:pPr>
        <w:pStyle w:val="ConsPlusTitle"/>
        <w:jc w:val="center"/>
      </w:pPr>
      <w:r>
        <w:t>45.03.02 ЛИНГВИСТИКА</w:t>
      </w:r>
    </w:p>
    <w:p w:rsidR="004275AF" w:rsidRDefault="004275AF">
      <w:pPr>
        <w:pStyle w:val="ConsPlusNormal"/>
        <w:jc w:val="both"/>
      </w:pPr>
    </w:p>
    <w:p w:rsidR="004275AF" w:rsidRDefault="004275AF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подпунктом 4.2.38 пункта 4.2</w:t>
        </w:r>
      </w:hyperlink>
      <w:r>
        <w:t xml:space="preserve"> Положения о Министерстве науки и высшего образования Российской Федерации, утвержденного постановлением Правительства Российской Федерации от 15 июня 2018 г. N 682 (Собрание законодательства Российской Федерации, 2018, N 26, ст. 3851; </w:t>
      </w:r>
      <w:proofErr w:type="gramStart"/>
      <w:r>
        <w:t xml:space="preserve">2020, N 13, ст. 1944), и </w:t>
      </w:r>
      <w:hyperlink r:id="rId6" w:history="1">
        <w:r>
          <w:rPr>
            <w:color w:val="0000FF"/>
          </w:rPr>
          <w:t>пунктом 27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1942), приказываю:</w:t>
      </w:r>
      <w:proofErr w:type="gramEnd"/>
    </w:p>
    <w:p w:rsidR="004275AF" w:rsidRDefault="004275AF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6" w:history="1">
        <w:r>
          <w:rPr>
            <w:color w:val="0000FF"/>
          </w:rPr>
          <w:t>стандарт</w:t>
        </w:r>
      </w:hyperlink>
      <w:r>
        <w:t xml:space="preserve"> высшего образования - бакалавриат по направлению подготовки 45.03.02 Лингвистика (далее - стандарт).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 xml:space="preserve">образовательная организация высшего образования вправе осуществлять в соответствии со </w:t>
      </w:r>
      <w:hyperlink w:anchor="P36" w:history="1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4275AF" w:rsidRDefault="004275AF">
      <w:pPr>
        <w:pStyle w:val="ConsPlusNormal"/>
        <w:spacing w:before="220"/>
        <w:ind w:firstLine="540"/>
        <w:jc w:val="both"/>
      </w:pPr>
      <w:proofErr w:type="gramStart"/>
      <w:r>
        <w:t xml:space="preserve">прием на обучение в соответствии с федеральным государственным образовательным </w:t>
      </w:r>
      <w:hyperlink r:id="rId7" w:history="1">
        <w:r>
          <w:rPr>
            <w:color w:val="0000FF"/>
          </w:rPr>
          <w:t>стандартом</w:t>
        </w:r>
      </w:hyperlink>
      <w:r>
        <w:t xml:space="preserve"> высшего образования по направлению подготовки 45.03.02 Лингвистика (уровень бакалавриата), утвержденным приказом Министерства образования и науки Российской Федерации от 7 августа 2014 г. N 940 (зарегистрирован Министерством юстиции Российской Федерации 25 августа 2014 г., регистрационный N 33786), прекращается 31 декабря 2020 года.</w:t>
      </w:r>
      <w:proofErr w:type="gramEnd"/>
    </w:p>
    <w:p w:rsidR="004275AF" w:rsidRDefault="004275AF">
      <w:pPr>
        <w:pStyle w:val="ConsPlusNormal"/>
        <w:jc w:val="both"/>
      </w:pPr>
    </w:p>
    <w:p w:rsidR="004275AF" w:rsidRDefault="004275AF">
      <w:pPr>
        <w:pStyle w:val="ConsPlusNormal"/>
        <w:jc w:val="right"/>
      </w:pPr>
      <w:r>
        <w:t>Врио Министра</w:t>
      </w:r>
    </w:p>
    <w:p w:rsidR="004275AF" w:rsidRDefault="004275AF">
      <w:pPr>
        <w:pStyle w:val="ConsPlusNormal"/>
        <w:jc w:val="right"/>
      </w:pPr>
      <w:r>
        <w:t>А.В.НАРУКАВНИКОВ</w:t>
      </w:r>
    </w:p>
    <w:p w:rsidR="004275AF" w:rsidRDefault="004275AF">
      <w:pPr>
        <w:pStyle w:val="ConsPlusNormal"/>
        <w:jc w:val="both"/>
      </w:pPr>
    </w:p>
    <w:p w:rsidR="004275AF" w:rsidRDefault="004275AF">
      <w:pPr>
        <w:pStyle w:val="ConsPlusNormal"/>
        <w:jc w:val="both"/>
      </w:pPr>
    </w:p>
    <w:p w:rsidR="004275AF" w:rsidRDefault="004275AF">
      <w:pPr>
        <w:pStyle w:val="ConsPlusNormal"/>
        <w:jc w:val="both"/>
      </w:pPr>
    </w:p>
    <w:p w:rsidR="004275AF" w:rsidRDefault="004275AF">
      <w:pPr>
        <w:pStyle w:val="ConsPlusNormal"/>
        <w:jc w:val="both"/>
      </w:pPr>
    </w:p>
    <w:p w:rsidR="004275AF" w:rsidRDefault="004275AF">
      <w:pPr>
        <w:pStyle w:val="ConsPlusNormal"/>
        <w:jc w:val="both"/>
      </w:pPr>
    </w:p>
    <w:p w:rsidR="004275AF" w:rsidRDefault="004275AF">
      <w:pPr>
        <w:pStyle w:val="ConsPlusNormal"/>
        <w:jc w:val="right"/>
        <w:outlineLvl w:val="0"/>
      </w:pPr>
      <w:r>
        <w:t>Приложение</w:t>
      </w:r>
    </w:p>
    <w:p w:rsidR="004275AF" w:rsidRDefault="004275AF">
      <w:pPr>
        <w:pStyle w:val="ConsPlusNormal"/>
        <w:jc w:val="both"/>
      </w:pPr>
    </w:p>
    <w:p w:rsidR="004275AF" w:rsidRDefault="004275AF">
      <w:pPr>
        <w:pStyle w:val="ConsPlusNormal"/>
        <w:jc w:val="right"/>
      </w:pPr>
      <w:r>
        <w:t>Утвержден</w:t>
      </w:r>
    </w:p>
    <w:p w:rsidR="004275AF" w:rsidRDefault="004275AF">
      <w:pPr>
        <w:pStyle w:val="ConsPlusNormal"/>
        <w:jc w:val="right"/>
      </w:pPr>
      <w:r>
        <w:t>приказом Министерства науки</w:t>
      </w:r>
    </w:p>
    <w:p w:rsidR="004275AF" w:rsidRDefault="004275AF">
      <w:pPr>
        <w:pStyle w:val="ConsPlusNormal"/>
        <w:jc w:val="right"/>
      </w:pPr>
      <w:r>
        <w:t>и высшего образования</w:t>
      </w:r>
    </w:p>
    <w:p w:rsidR="004275AF" w:rsidRDefault="004275AF">
      <w:pPr>
        <w:pStyle w:val="ConsPlusNormal"/>
        <w:jc w:val="right"/>
      </w:pPr>
      <w:r>
        <w:t>Российской Федерации</w:t>
      </w:r>
    </w:p>
    <w:p w:rsidR="004275AF" w:rsidRDefault="004275AF">
      <w:pPr>
        <w:pStyle w:val="ConsPlusNormal"/>
        <w:jc w:val="right"/>
      </w:pPr>
      <w:r>
        <w:t>от 12 августа 2020 г. N 969</w:t>
      </w:r>
    </w:p>
    <w:p w:rsidR="004275AF" w:rsidRDefault="004275AF">
      <w:pPr>
        <w:pStyle w:val="ConsPlusNormal"/>
        <w:jc w:val="both"/>
      </w:pPr>
    </w:p>
    <w:p w:rsidR="004275AF" w:rsidRDefault="004275AF">
      <w:pPr>
        <w:pStyle w:val="ConsPlusTitle"/>
        <w:jc w:val="center"/>
      </w:pPr>
      <w:bookmarkStart w:id="0" w:name="P36"/>
      <w:bookmarkEnd w:id="0"/>
      <w:r>
        <w:lastRenderedPageBreak/>
        <w:t>ФЕДЕРАЛЬНЫЙ ГОСУДАРСТВЕННЫЙ ОБРАЗОВАТЕЛЬНЫЙ СТАНДАРТ</w:t>
      </w:r>
    </w:p>
    <w:p w:rsidR="004275AF" w:rsidRDefault="004275AF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4275AF" w:rsidRDefault="004275AF">
      <w:pPr>
        <w:pStyle w:val="ConsPlusTitle"/>
        <w:jc w:val="center"/>
      </w:pPr>
      <w:r>
        <w:t>45.03.02 ЛИНГВИСТИКА</w:t>
      </w:r>
    </w:p>
    <w:p w:rsidR="004275AF" w:rsidRDefault="004275AF">
      <w:pPr>
        <w:pStyle w:val="ConsPlusNormal"/>
        <w:jc w:val="both"/>
      </w:pPr>
    </w:p>
    <w:p w:rsidR="004275AF" w:rsidRDefault="004275AF">
      <w:pPr>
        <w:pStyle w:val="ConsPlusTitle"/>
        <w:jc w:val="center"/>
        <w:outlineLvl w:val="1"/>
      </w:pPr>
      <w:r>
        <w:t>I. Общие положения</w:t>
      </w:r>
    </w:p>
    <w:p w:rsidR="004275AF" w:rsidRDefault="004275AF">
      <w:pPr>
        <w:pStyle w:val="ConsPlusNormal"/>
        <w:jc w:val="both"/>
      </w:pPr>
    </w:p>
    <w:p w:rsidR="004275AF" w:rsidRDefault="004275AF">
      <w:pPr>
        <w:pStyle w:val="ConsPlusNormal"/>
        <w:ind w:firstLine="540"/>
        <w:jc w:val="both"/>
      </w:pPr>
      <w:r>
        <w:t xml:space="preserve">1.1. Настоящий федеральный государственный образовательный стандарт высшего образования (далее - ФГОС </w:t>
      </w:r>
      <w:proofErr w:type="gramStart"/>
      <w:r>
        <w:t>ВО</w:t>
      </w:r>
      <w:proofErr w:type="gramEnd"/>
      <w:r>
        <w:t xml:space="preserve">) </w:t>
      </w:r>
      <w:proofErr w:type="gramStart"/>
      <w:r>
        <w:t>представляет</w:t>
      </w:r>
      <w:proofErr w:type="gramEnd"/>
      <w:r>
        <w:t xml:space="preserve"> собой совокупность обязательных требований при реализации основных профессиональных образовательных программ высшего образования - программ бакалавриата по направлению подготовки 45.03.02 Лингвистика (далее соответственно - программа бакалавриата, направление подготовки).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1.2.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 xml:space="preserve">1.3. </w:t>
      </w:r>
      <w:proofErr w:type="gramStart"/>
      <w:r>
        <w:t>Обучение по программе бакалавриата в Организации может осуществляться в очной, очно-заочной и заочной формах.</w:t>
      </w:r>
      <w:proofErr w:type="gramEnd"/>
    </w:p>
    <w:p w:rsidR="004275AF" w:rsidRDefault="004275AF">
      <w:pPr>
        <w:pStyle w:val="ConsPlusNormal"/>
        <w:spacing w:before="220"/>
        <w:ind w:firstLine="540"/>
        <w:jc w:val="both"/>
      </w:pPr>
      <w:r>
        <w:t>1.4. Содержание высшего образования по направлению подготовки определяется программой бакалавриата, разрабатываемой и утверждаемой Организацией самостоятельно. При разработке программы бакалавриата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4275AF" w:rsidRDefault="004275AF">
      <w:pPr>
        <w:pStyle w:val="ConsPlusNormal"/>
        <w:spacing w:before="220"/>
        <w:ind w:firstLine="540"/>
        <w:jc w:val="both"/>
      </w:pPr>
      <w:proofErr w:type="gramStart"/>
      <w:r>
        <w:t>Организация разрабатывает программу бакалавриата в соответствии с ФГОС ВО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  <w:proofErr w:type="gramEnd"/>
    </w:p>
    <w:p w:rsidR="004275AF" w:rsidRDefault="004275AF">
      <w:pPr>
        <w:pStyle w:val="ConsPlusNormal"/>
        <w:spacing w:before="220"/>
        <w:ind w:firstLine="540"/>
        <w:jc w:val="both"/>
      </w:pPr>
      <w:r>
        <w:t>1.5. При реализации программы бакалавриата Организация вправе применять электронное обучение, дистанционные образовательные технологии.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1.6. Реализация программы бакалавриата осуществляется Организацией как самостоятельно, так и посредством сетевой формы.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1.7. Программа бакалавриата реализуется на государственном языке Российской Федерации, если иное не определено локальным нормативным актом Организации &lt;1&gt;.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 xml:space="preserve">&lt;1&gt; </w:t>
      </w:r>
      <w:hyperlink r:id="rId8" w:history="1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4275AF" w:rsidRDefault="004275AF">
      <w:pPr>
        <w:pStyle w:val="ConsPlusNormal"/>
        <w:jc w:val="both"/>
      </w:pPr>
    </w:p>
    <w:p w:rsidR="004275AF" w:rsidRDefault="004275AF">
      <w:pPr>
        <w:pStyle w:val="ConsPlusNormal"/>
        <w:ind w:firstLine="540"/>
        <w:jc w:val="both"/>
      </w:pPr>
      <w:bookmarkStart w:id="1" w:name="P54"/>
      <w:bookmarkEnd w:id="1"/>
      <w:r>
        <w:t>1.8. Срок получения образования по программе бакалавриата (вне зависимости от применяемых образовательных технологий):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4275AF" w:rsidRDefault="004275AF">
      <w:pPr>
        <w:pStyle w:val="ConsPlusNormal"/>
        <w:spacing w:before="220"/>
        <w:ind w:firstLine="540"/>
        <w:jc w:val="both"/>
      </w:pPr>
      <w:proofErr w:type="gramStart"/>
      <w:r>
        <w:t>в очно-заочной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  <w:proofErr w:type="gramEnd"/>
    </w:p>
    <w:p w:rsidR="004275AF" w:rsidRDefault="004275AF">
      <w:pPr>
        <w:pStyle w:val="ConsPlusNormal"/>
        <w:spacing w:before="220"/>
        <w:ind w:firstLine="540"/>
        <w:jc w:val="both"/>
      </w:pPr>
      <w:r>
        <w:lastRenderedPageBreak/>
        <w:t xml:space="preserve">при </w:t>
      </w:r>
      <w:proofErr w:type="gramStart"/>
      <w:r>
        <w:t>обучении</w:t>
      </w:r>
      <w:proofErr w:type="gramEnd"/>
      <w:r>
        <w:t xml:space="preserve">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4275AF" w:rsidRDefault="004275AF">
      <w:pPr>
        <w:pStyle w:val="ConsPlusNormal"/>
        <w:spacing w:before="220"/>
        <w:ind w:firstLine="540"/>
        <w:jc w:val="both"/>
      </w:pPr>
      <w:bookmarkStart w:id="2" w:name="P58"/>
      <w:bookmarkEnd w:id="2"/>
      <w:r>
        <w:t>1.9. 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плану.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год, составляет не более 70 з.е.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 (за исключением ускоренного обучения), а при ускоренном обучении - не более 80 з.е.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 xml:space="preserve">1.10. Организация самостоятельно определяет в пределах сроков и объемов, установленных </w:t>
      </w:r>
      <w:hyperlink w:anchor="P54" w:history="1">
        <w:r>
          <w:rPr>
            <w:color w:val="0000FF"/>
          </w:rPr>
          <w:t>пунктами 1.8</w:t>
        </w:r>
      </w:hyperlink>
      <w:r>
        <w:t xml:space="preserve"> и </w:t>
      </w:r>
      <w:hyperlink w:anchor="P58" w:history="1">
        <w:r>
          <w:rPr>
            <w:color w:val="0000FF"/>
          </w:rPr>
          <w:t>1.9</w:t>
        </w:r>
      </w:hyperlink>
      <w:r>
        <w:t xml:space="preserve"> ФГОС </w:t>
      </w:r>
      <w:proofErr w:type="gramStart"/>
      <w:r>
        <w:t>ВО</w:t>
      </w:r>
      <w:proofErr w:type="gramEnd"/>
      <w:r>
        <w:t>: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срок получения образования по программе бакалавриата в очно-заочной или заочной формах обучения, а также по индивидуальному учебному плану, в том числе при ускоренном обучении;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год.</w:t>
      </w:r>
    </w:p>
    <w:p w:rsidR="004275AF" w:rsidRDefault="004275AF">
      <w:pPr>
        <w:pStyle w:val="ConsPlusNormal"/>
        <w:spacing w:before="220"/>
        <w:ind w:firstLine="540"/>
        <w:jc w:val="both"/>
      </w:pPr>
      <w:bookmarkStart w:id="3" w:name="P63"/>
      <w:bookmarkEnd w:id="3"/>
      <w:r>
        <w:t>1.11. Область профессиональной деятельности &lt;2&gt; и (или) сферы профессиональной деятельности, в которых выпускники, освоившие программу бакалавриата (далее - выпускники), могут осуществлять профессиональную деятельность: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275AF" w:rsidRDefault="004275AF">
      <w:pPr>
        <w:pStyle w:val="ConsPlusNormal"/>
        <w:spacing w:before="220"/>
        <w:ind w:firstLine="540"/>
        <w:jc w:val="both"/>
      </w:pPr>
      <w:proofErr w:type="gramStart"/>
      <w:r>
        <w:t xml:space="preserve">&lt;2&gt; </w:t>
      </w:r>
      <w:hyperlink r:id="rId9" w:history="1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</w:t>
      </w:r>
      <w:proofErr w:type="gramEnd"/>
      <w:r>
        <w:t xml:space="preserve"> </w:t>
      </w:r>
      <w:proofErr w:type="gramStart"/>
      <w:r>
        <w:t>Российской Федерации 29 марта 2017 г., регистрационный N 46168).</w:t>
      </w:r>
      <w:proofErr w:type="gramEnd"/>
    </w:p>
    <w:p w:rsidR="004275AF" w:rsidRDefault="004275AF">
      <w:pPr>
        <w:pStyle w:val="ConsPlusNormal"/>
        <w:jc w:val="both"/>
      </w:pPr>
    </w:p>
    <w:p w:rsidR="004275AF" w:rsidRDefault="004275AF">
      <w:pPr>
        <w:pStyle w:val="ConsPlusNormal"/>
        <w:ind w:firstLine="540"/>
        <w:jc w:val="both"/>
      </w:pPr>
      <w:hyperlink r:id="rId10" w:history="1">
        <w:r>
          <w:rPr>
            <w:color w:val="0000FF"/>
          </w:rPr>
          <w:t>01</w:t>
        </w:r>
      </w:hyperlink>
      <w:r>
        <w:t xml:space="preserve"> Образование и наука (в сферах: реализации основных образовательных программ, дополнительных образовательных программ; научных исследований);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сфера межъязыковой и межкультурной коммуникации.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4275AF" w:rsidRDefault="004275AF">
      <w:pPr>
        <w:pStyle w:val="ConsPlusNormal"/>
        <w:spacing w:before="220"/>
        <w:ind w:firstLine="540"/>
        <w:jc w:val="both"/>
      </w:pPr>
      <w:bookmarkStart w:id="4" w:name="P70"/>
      <w:bookmarkEnd w:id="4"/>
      <w:r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педагогический;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переводческий;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консультационный;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lastRenderedPageBreak/>
        <w:t>научно-исследовательский.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 xml:space="preserve">1.13. При разработке программы бакалавриата Организация устанавливает направленность (профиль) программы бакалавриата,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</w:t>
      </w:r>
      <w:proofErr w:type="gramStart"/>
      <w:r>
        <w:t>на</w:t>
      </w:r>
      <w:proofErr w:type="gramEnd"/>
      <w:r>
        <w:t>: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область профессиональной деятельности и (или) сферу (сферы) профессиональной деятельности выпускников;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тип (типы) задач и задачи профессиональной деятельности выпускников;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при необходимости - на объекты профессиональной деятельности выпускников или область (области) знания.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1.14. Программа бакалавриата,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4275AF" w:rsidRDefault="004275AF">
      <w:pPr>
        <w:pStyle w:val="ConsPlusNormal"/>
        <w:jc w:val="both"/>
      </w:pPr>
    </w:p>
    <w:p w:rsidR="004275AF" w:rsidRDefault="004275AF">
      <w:pPr>
        <w:pStyle w:val="ConsPlusTitle"/>
        <w:jc w:val="center"/>
        <w:outlineLvl w:val="1"/>
      </w:pPr>
      <w:r>
        <w:t>II. Требования к структуре программы бакалавриата</w:t>
      </w:r>
    </w:p>
    <w:p w:rsidR="004275AF" w:rsidRDefault="004275AF">
      <w:pPr>
        <w:pStyle w:val="ConsPlusNormal"/>
        <w:jc w:val="both"/>
      </w:pPr>
    </w:p>
    <w:p w:rsidR="004275AF" w:rsidRDefault="004275AF">
      <w:pPr>
        <w:pStyle w:val="ConsPlusNormal"/>
        <w:ind w:firstLine="540"/>
        <w:jc w:val="both"/>
      </w:pPr>
      <w:r>
        <w:t>2.1. Структура программы бакалавриата включает следующие блоки:</w:t>
      </w:r>
    </w:p>
    <w:p w:rsidR="004275AF" w:rsidRDefault="004275AF">
      <w:pPr>
        <w:pStyle w:val="ConsPlusNormal"/>
        <w:spacing w:before="220"/>
        <w:ind w:firstLine="540"/>
        <w:jc w:val="both"/>
      </w:pPr>
      <w:hyperlink w:anchor="P94" w:history="1">
        <w:r>
          <w:rPr>
            <w:color w:val="0000FF"/>
          </w:rPr>
          <w:t>Блок 1</w:t>
        </w:r>
      </w:hyperlink>
      <w:r>
        <w:t xml:space="preserve"> "Дисциплины (модули)";</w:t>
      </w:r>
    </w:p>
    <w:p w:rsidR="004275AF" w:rsidRDefault="004275AF">
      <w:pPr>
        <w:pStyle w:val="ConsPlusNormal"/>
        <w:spacing w:before="220"/>
        <w:ind w:firstLine="540"/>
        <w:jc w:val="both"/>
      </w:pPr>
      <w:hyperlink w:anchor="P97" w:history="1">
        <w:r>
          <w:rPr>
            <w:color w:val="0000FF"/>
          </w:rPr>
          <w:t>Блок 2</w:t>
        </w:r>
      </w:hyperlink>
      <w:r>
        <w:t xml:space="preserve"> "Практика";</w:t>
      </w:r>
    </w:p>
    <w:p w:rsidR="004275AF" w:rsidRDefault="004275AF">
      <w:pPr>
        <w:pStyle w:val="ConsPlusNormal"/>
        <w:spacing w:before="220"/>
        <w:ind w:firstLine="540"/>
        <w:jc w:val="both"/>
      </w:pPr>
      <w:hyperlink w:anchor="P100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аттестация".</w:t>
      </w:r>
    </w:p>
    <w:p w:rsidR="004275AF" w:rsidRDefault="004275AF">
      <w:pPr>
        <w:pStyle w:val="ConsPlusNormal"/>
        <w:jc w:val="both"/>
      </w:pPr>
    </w:p>
    <w:p w:rsidR="004275AF" w:rsidRDefault="004275AF">
      <w:pPr>
        <w:pStyle w:val="ConsPlusTitle"/>
        <w:jc w:val="center"/>
        <w:outlineLvl w:val="2"/>
      </w:pPr>
      <w:r>
        <w:t>Структура и объем программы бакалавриата</w:t>
      </w:r>
    </w:p>
    <w:p w:rsidR="004275AF" w:rsidRDefault="004275AF">
      <w:pPr>
        <w:pStyle w:val="ConsPlusNormal"/>
        <w:jc w:val="both"/>
      </w:pPr>
    </w:p>
    <w:p w:rsidR="004275AF" w:rsidRDefault="004275AF">
      <w:pPr>
        <w:pStyle w:val="ConsPlusNormal"/>
        <w:jc w:val="right"/>
      </w:pPr>
      <w:r>
        <w:t>Таблица</w:t>
      </w:r>
    </w:p>
    <w:p w:rsidR="004275AF" w:rsidRDefault="004275A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"/>
        <w:gridCol w:w="4238"/>
        <w:gridCol w:w="3883"/>
      </w:tblGrid>
      <w:tr w:rsidR="004275AF">
        <w:tc>
          <w:tcPr>
            <w:tcW w:w="5145" w:type="dxa"/>
            <w:gridSpan w:val="2"/>
          </w:tcPr>
          <w:p w:rsidR="004275AF" w:rsidRDefault="004275AF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883" w:type="dxa"/>
          </w:tcPr>
          <w:p w:rsidR="004275AF" w:rsidRDefault="004275AF">
            <w:pPr>
              <w:pStyle w:val="ConsPlusNormal"/>
              <w:jc w:val="center"/>
            </w:pPr>
            <w:r>
              <w:t>Объем программы бакалавриата и ее блоков в з.е.</w:t>
            </w:r>
          </w:p>
        </w:tc>
      </w:tr>
      <w:tr w:rsidR="004275AF">
        <w:tc>
          <w:tcPr>
            <w:tcW w:w="907" w:type="dxa"/>
          </w:tcPr>
          <w:p w:rsidR="004275AF" w:rsidRDefault="004275AF">
            <w:pPr>
              <w:pStyle w:val="ConsPlusNormal"/>
              <w:jc w:val="center"/>
            </w:pPr>
            <w:bookmarkStart w:id="5" w:name="P94"/>
            <w:bookmarkEnd w:id="5"/>
            <w:r>
              <w:t>Блок 1</w:t>
            </w:r>
          </w:p>
        </w:tc>
        <w:tc>
          <w:tcPr>
            <w:tcW w:w="4238" w:type="dxa"/>
          </w:tcPr>
          <w:p w:rsidR="004275AF" w:rsidRDefault="004275AF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883" w:type="dxa"/>
            <w:vAlign w:val="center"/>
          </w:tcPr>
          <w:p w:rsidR="004275AF" w:rsidRDefault="004275AF">
            <w:pPr>
              <w:pStyle w:val="ConsPlusNormal"/>
              <w:jc w:val="center"/>
            </w:pPr>
            <w:r>
              <w:t>не менее 165</w:t>
            </w:r>
          </w:p>
        </w:tc>
      </w:tr>
      <w:tr w:rsidR="004275AF">
        <w:tc>
          <w:tcPr>
            <w:tcW w:w="907" w:type="dxa"/>
          </w:tcPr>
          <w:p w:rsidR="004275AF" w:rsidRDefault="004275AF">
            <w:pPr>
              <w:pStyle w:val="ConsPlusNormal"/>
              <w:jc w:val="center"/>
            </w:pPr>
            <w:bookmarkStart w:id="6" w:name="P97"/>
            <w:bookmarkEnd w:id="6"/>
            <w:r>
              <w:t>Блок 2</w:t>
            </w:r>
          </w:p>
        </w:tc>
        <w:tc>
          <w:tcPr>
            <w:tcW w:w="4238" w:type="dxa"/>
          </w:tcPr>
          <w:p w:rsidR="004275AF" w:rsidRDefault="004275AF">
            <w:pPr>
              <w:pStyle w:val="ConsPlusNormal"/>
            </w:pPr>
            <w:r>
              <w:t>Практика</w:t>
            </w:r>
          </w:p>
        </w:tc>
        <w:tc>
          <w:tcPr>
            <w:tcW w:w="3883" w:type="dxa"/>
            <w:vAlign w:val="center"/>
          </w:tcPr>
          <w:p w:rsidR="004275AF" w:rsidRDefault="004275AF">
            <w:pPr>
              <w:pStyle w:val="ConsPlusNormal"/>
              <w:jc w:val="center"/>
            </w:pPr>
            <w:r>
              <w:t>не менее 15</w:t>
            </w:r>
          </w:p>
        </w:tc>
      </w:tr>
      <w:tr w:rsidR="004275AF">
        <w:tc>
          <w:tcPr>
            <w:tcW w:w="907" w:type="dxa"/>
          </w:tcPr>
          <w:p w:rsidR="004275AF" w:rsidRDefault="004275AF">
            <w:pPr>
              <w:pStyle w:val="ConsPlusNormal"/>
              <w:jc w:val="center"/>
            </w:pPr>
            <w:bookmarkStart w:id="7" w:name="P100"/>
            <w:bookmarkEnd w:id="7"/>
            <w:r>
              <w:t>Блок 3</w:t>
            </w:r>
          </w:p>
        </w:tc>
        <w:tc>
          <w:tcPr>
            <w:tcW w:w="4238" w:type="dxa"/>
          </w:tcPr>
          <w:p w:rsidR="004275AF" w:rsidRDefault="004275AF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3883" w:type="dxa"/>
            <w:vAlign w:val="center"/>
          </w:tcPr>
          <w:p w:rsidR="004275AF" w:rsidRDefault="004275AF">
            <w:pPr>
              <w:pStyle w:val="ConsPlusNormal"/>
              <w:jc w:val="center"/>
            </w:pPr>
            <w:r>
              <w:t>6 - 9</w:t>
            </w:r>
          </w:p>
        </w:tc>
      </w:tr>
      <w:tr w:rsidR="004275AF">
        <w:tc>
          <w:tcPr>
            <w:tcW w:w="5145" w:type="dxa"/>
            <w:gridSpan w:val="2"/>
          </w:tcPr>
          <w:p w:rsidR="004275AF" w:rsidRDefault="004275AF">
            <w:pPr>
              <w:pStyle w:val="ConsPlusNormal"/>
            </w:pPr>
            <w:r>
              <w:t>Объем программы бакалавриата</w:t>
            </w:r>
          </w:p>
        </w:tc>
        <w:tc>
          <w:tcPr>
            <w:tcW w:w="3883" w:type="dxa"/>
            <w:vAlign w:val="center"/>
          </w:tcPr>
          <w:p w:rsidR="004275AF" w:rsidRDefault="004275AF">
            <w:pPr>
              <w:pStyle w:val="ConsPlusNormal"/>
              <w:jc w:val="center"/>
            </w:pPr>
            <w:r>
              <w:t>240</w:t>
            </w:r>
          </w:p>
        </w:tc>
      </w:tr>
    </w:tbl>
    <w:p w:rsidR="004275AF" w:rsidRDefault="004275AF">
      <w:pPr>
        <w:pStyle w:val="ConsPlusNormal"/>
        <w:jc w:val="both"/>
      </w:pPr>
    </w:p>
    <w:p w:rsidR="004275AF" w:rsidRDefault="004275AF">
      <w:pPr>
        <w:pStyle w:val="ConsPlusNormal"/>
        <w:ind w:firstLine="540"/>
        <w:jc w:val="both"/>
      </w:pPr>
      <w:bookmarkStart w:id="8" w:name="P106"/>
      <w:bookmarkEnd w:id="8"/>
      <w:r>
        <w:t xml:space="preserve">2.2. Программа бакалавриата должна обеспечивать реализацию дисциплин (модулей) по философии, истории (истории России, всеобщей истории), иностранному языку, безопасности жизнедеятельности в рамках </w:t>
      </w:r>
      <w:hyperlink w:anchor="P94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2.3. Программа бакалавриата должна обеспечивать реализацию дисциплин (модулей) по физической культуре и спорту: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 xml:space="preserve">в объеме не менее 2 з.е. в рамках </w:t>
      </w:r>
      <w:hyperlink w:anchor="P94" w:history="1">
        <w:r>
          <w:rPr>
            <w:color w:val="0000FF"/>
          </w:rPr>
          <w:t>Блока 1</w:t>
        </w:r>
      </w:hyperlink>
      <w:r>
        <w:t xml:space="preserve"> "Дисциплины (модули)";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 xml:space="preserve">в объеме не менее 328 академических часов, которые являются обязательными для освоения, не переводятся в з.е. и не включаются в объем программы бакалавриата, в рамках </w:t>
      </w:r>
      <w:r>
        <w:lastRenderedPageBreak/>
        <w:t>элективных дисциплин (модулей) в очной форме обучения.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4275AF" w:rsidRDefault="004275AF">
      <w:pPr>
        <w:pStyle w:val="ConsPlusNormal"/>
        <w:spacing w:before="220"/>
        <w:ind w:firstLine="540"/>
        <w:jc w:val="both"/>
      </w:pPr>
      <w:bookmarkStart w:id="9" w:name="P111"/>
      <w:bookmarkEnd w:id="9"/>
      <w:r>
        <w:t xml:space="preserve">2.4. В </w:t>
      </w:r>
      <w:hyperlink w:anchor="P97" w:history="1">
        <w:r>
          <w:rPr>
            <w:color w:val="0000FF"/>
          </w:rPr>
          <w:t>Блок 2</w:t>
        </w:r>
      </w:hyperlink>
      <w:r>
        <w:t xml:space="preserve"> "Практика" входят учебная и производственная практики (далее вместе - практики).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Типы учебной практики: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педагогическая практика;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переводческая практика;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консультационная практика;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научно-исследовательская работа (получение первичных навыков научно-исследовательской работы).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Типы производственной практики: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педагогическая практика;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переводческая практика;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консультационная практика;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научно-исследовательская работа.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 xml:space="preserve">2.5. В дополнение к типам практик, указанным в </w:t>
      </w:r>
      <w:hyperlink w:anchor="P111" w:history="1">
        <w:r>
          <w:rPr>
            <w:color w:val="0000FF"/>
          </w:rPr>
          <w:t>пункте 2.4</w:t>
        </w:r>
      </w:hyperlink>
      <w:r>
        <w:t xml:space="preserve"> ФГОС ВО, ПООП может также содержать рекомендуемые типы практик.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2.6. Организация: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 xml:space="preserve">выбирает один или несколько типов учебной практики и один или несколько типов производственной практики из перечня, указанного в </w:t>
      </w:r>
      <w:hyperlink w:anchor="P111" w:history="1">
        <w:r>
          <w:rPr>
            <w:color w:val="0000FF"/>
          </w:rPr>
          <w:t>пункте 2.4</w:t>
        </w:r>
      </w:hyperlink>
      <w:r>
        <w:t xml:space="preserve"> ФГОС ВО;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 xml:space="preserve">вправе выбрать один или несколько типов учебной практики и (или) производственной практики </w:t>
      </w:r>
      <w:proofErr w:type="gramStart"/>
      <w:r>
        <w:t>из</w:t>
      </w:r>
      <w:proofErr w:type="gramEnd"/>
      <w:r>
        <w:t xml:space="preserve"> рекомендуемых ПООП (при наличии);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вправе установить дополнительный тип (типы) учебной и (или) производственной практик;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устанавливает объемы практик каждого типа.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 xml:space="preserve">2.7. В </w:t>
      </w:r>
      <w:hyperlink w:anchor="P100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входят: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подготовка к процедуре защиты и защита выпускной квалификационной работы.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 xml:space="preserve">2.8. При разработке программы бакалавриата </w:t>
      </w:r>
      <w:proofErr w:type="gramStart"/>
      <w:r>
        <w:t>обучающимся</w:t>
      </w:r>
      <w:proofErr w:type="gramEnd"/>
      <w:r>
        <w:t xml:space="preserve"> обеспечивается возможность освоения элективных дисциплин (модулей) и факультативных дисциплин (модулей).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Факультативные дисциплины (модули) не включаются в объем программы бакалавриата.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lastRenderedPageBreak/>
        <w:t>2.9. В рамках программы бакалавриата выделяются обязательная часть и часть, формируемая участниками образовательных отношений.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 xml:space="preserve">К обязательной части программы бакалавриата относятся дисциплины (модули) и практики, обеспечивающие формирование общепрофессиональных компетенций, определяемых ФГОС </w:t>
      </w:r>
      <w:proofErr w:type="gramStart"/>
      <w:r>
        <w:t>ВО</w:t>
      </w:r>
      <w:proofErr w:type="gramEnd"/>
      <w:r>
        <w:t>.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В обязательную часть программы бакалавриата включаются, в том числе: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 xml:space="preserve">дисциплины (модули), указанные в </w:t>
      </w:r>
      <w:hyperlink w:anchor="P106" w:history="1">
        <w:r>
          <w:rPr>
            <w:color w:val="0000FF"/>
          </w:rPr>
          <w:t>пункте 2.2</w:t>
        </w:r>
      </w:hyperlink>
      <w:r>
        <w:t xml:space="preserve"> ФГОС </w:t>
      </w:r>
      <w:proofErr w:type="gramStart"/>
      <w:r>
        <w:t>ВО</w:t>
      </w:r>
      <w:proofErr w:type="gramEnd"/>
      <w:r>
        <w:t>;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 xml:space="preserve">дисциплины (модули) по физической культуре и спорту, реализуемые в рамках </w:t>
      </w:r>
      <w:hyperlink w:anchor="P94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4275AF" w:rsidRDefault="004275AF">
      <w:pPr>
        <w:pStyle w:val="ConsPlusNormal"/>
        <w:spacing w:before="220"/>
        <w:ind w:firstLine="540"/>
        <w:jc w:val="both"/>
      </w:pPr>
      <w:proofErr w:type="gramStart"/>
      <w:r>
        <w:t>Дисциплины (модули) и практики, обеспечивающие формирование универсальных компетенций, определяемых ФГОС ВО, а также профессиональных компетенций, определяемых Организацией самостоятельно, могут включаться в обязательную часть программы бакалавриата и (или) в часть, формируемую участниками образовательных отношений.</w:t>
      </w:r>
      <w:proofErr w:type="gramEnd"/>
    </w:p>
    <w:p w:rsidR="004275AF" w:rsidRDefault="004275AF">
      <w:pPr>
        <w:pStyle w:val="ConsPlusNormal"/>
        <w:spacing w:before="220"/>
        <w:ind w:firstLine="540"/>
        <w:jc w:val="both"/>
      </w:pPr>
      <w:r>
        <w:t>Объем обязательной части без учета объема государственной итоговой аттестации должен составлять не менее 60 процентов общего объема программы бакалавриата.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 xml:space="preserve">2.10. Организация должна предоставлять инвалидам и лицам с ОВЗ (по их заявлению) возможность </w:t>
      </w:r>
      <w:proofErr w:type="gramStart"/>
      <w:r>
        <w:t>обучения по программе</w:t>
      </w:r>
      <w:proofErr w:type="gramEnd"/>
      <w:r>
        <w:t xml:space="preserve"> бакалавриата,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 w:rsidR="004275AF" w:rsidRDefault="004275AF">
      <w:pPr>
        <w:pStyle w:val="ConsPlusNormal"/>
        <w:jc w:val="both"/>
      </w:pPr>
    </w:p>
    <w:p w:rsidR="004275AF" w:rsidRDefault="004275AF">
      <w:pPr>
        <w:pStyle w:val="ConsPlusTitle"/>
        <w:jc w:val="center"/>
        <w:outlineLvl w:val="1"/>
      </w:pPr>
      <w:r>
        <w:t>III. Требования к результатам освоения</w:t>
      </w:r>
    </w:p>
    <w:p w:rsidR="004275AF" w:rsidRDefault="004275AF">
      <w:pPr>
        <w:pStyle w:val="ConsPlusTitle"/>
        <w:jc w:val="center"/>
      </w:pPr>
      <w:r>
        <w:t>программы бакалавриата</w:t>
      </w:r>
    </w:p>
    <w:p w:rsidR="004275AF" w:rsidRDefault="004275AF">
      <w:pPr>
        <w:pStyle w:val="ConsPlusNormal"/>
        <w:jc w:val="both"/>
      </w:pPr>
    </w:p>
    <w:p w:rsidR="004275AF" w:rsidRDefault="004275AF">
      <w:pPr>
        <w:pStyle w:val="ConsPlusNormal"/>
        <w:ind w:firstLine="540"/>
        <w:jc w:val="both"/>
      </w:pPr>
      <w:r>
        <w:t>3.1. В результате освоения программы бакалавриата у выпускника должны быть сформированы компетенции, установленные программой бакалавриата.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3.2. Программа бакалавриата должна устанавливать следующие универсальные компетенции:</w:t>
      </w:r>
    </w:p>
    <w:p w:rsidR="004275AF" w:rsidRDefault="004275A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22"/>
        <w:gridCol w:w="6236"/>
      </w:tblGrid>
      <w:tr w:rsidR="004275AF">
        <w:tc>
          <w:tcPr>
            <w:tcW w:w="2822" w:type="dxa"/>
          </w:tcPr>
          <w:p w:rsidR="004275AF" w:rsidRDefault="004275AF">
            <w:pPr>
              <w:pStyle w:val="ConsPlusNormal"/>
              <w:jc w:val="center"/>
            </w:pPr>
            <w:r>
              <w:t>Наименование категории (группы) универсальных компетенций</w:t>
            </w:r>
          </w:p>
        </w:tc>
        <w:tc>
          <w:tcPr>
            <w:tcW w:w="6236" w:type="dxa"/>
          </w:tcPr>
          <w:p w:rsidR="004275AF" w:rsidRDefault="004275AF">
            <w:pPr>
              <w:pStyle w:val="ConsPlusNormal"/>
              <w:jc w:val="center"/>
            </w:pPr>
            <w:r>
              <w:t>Код и наименование универсальной компетенции выпускника</w:t>
            </w:r>
          </w:p>
        </w:tc>
      </w:tr>
      <w:tr w:rsidR="004275AF">
        <w:tc>
          <w:tcPr>
            <w:tcW w:w="2822" w:type="dxa"/>
            <w:vAlign w:val="center"/>
          </w:tcPr>
          <w:p w:rsidR="004275AF" w:rsidRDefault="004275AF">
            <w:pPr>
              <w:pStyle w:val="ConsPlusNormal"/>
            </w:pPr>
            <w:r>
              <w:t>Системное и критическое мышление</w:t>
            </w:r>
          </w:p>
        </w:tc>
        <w:tc>
          <w:tcPr>
            <w:tcW w:w="6236" w:type="dxa"/>
            <w:vAlign w:val="center"/>
          </w:tcPr>
          <w:p w:rsidR="004275AF" w:rsidRDefault="004275AF">
            <w:pPr>
              <w:pStyle w:val="ConsPlusNormal"/>
              <w:jc w:val="both"/>
            </w:pPr>
            <w: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4275AF">
        <w:tc>
          <w:tcPr>
            <w:tcW w:w="2822" w:type="dxa"/>
            <w:vAlign w:val="center"/>
          </w:tcPr>
          <w:p w:rsidR="004275AF" w:rsidRDefault="004275AF">
            <w:pPr>
              <w:pStyle w:val="ConsPlusNormal"/>
            </w:pPr>
            <w:r>
              <w:t>Разработка и реализация проектов</w:t>
            </w:r>
          </w:p>
        </w:tc>
        <w:tc>
          <w:tcPr>
            <w:tcW w:w="6236" w:type="dxa"/>
            <w:vAlign w:val="center"/>
          </w:tcPr>
          <w:p w:rsidR="004275AF" w:rsidRDefault="004275AF">
            <w:pPr>
              <w:pStyle w:val="ConsPlusNormal"/>
              <w:jc w:val="both"/>
            </w:pPr>
            <w: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4275AF">
        <w:tc>
          <w:tcPr>
            <w:tcW w:w="2822" w:type="dxa"/>
            <w:vAlign w:val="center"/>
          </w:tcPr>
          <w:p w:rsidR="004275AF" w:rsidRDefault="004275AF">
            <w:pPr>
              <w:pStyle w:val="ConsPlusNormal"/>
            </w:pPr>
            <w:r>
              <w:t>Командная работа и лидерство</w:t>
            </w:r>
          </w:p>
        </w:tc>
        <w:tc>
          <w:tcPr>
            <w:tcW w:w="6236" w:type="dxa"/>
            <w:vAlign w:val="center"/>
          </w:tcPr>
          <w:p w:rsidR="004275AF" w:rsidRDefault="004275AF">
            <w:pPr>
              <w:pStyle w:val="ConsPlusNormal"/>
              <w:jc w:val="both"/>
            </w:pPr>
            <w:r>
              <w:t xml:space="preserve">УК-3. </w:t>
            </w:r>
            <w:proofErr w:type="gramStart"/>
            <w:r>
              <w:t>Способен</w:t>
            </w:r>
            <w:proofErr w:type="gramEnd"/>
            <w:r>
              <w:t xml:space="preserve"> осуществлять социальное взаимодействие и реализовывать свою роль в команде</w:t>
            </w:r>
          </w:p>
        </w:tc>
      </w:tr>
      <w:tr w:rsidR="004275AF">
        <w:tc>
          <w:tcPr>
            <w:tcW w:w="2822" w:type="dxa"/>
            <w:vAlign w:val="center"/>
          </w:tcPr>
          <w:p w:rsidR="004275AF" w:rsidRDefault="004275AF">
            <w:pPr>
              <w:pStyle w:val="ConsPlusNormal"/>
            </w:pPr>
            <w:r>
              <w:t>Коммуникация</w:t>
            </w:r>
          </w:p>
        </w:tc>
        <w:tc>
          <w:tcPr>
            <w:tcW w:w="6236" w:type="dxa"/>
            <w:vAlign w:val="center"/>
          </w:tcPr>
          <w:p w:rsidR="004275AF" w:rsidRDefault="004275AF">
            <w:pPr>
              <w:pStyle w:val="ConsPlusNormal"/>
              <w:jc w:val="both"/>
            </w:pPr>
            <w:r>
              <w:t>УК-4. Способен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>
              <w:t>м(</w:t>
            </w:r>
            <w:proofErr w:type="gramEnd"/>
            <w:r>
              <w:t>ых) языке(ах)</w:t>
            </w:r>
          </w:p>
        </w:tc>
      </w:tr>
      <w:tr w:rsidR="004275AF">
        <w:tc>
          <w:tcPr>
            <w:tcW w:w="2822" w:type="dxa"/>
            <w:vAlign w:val="center"/>
          </w:tcPr>
          <w:p w:rsidR="004275AF" w:rsidRDefault="004275AF">
            <w:pPr>
              <w:pStyle w:val="ConsPlusNormal"/>
            </w:pPr>
            <w:r>
              <w:lastRenderedPageBreak/>
              <w:t>Межкультурное взаимодействие</w:t>
            </w:r>
          </w:p>
        </w:tc>
        <w:tc>
          <w:tcPr>
            <w:tcW w:w="6236" w:type="dxa"/>
            <w:vAlign w:val="center"/>
          </w:tcPr>
          <w:p w:rsidR="004275AF" w:rsidRDefault="004275AF">
            <w:pPr>
              <w:pStyle w:val="ConsPlusNormal"/>
              <w:jc w:val="both"/>
            </w:pPr>
            <w:r>
              <w:t xml:space="preserve">УК-5. </w:t>
            </w:r>
            <w:proofErr w:type="gramStart"/>
            <w:r>
              <w:t>Способен</w:t>
            </w:r>
            <w:proofErr w:type="gramEnd"/>
            <w:r>
              <w:t xml:space="preserve">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4275AF">
        <w:tc>
          <w:tcPr>
            <w:tcW w:w="2822" w:type="dxa"/>
            <w:vMerge w:val="restart"/>
            <w:vAlign w:val="center"/>
          </w:tcPr>
          <w:p w:rsidR="004275AF" w:rsidRDefault="004275AF">
            <w:pPr>
              <w:pStyle w:val="ConsPlusNormal"/>
            </w:pPr>
            <w:r>
              <w:t>Самоорганизация и саморазвитие (в том числе здоровьесбережение)</w:t>
            </w:r>
          </w:p>
        </w:tc>
        <w:tc>
          <w:tcPr>
            <w:tcW w:w="6236" w:type="dxa"/>
            <w:vAlign w:val="center"/>
          </w:tcPr>
          <w:p w:rsidR="004275AF" w:rsidRDefault="004275AF">
            <w:pPr>
              <w:pStyle w:val="ConsPlusNormal"/>
              <w:jc w:val="both"/>
            </w:pPr>
            <w:r>
              <w:t xml:space="preserve">УК-6. </w:t>
            </w:r>
            <w:proofErr w:type="gramStart"/>
            <w:r>
              <w:t>Способен</w:t>
            </w:r>
            <w:proofErr w:type="gramEnd"/>
            <w: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4275AF">
        <w:tc>
          <w:tcPr>
            <w:tcW w:w="2822" w:type="dxa"/>
            <w:vMerge/>
          </w:tcPr>
          <w:p w:rsidR="004275AF" w:rsidRDefault="004275AF"/>
        </w:tc>
        <w:tc>
          <w:tcPr>
            <w:tcW w:w="6236" w:type="dxa"/>
            <w:vAlign w:val="center"/>
          </w:tcPr>
          <w:p w:rsidR="004275AF" w:rsidRDefault="004275AF">
            <w:pPr>
              <w:pStyle w:val="ConsPlusNormal"/>
              <w:jc w:val="both"/>
            </w:pPr>
            <w: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4275AF">
        <w:tc>
          <w:tcPr>
            <w:tcW w:w="2822" w:type="dxa"/>
            <w:vAlign w:val="center"/>
          </w:tcPr>
          <w:p w:rsidR="004275AF" w:rsidRDefault="004275AF">
            <w:pPr>
              <w:pStyle w:val="ConsPlusNormal"/>
            </w:pPr>
            <w:r>
              <w:t>Безопасность жизнедеятельности</w:t>
            </w:r>
          </w:p>
        </w:tc>
        <w:tc>
          <w:tcPr>
            <w:tcW w:w="6236" w:type="dxa"/>
            <w:vAlign w:val="center"/>
          </w:tcPr>
          <w:p w:rsidR="004275AF" w:rsidRDefault="004275AF">
            <w:pPr>
              <w:pStyle w:val="ConsPlusNormal"/>
              <w:jc w:val="both"/>
            </w:pPr>
            <w:r>
              <w:t xml:space="preserve">УК-8. </w:t>
            </w:r>
            <w:proofErr w:type="gramStart"/>
            <w: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  <w:proofErr w:type="gramEnd"/>
          </w:p>
        </w:tc>
      </w:tr>
      <w:tr w:rsidR="004275AF">
        <w:tc>
          <w:tcPr>
            <w:tcW w:w="2822" w:type="dxa"/>
            <w:vAlign w:val="center"/>
          </w:tcPr>
          <w:p w:rsidR="004275AF" w:rsidRDefault="004275AF">
            <w:pPr>
              <w:pStyle w:val="ConsPlusNormal"/>
            </w:pPr>
            <w:r>
              <w:t>Инклюзивная компетентность</w:t>
            </w:r>
          </w:p>
        </w:tc>
        <w:tc>
          <w:tcPr>
            <w:tcW w:w="6236" w:type="dxa"/>
            <w:vAlign w:val="center"/>
          </w:tcPr>
          <w:p w:rsidR="004275AF" w:rsidRDefault="004275AF">
            <w:pPr>
              <w:pStyle w:val="ConsPlusNormal"/>
              <w:jc w:val="both"/>
            </w:pPr>
            <w:r>
              <w:t xml:space="preserve">УК-9. </w:t>
            </w:r>
            <w:proofErr w:type="gramStart"/>
            <w:r>
              <w:t>Способен</w:t>
            </w:r>
            <w:proofErr w:type="gramEnd"/>
            <w:r>
              <w:t xml:space="preserve"> использовать базовые дефектологические знания в социальной и профессиональной сферах</w:t>
            </w:r>
          </w:p>
        </w:tc>
      </w:tr>
      <w:tr w:rsidR="004275AF">
        <w:tc>
          <w:tcPr>
            <w:tcW w:w="2822" w:type="dxa"/>
            <w:vAlign w:val="center"/>
          </w:tcPr>
          <w:p w:rsidR="004275AF" w:rsidRDefault="004275AF">
            <w:pPr>
              <w:pStyle w:val="ConsPlusNormal"/>
            </w:pPr>
            <w:r>
              <w:t>Экономическая культура, в том числе финансовая грамотность</w:t>
            </w:r>
          </w:p>
        </w:tc>
        <w:tc>
          <w:tcPr>
            <w:tcW w:w="6236" w:type="dxa"/>
            <w:vAlign w:val="center"/>
          </w:tcPr>
          <w:p w:rsidR="004275AF" w:rsidRDefault="004275AF">
            <w:pPr>
              <w:pStyle w:val="ConsPlusNormal"/>
              <w:jc w:val="both"/>
            </w:pPr>
            <w:r>
              <w:t xml:space="preserve">УК-10. </w:t>
            </w:r>
            <w:proofErr w:type="gramStart"/>
            <w:r>
              <w:t>Способен</w:t>
            </w:r>
            <w:proofErr w:type="gramEnd"/>
            <w:r>
              <w:t xml:space="preserve"> принимать обоснованные экономические решения в различных областях жизнедеятельности</w:t>
            </w:r>
          </w:p>
        </w:tc>
      </w:tr>
      <w:tr w:rsidR="004275AF">
        <w:tc>
          <w:tcPr>
            <w:tcW w:w="2822" w:type="dxa"/>
            <w:vAlign w:val="center"/>
          </w:tcPr>
          <w:p w:rsidR="004275AF" w:rsidRDefault="004275AF">
            <w:pPr>
              <w:pStyle w:val="ConsPlusNormal"/>
            </w:pPr>
            <w:r>
              <w:t>Гражданская позиция</w:t>
            </w:r>
          </w:p>
        </w:tc>
        <w:tc>
          <w:tcPr>
            <w:tcW w:w="6236" w:type="dxa"/>
            <w:vAlign w:val="center"/>
          </w:tcPr>
          <w:p w:rsidR="004275AF" w:rsidRDefault="004275AF">
            <w:pPr>
              <w:pStyle w:val="ConsPlusNormal"/>
              <w:jc w:val="both"/>
            </w:pPr>
            <w:r>
              <w:t xml:space="preserve">УК-11. </w:t>
            </w:r>
            <w:proofErr w:type="gramStart"/>
            <w:r>
              <w:t>Способен</w:t>
            </w:r>
            <w:proofErr w:type="gramEnd"/>
            <w:r>
              <w:t xml:space="preserve"> формировать нетерпимое отношение к коррупционному поведению</w:t>
            </w:r>
          </w:p>
        </w:tc>
      </w:tr>
    </w:tbl>
    <w:p w:rsidR="004275AF" w:rsidRDefault="004275AF">
      <w:pPr>
        <w:pStyle w:val="ConsPlusNormal"/>
        <w:jc w:val="both"/>
      </w:pPr>
    </w:p>
    <w:p w:rsidR="004275AF" w:rsidRDefault="004275AF">
      <w:pPr>
        <w:pStyle w:val="ConsPlusNormal"/>
        <w:ind w:firstLine="540"/>
        <w:jc w:val="both"/>
      </w:pPr>
      <w:r>
        <w:t>3.3. Программа бакалавриата должна устанавливать следующие общепрофессиональные компетенции: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ОПК-1. Способен применять систему лингвистических знаний об основных фонетических, лексических, грамматических, словообразовательных явлениях, орфографии и пунктуации, о закономерностях функционирования изучаемого иностранного языка, его функциональных разновидностях;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 xml:space="preserve">ОПК-2. </w:t>
      </w:r>
      <w:proofErr w:type="gramStart"/>
      <w:r>
        <w:t>Способен</w:t>
      </w:r>
      <w:proofErr w:type="gramEnd"/>
      <w:r>
        <w:t xml:space="preserve"> применять в практической деятельности знание психолого-педагогических основ и методики обучения иностранным языкам и культурам;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 xml:space="preserve">ОПК-3. </w:t>
      </w:r>
      <w:proofErr w:type="gramStart"/>
      <w:r>
        <w:t>Способен</w:t>
      </w:r>
      <w:proofErr w:type="gramEnd"/>
      <w:r>
        <w:t xml:space="preserve"> порождать и понимать устные и письменные тексты на изучаемом иностранном языке применительно к основным функциональным стилям в официальной и неофициальной сферах общения;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 xml:space="preserve">ОПК-4. Способен осуществлять межъязыковое и межкультурное взаимодействие в устной и письменной </w:t>
      </w:r>
      <w:proofErr w:type="gramStart"/>
      <w:r>
        <w:t>формах</w:t>
      </w:r>
      <w:proofErr w:type="gramEnd"/>
      <w:r>
        <w:t xml:space="preserve"> как в общей, так и профессиональной сферах общения;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 xml:space="preserve">ОПК-5. </w:t>
      </w:r>
      <w:proofErr w:type="gramStart"/>
      <w:r>
        <w:t>Способен</w:t>
      </w:r>
      <w:proofErr w:type="gramEnd"/>
      <w:r>
        <w:t xml:space="preserve"> работать с компьютером как средством получения, обработки и управления информацией для решения профессиональных задач.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3.4. Профессиональные компетенции определяются Организацией самостоятельно на основе профессиональных стандартов, соответствующих профессиональной деятельности выпускников (при наличии).</w:t>
      </w:r>
    </w:p>
    <w:p w:rsidR="004275AF" w:rsidRDefault="004275AF">
      <w:pPr>
        <w:pStyle w:val="ConsPlusNormal"/>
        <w:spacing w:before="220"/>
        <w:ind w:firstLine="540"/>
        <w:jc w:val="both"/>
      </w:pPr>
      <w:proofErr w:type="gramStart"/>
      <w:r>
        <w:t xml:space="preserve">При определении профессиональных компетенций на основе профессиональных стандартов </w:t>
      </w:r>
      <w:r>
        <w:lastRenderedPageBreak/>
        <w:t xml:space="preserve">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255" w:history="1">
        <w:r>
          <w:rPr>
            <w:color w:val="0000FF"/>
          </w:rPr>
          <w:t>приложении</w:t>
        </w:r>
      </w:hyperlink>
      <w: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&lt;3</w:t>
      </w:r>
      <w:proofErr w:type="gramEnd"/>
      <w:r>
        <w:t>&gt; (при наличии соответствующих профессиональных стандартов).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275AF" w:rsidRDefault="004275AF">
      <w:pPr>
        <w:pStyle w:val="ConsPlusNormal"/>
        <w:spacing w:before="220"/>
        <w:ind w:firstLine="540"/>
        <w:jc w:val="both"/>
      </w:pPr>
      <w:proofErr w:type="gramStart"/>
      <w:r>
        <w:t xml:space="preserve">&lt;3&gt; </w:t>
      </w:r>
      <w:hyperlink r:id="rId11" w:history="1">
        <w:r>
          <w:rPr>
            <w:color w:val="0000FF"/>
          </w:rPr>
          <w:t>Пункт 1</w:t>
        </w:r>
      </w:hyperlink>
      <w: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</w:t>
      </w:r>
      <w:proofErr w:type="gramEnd"/>
      <w:r>
        <w:t xml:space="preserve"> </w:t>
      </w:r>
      <w:proofErr w:type="gramStart"/>
      <w:r>
        <w:t>Федерации 29 марта 2017 г., регистрационный N 46168).</w:t>
      </w:r>
      <w:proofErr w:type="gramEnd"/>
    </w:p>
    <w:p w:rsidR="004275AF" w:rsidRDefault="004275AF">
      <w:pPr>
        <w:pStyle w:val="ConsPlusNormal"/>
        <w:jc w:val="both"/>
      </w:pPr>
    </w:p>
    <w:p w:rsidR="004275AF" w:rsidRDefault="004275AF">
      <w:pPr>
        <w:pStyle w:val="ConsPlusNormal"/>
        <w:ind w:firstLine="540"/>
        <w:jc w:val="both"/>
      </w:pPr>
      <w:r>
        <w:t xml:space="preserve"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&lt;4&gt; и требований раздела "Требования к образованию и обучению". ОТФ может быть </w:t>
      </w:r>
      <w:proofErr w:type="gramStart"/>
      <w:r>
        <w:t>выделена</w:t>
      </w:r>
      <w:proofErr w:type="gramEnd"/>
      <w:r>
        <w:t xml:space="preserve"> полностью или частично.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2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4275AF" w:rsidRDefault="004275AF">
      <w:pPr>
        <w:pStyle w:val="ConsPlusNormal"/>
        <w:jc w:val="both"/>
      </w:pPr>
    </w:p>
    <w:p w:rsidR="004275AF" w:rsidRDefault="004275AF">
      <w:pPr>
        <w:pStyle w:val="ConsPlusNormal"/>
        <w:ind w:firstLine="540"/>
        <w:jc w:val="both"/>
      </w:pPr>
      <w:r>
        <w:t>3.5. При отсутствии профессиональных стандартов, соответствующих профессиональной деятельности выпускников, профессиональные компетенции определяются Организацией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источников.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 xml:space="preserve">3.6. </w:t>
      </w:r>
      <w:proofErr w:type="gramStart"/>
      <w:r>
        <w:t xml:space="preserve">Совокупность компетенций, установленных программой бакалавриата, должна обеспечивать выпускнику способность осуществлять профессиональную деятельность в области профессиональной деятельности и (или) не менее чем в одной сфере профессиональной деятельности, установленных в соответствии с </w:t>
      </w:r>
      <w:hyperlink w:anchor="P63" w:history="1">
        <w:r>
          <w:rPr>
            <w:color w:val="0000FF"/>
          </w:rPr>
          <w:t>пунктом 1.11</w:t>
        </w:r>
      </w:hyperlink>
      <w:r>
        <w:t xml:space="preserve"> ФГОС ВО, и решать задачи профессиональной деятельности не менее чем одного типа, установленного в соответствии с </w:t>
      </w:r>
      <w:hyperlink w:anchor="P70" w:history="1">
        <w:r>
          <w:rPr>
            <w:color w:val="0000FF"/>
          </w:rPr>
          <w:t>пунктом 1.12</w:t>
        </w:r>
      </w:hyperlink>
      <w:r>
        <w:t xml:space="preserve"> ФГОС ВО.</w:t>
      </w:r>
      <w:proofErr w:type="gramEnd"/>
    </w:p>
    <w:p w:rsidR="004275AF" w:rsidRDefault="004275AF">
      <w:pPr>
        <w:pStyle w:val="ConsPlusNormal"/>
        <w:spacing w:before="220"/>
        <w:ind w:firstLine="540"/>
        <w:jc w:val="both"/>
      </w:pPr>
      <w:r>
        <w:t>3.7. Организация устанавливает в программе бакалавриата индикаторы достижения компетенций самостоятельно.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 xml:space="preserve">3.8. Организация самостоятельно планирует результаты </w:t>
      </w:r>
      <w:proofErr w:type="gramStart"/>
      <w:r>
        <w:t>обучения по дисциплинам</w:t>
      </w:r>
      <w:proofErr w:type="gramEnd"/>
      <w:r>
        <w:t xml:space="preserve"> (модулям) и практикам, которые должны быть соотнесены с установленными в программе бакалавриата индикаторами достижения компетенций.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 xml:space="preserve">Совокупность запланированных результатов </w:t>
      </w:r>
      <w:proofErr w:type="gramStart"/>
      <w:r>
        <w:t>обучения по дисциплинам</w:t>
      </w:r>
      <w:proofErr w:type="gramEnd"/>
      <w:r>
        <w:t xml:space="preserve"> (модулям) и практикам должна обеспечивать формирование у выпускника всех компетенций, установленных программой бакалавриата.</w:t>
      </w:r>
    </w:p>
    <w:p w:rsidR="004275AF" w:rsidRDefault="004275AF">
      <w:pPr>
        <w:pStyle w:val="ConsPlusNormal"/>
        <w:jc w:val="both"/>
      </w:pPr>
    </w:p>
    <w:p w:rsidR="004275AF" w:rsidRDefault="004275AF">
      <w:pPr>
        <w:pStyle w:val="ConsPlusTitle"/>
        <w:jc w:val="center"/>
        <w:outlineLvl w:val="1"/>
      </w:pPr>
      <w:r>
        <w:t>IV. Требования к условиям реализации программы бакалавриата</w:t>
      </w:r>
    </w:p>
    <w:p w:rsidR="004275AF" w:rsidRDefault="004275AF">
      <w:pPr>
        <w:pStyle w:val="ConsPlusNormal"/>
        <w:jc w:val="both"/>
      </w:pPr>
    </w:p>
    <w:p w:rsidR="004275AF" w:rsidRDefault="004275AF">
      <w:pPr>
        <w:pStyle w:val="ConsPlusNormal"/>
        <w:ind w:firstLine="540"/>
        <w:jc w:val="both"/>
      </w:pPr>
      <w:r>
        <w:t xml:space="preserve">4.1. Требования к условиям реализации программы бакалавриата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бакалавриата, а также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бакалавриата.</w:t>
      </w:r>
    </w:p>
    <w:p w:rsidR="004275AF" w:rsidRDefault="004275AF">
      <w:pPr>
        <w:pStyle w:val="ConsPlusNormal"/>
        <w:jc w:val="both"/>
      </w:pPr>
    </w:p>
    <w:p w:rsidR="004275AF" w:rsidRDefault="004275AF">
      <w:pPr>
        <w:pStyle w:val="ConsPlusTitle"/>
        <w:ind w:firstLine="540"/>
        <w:jc w:val="both"/>
        <w:outlineLvl w:val="2"/>
      </w:pPr>
      <w:r>
        <w:t>4.2. Общесистемные требования к реализации программы бакалавриата.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бакалавриата по </w:t>
      </w:r>
      <w:hyperlink w:anchor="P94" w:history="1">
        <w:r>
          <w:rPr>
            <w:color w:val="0000FF"/>
          </w:rPr>
          <w:t>Блоку 1</w:t>
        </w:r>
      </w:hyperlink>
      <w:r>
        <w:t xml:space="preserve"> "Дисциплины (модули)" и </w:t>
      </w:r>
      <w:hyperlink w:anchor="P100" w:history="1">
        <w:r>
          <w:rPr>
            <w:color w:val="0000FF"/>
          </w:rPr>
          <w:t>Блоку 3</w:t>
        </w:r>
      </w:hyperlink>
      <w:r>
        <w:t xml:space="preserve"> "Государственная итоговая аттестация" в соответствии с учебным планом.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 xml:space="preserve"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формирование электронного портфолио обучающегося, в том числе сохранение его работ и оценок за эти работы.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В случае реализации программы бакалавриата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&lt;5&gt;.</w:t>
      </w:r>
    </w:p>
    <w:p w:rsidR="004275AF" w:rsidRDefault="004275AF">
      <w:pPr>
        <w:pStyle w:val="ConsPlusNormal"/>
        <w:spacing w:before="220"/>
        <w:ind w:firstLine="540"/>
        <w:jc w:val="both"/>
      </w:pPr>
      <w:proofErr w:type="gramStart"/>
      <w:r>
        <w:t>--------------------------------</w:t>
      </w:r>
      <w:proofErr w:type="gramEnd"/>
    </w:p>
    <w:p w:rsidR="004275AF" w:rsidRDefault="004275AF">
      <w:pPr>
        <w:pStyle w:val="ConsPlusNormal"/>
        <w:spacing w:before="220"/>
        <w:ind w:firstLine="540"/>
        <w:jc w:val="both"/>
      </w:pPr>
      <w:proofErr w:type="gramStart"/>
      <w:r>
        <w:t xml:space="preserve">&lt;5&gt; Федеральный </w:t>
      </w:r>
      <w:hyperlink r:id="rId13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</w:t>
      </w:r>
      <w:r>
        <w:lastRenderedPageBreak/>
        <w:t xml:space="preserve">технологиях и о защите информации" (Собрание законодательства Российской Федерации, 2006, N 31, ст. 3448; 2020, N 14, ст. 2035), Федеральный </w:t>
      </w:r>
      <w:hyperlink r:id="rId14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</w:t>
      </w:r>
      <w:proofErr w:type="gramEnd"/>
      <w:r>
        <w:t xml:space="preserve"> </w:t>
      </w:r>
      <w:proofErr w:type="gramStart"/>
      <w:r>
        <w:t>2020, N 17, ст. 2701).</w:t>
      </w:r>
      <w:proofErr w:type="gramEnd"/>
    </w:p>
    <w:p w:rsidR="004275AF" w:rsidRDefault="004275AF">
      <w:pPr>
        <w:pStyle w:val="ConsPlusNormal"/>
        <w:jc w:val="both"/>
      </w:pPr>
    </w:p>
    <w:p w:rsidR="004275AF" w:rsidRDefault="004275AF">
      <w:pPr>
        <w:pStyle w:val="ConsPlusNormal"/>
        <w:ind w:firstLine="540"/>
        <w:jc w:val="both"/>
      </w:pPr>
      <w:r>
        <w:t>4.2.3.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4275AF" w:rsidRDefault="004275AF">
      <w:pPr>
        <w:pStyle w:val="ConsPlusNormal"/>
        <w:jc w:val="both"/>
      </w:pPr>
    </w:p>
    <w:p w:rsidR="004275AF" w:rsidRDefault="004275AF">
      <w:pPr>
        <w:pStyle w:val="ConsPlusTitle"/>
        <w:ind w:firstLine="540"/>
        <w:jc w:val="both"/>
        <w:outlineLvl w:val="2"/>
      </w:pPr>
      <w:r>
        <w:t>4.3. Требования к материально-техническому и учебно-методическому обеспечению программы бакалавриата.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4.3.1. Помещения должны представлять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к электронной информационно-образовательной среде Организации.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4275AF" w:rsidRDefault="004275AF">
      <w:pPr>
        <w:pStyle w:val="ConsPlusNormal"/>
        <w:jc w:val="both"/>
      </w:pPr>
    </w:p>
    <w:p w:rsidR="004275AF" w:rsidRDefault="004275AF">
      <w:pPr>
        <w:pStyle w:val="ConsPlusTitle"/>
        <w:ind w:firstLine="540"/>
        <w:jc w:val="both"/>
        <w:outlineLvl w:val="2"/>
      </w:pPr>
      <w:r>
        <w:t>4.4. Требования к кадровым условиям реализации программы бакалавриата.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4.4.1. Реализация программы бакалавриата обеспечивается педагогическими работниками Организации, а также лицами, привлекаемыми Организацией к реализации программы бакалавриата на иных условиях.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 xml:space="preserve">4.4.3. Не менее 70 процентов численности педагогических работников Организации, участвующих в реализации программы бакалавриата, и лиц, привлекаемых Организацией к </w:t>
      </w:r>
      <w:r>
        <w:lastRenderedPageBreak/>
        <w:t>реализации программы бакалавриата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 xml:space="preserve">4.4.4. </w:t>
      </w:r>
      <w:proofErr w:type="gramStart"/>
      <w:r>
        <w:t>Не менее 5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</w:t>
      </w:r>
      <w:proofErr w:type="gramEnd"/>
      <w:r>
        <w:t xml:space="preserve"> сфере не менее 3 лет).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 xml:space="preserve">4.4.5. </w:t>
      </w:r>
      <w:proofErr w:type="gramStart"/>
      <w:r>
        <w:t>Не менее 60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</w:t>
      </w:r>
      <w:proofErr w:type="gramEnd"/>
      <w:r>
        <w:t xml:space="preserve"> в Российской Федерации).</w:t>
      </w:r>
    </w:p>
    <w:p w:rsidR="004275AF" w:rsidRDefault="004275AF">
      <w:pPr>
        <w:pStyle w:val="ConsPlusNormal"/>
        <w:jc w:val="both"/>
      </w:pPr>
    </w:p>
    <w:p w:rsidR="004275AF" w:rsidRDefault="004275AF">
      <w:pPr>
        <w:pStyle w:val="ConsPlusTitle"/>
        <w:ind w:firstLine="540"/>
        <w:jc w:val="both"/>
        <w:outlineLvl w:val="2"/>
      </w:pPr>
      <w:r>
        <w:t>4.5. Требования к финансовым условиям реализации программы бакалавриата.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4.5.1.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бакалавриата и значений корректирующих коэффициентов к базовым нормативам затрат, определяемых Министерством науки и высшего образования Российской Федерации &lt;6&gt;.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 xml:space="preserve">&lt;6&gt; </w:t>
      </w:r>
      <w:hyperlink r:id="rId15" w:history="1">
        <w:r>
          <w:rPr>
            <w:color w:val="0000FF"/>
          </w:rPr>
          <w:t>Пункт 10</w:t>
        </w:r>
      </w:hyperlink>
      <w: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2017, N 38, ст. 5636).</w:t>
      </w:r>
    </w:p>
    <w:p w:rsidR="004275AF" w:rsidRDefault="004275AF">
      <w:pPr>
        <w:pStyle w:val="ConsPlusNormal"/>
        <w:jc w:val="both"/>
      </w:pPr>
    </w:p>
    <w:p w:rsidR="004275AF" w:rsidRDefault="004275AF">
      <w:pPr>
        <w:pStyle w:val="ConsPlusTitle"/>
        <w:ind w:firstLine="540"/>
        <w:jc w:val="both"/>
        <w:outlineLvl w:val="2"/>
      </w:pPr>
      <w:r>
        <w:t xml:space="preserve">4.6.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бакалавриата.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 xml:space="preserve">4.6.1. Качество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 xml:space="preserve">4.6.2. В целях совершенствования программы бакалавриата Организация при проведении регулярной внутренней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 xml:space="preserve">В рамках внутренней системы оценки качества образовательной деятельности по программе бакалавриата </w:t>
      </w:r>
      <w:proofErr w:type="gramStart"/>
      <w:r>
        <w:t>обучающимся</w:t>
      </w:r>
      <w:proofErr w:type="gramEnd"/>
      <w:r>
        <w:t xml:space="preserve">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 xml:space="preserve">4.6.3.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</w:t>
      </w:r>
      <w:r>
        <w:lastRenderedPageBreak/>
        <w:t xml:space="preserve">соответствия образовательной деятельности по программе бакалавриата требованиям ФГОС </w:t>
      </w:r>
      <w:proofErr w:type="gramStart"/>
      <w:r>
        <w:t>ВО</w:t>
      </w:r>
      <w:proofErr w:type="gramEnd"/>
      <w:r>
        <w:t>.</w:t>
      </w:r>
    </w:p>
    <w:p w:rsidR="004275AF" w:rsidRDefault="004275AF">
      <w:pPr>
        <w:pStyle w:val="ConsPlusNormal"/>
        <w:spacing w:before="220"/>
        <w:ind w:firstLine="540"/>
        <w:jc w:val="both"/>
      </w:pPr>
      <w:r>
        <w:t xml:space="preserve">4.6.4. Внешняя оценка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</w:t>
      </w:r>
    </w:p>
    <w:p w:rsidR="004275AF" w:rsidRDefault="004275AF">
      <w:pPr>
        <w:pStyle w:val="ConsPlusNormal"/>
        <w:jc w:val="both"/>
      </w:pPr>
    </w:p>
    <w:p w:rsidR="004275AF" w:rsidRDefault="004275AF">
      <w:pPr>
        <w:pStyle w:val="ConsPlusNormal"/>
        <w:jc w:val="both"/>
      </w:pPr>
    </w:p>
    <w:p w:rsidR="004275AF" w:rsidRDefault="004275AF">
      <w:pPr>
        <w:pStyle w:val="ConsPlusNormal"/>
        <w:jc w:val="both"/>
      </w:pPr>
    </w:p>
    <w:p w:rsidR="004275AF" w:rsidRDefault="004275AF">
      <w:pPr>
        <w:pStyle w:val="ConsPlusNormal"/>
        <w:jc w:val="both"/>
      </w:pPr>
    </w:p>
    <w:p w:rsidR="004275AF" w:rsidRDefault="004275AF">
      <w:pPr>
        <w:pStyle w:val="ConsPlusNormal"/>
        <w:jc w:val="both"/>
      </w:pPr>
    </w:p>
    <w:p w:rsidR="004275AF" w:rsidRDefault="004275AF">
      <w:pPr>
        <w:pStyle w:val="ConsPlusNormal"/>
        <w:jc w:val="right"/>
        <w:outlineLvl w:val="1"/>
      </w:pPr>
      <w:r>
        <w:t>Приложение</w:t>
      </w:r>
    </w:p>
    <w:p w:rsidR="004275AF" w:rsidRDefault="004275AF">
      <w:pPr>
        <w:pStyle w:val="ConsPlusNormal"/>
        <w:jc w:val="right"/>
      </w:pPr>
      <w:r>
        <w:t>к федеральному государственному</w:t>
      </w:r>
    </w:p>
    <w:p w:rsidR="004275AF" w:rsidRDefault="004275AF">
      <w:pPr>
        <w:pStyle w:val="ConsPlusNormal"/>
        <w:jc w:val="right"/>
      </w:pPr>
      <w:r>
        <w:t xml:space="preserve">образовательному стандарту </w:t>
      </w:r>
      <w:proofErr w:type="gramStart"/>
      <w:r>
        <w:t>высшего</w:t>
      </w:r>
      <w:proofErr w:type="gramEnd"/>
    </w:p>
    <w:p w:rsidR="004275AF" w:rsidRDefault="004275AF">
      <w:pPr>
        <w:pStyle w:val="ConsPlusNormal"/>
        <w:jc w:val="right"/>
      </w:pPr>
      <w:r>
        <w:t>образования - бакалавриат</w:t>
      </w:r>
    </w:p>
    <w:p w:rsidR="004275AF" w:rsidRDefault="004275AF">
      <w:pPr>
        <w:pStyle w:val="ConsPlusNormal"/>
        <w:jc w:val="right"/>
      </w:pPr>
      <w:r>
        <w:t>по направлению подготовки 45.03.02</w:t>
      </w:r>
    </w:p>
    <w:p w:rsidR="004275AF" w:rsidRDefault="004275AF">
      <w:pPr>
        <w:pStyle w:val="ConsPlusNormal"/>
        <w:jc w:val="right"/>
      </w:pPr>
      <w:r>
        <w:t xml:space="preserve">Лингвистика, </w:t>
      </w:r>
      <w:proofErr w:type="gramStart"/>
      <w:r>
        <w:t>утвержденному</w:t>
      </w:r>
      <w:proofErr w:type="gramEnd"/>
    </w:p>
    <w:p w:rsidR="004275AF" w:rsidRDefault="004275AF">
      <w:pPr>
        <w:pStyle w:val="ConsPlusNormal"/>
        <w:jc w:val="right"/>
      </w:pPr>
      <w:r>
        <w:t>приказом Министерства науки</w:t>
      </w:r>
    </w:p>
    <w:p w:rsidR="004275AF" w:rsidRDefault="004275AF">
      <w:pPr>
        <w:pStyle w:val="ConsPlusNormal"/>
        <w:jc w:val="right"/>
      </w:pPr>
      <w:r>
        <w:t>и высшего образования</w:t>
      </w:r>
    </w:p>
    <w:p w:rsidR="004275AF" w:rsidRDefault="004275AF">
      <w:pPr>
        <w:pStyle w:val="ConsPlusNormal"/>
        <w:jc w:val="right"/>
      </w:pPr>
      <w:r>
        <w:t>Российской Федерации</w:t>
      </w:r>
    </w:p>
    <w:p w:rsidR="004275AF" w:rsidRDefault="004275AF">
      <w:pPr>
        <w:pStyle w:val="ConsPlusNormal"/>
        <w:jc w:val="right"/>
      </w:pPr>
      <w:r>
        <w:t>от 12 августа 2020 г. N 969</w:t>
      </w:r>
    </w:p>
    <w:p w:rsidR="004275AF" w:rsidRDefault="004275AF">
      <w:pPr>
        <w:pStyle w:val="ConsPlusNormal"/>
        <w:jc w:val="both"/>
      </w:pPr>
    </w:p>
    <w:p w:rsidR="004275AF" w:rsidRDefault="004275AF">
      <w:pPr>
        <w:pStyle w:val="ConsPlusTitle"/>
        <w:jc w:val="center"/>
      </w:pPr>
      <w:bookmarkStart w:id="10" w:name="P255"/>
      <w:bookmarkEnd w:id="10"/>
      <w:r>
        <w:t>ПЕРЕЧЕНЬ</w:t>
      </w:r>
    </w:p>
    <w:p w:rsidR="004275AF" w:rsidRDefault="004275AF">
      <w:pPr>
        <w:pStyle w:val="ConsPlusTitle"/>
        <w:jc w:val="center"/>
      </w:pPr>
      <w:r>
        <w:t>ПРОФЕССИОНАЛЬНЫХ СТАНДАРТОВ, СООТВЕТСТВУЮЩИХ</w:t>
      </w:r>
    </w:p>
    <w:p w:rsidR="004275AF" w:rsidRDefault="004275AF">
      <w:pPr>
        <w:pStyle w:val="ConsPlusTitle"/>
        <w:jc w:val="center"/>
      </w:pPr>
      <w:r>
        <w:t>ПРОФЕССИОНАЛЬНОЙ ДЕЯТЕЛЬНОСТИ ВЫПУСКНИКОВ, ОСВОИВШИХ</w:t>
      </w:r>
    </w:p>
    <w:p w:rsidR="004275AF" w:rsidRDefault="004275AF">
      <w:pPr>
        <w:pStyle w:val="ConsPlusTitle"/>
        <w:jc w:val="center"/>
      </w:pPr>
      <w:r>
        <w:t>ПРОГРАММУ БАКАЛАВРИАТА ПО НАПРАВЛЕНИЮ ПОДГОТОВКИ</w:t>
      </w:r>
    </w:p>
    <w:p w:rsidR="004275AF" w:rsidRDefault="004275AF">
      <w:pPr>
        <w:pStyle w:val="ConsPlusTitle"/>
        <w:jc w:val="center"/>
      </w:pPr>
      <w:r>
        <w:t>45.03.02 ЛИНГВИСТИКА</w:t>
      </w:r>
    </w:p>
    <w:p w:rsidR="004275AF" w:rsidRDefault="004275A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757"/>
        <w:gridCol w:w="6746"/>
      </w:tblGrid>
      <w:tr w:rsidR="004275AF">
        <w:tc>
          <w:tcPr>
            <w:tcW w:w="567" w:type="dxa"/>
          </w:tcPr>
          <w:p w:rsidR="004275AF" w:rsidRDefault="004275AF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57" w:type="dxa"/>
          </w:tcPr>
          <w:p w:rsidR="004275AF" w:rsidRDefault="004275AF">
            <w:pPr>
              <w:pStyle w:val="ConsPlusNormal"/>
              <w:jc w:val="center"/>
            </w:pPr>
            <w:r>
              <w:t>Код профессионального стандарта</w:t>
            </w:r>
          </w:p>
        </w:tc>
        <w:tc>
          <w:tcPr>
            <w:tcW w:w="6746" w:type="dxa"/>
          </w:tcPr>
          <w:p w:rsidR="004275AF" w:rsidRDefault="004275AF">
            <w:pPr>
              <w:pStyle w:val="ConsPlusNormal"/>
              <w:jc w:val="center"/>
            </w:pPr>
            <w:r>
              <w:t>Наименование области профессиональной деятельности. Наименование профессионального стандарта</w:t>
            </w:r>
          </w:p>
        </w:tc>
      </w:tr>
      <w:tr w:rsidR="004275AF">
        <w:tc>
          <w:tcPr>
            <w:tcW w:w="9070" w:type="dxa"/>
            <w:gridSpan w:val="3"/>
          </w:tcPr>
          <w:p w:rsidR="004275AF" w:rsidRDefault="004275AF">
            <w:pPr>
              <w:pStyle w:val="ConsPlusNormal"/>
              <w:jc w:val="center"/>
              <w:outlineLvl w:val="2"/>
            </w:pPr>
            <w:hyperlink r:id="rId16" w:history="1">
              <w:r>
                <w:rPr>
                  <w:color w:val="0000FF"/>
                </w:rPr>
                <w:t>01</w:t>
              </w:r>
            </w:hyperlink>
            <w:r>
              <w:t xml:space="preserve"> Образование и наука</w:t>
            </w:r>
          </w:p>
        </w:tc>
      </w:tr>
      <w:tr w:rsidR="004275AF">
        <w:tc>
          <w:tcPr>
            <w:tcW w:w="567" w:type="dxa"/>
            <w:vAlign w:val="center"/>
          </w:tcPr>
          <w:p w:rsidR="004275AF" w:rsidRDefault="004275A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757" w:type="dxa"/>
            <w:vAlign w:val="center"/>
          </w:tcPr>
          <w:p w:rsidR="004275AF" w:rsidRDefault="004275AF">
            <w:pPr>
              <w:pStyle w:val="ConsPlusNormal"/>
              <w:jc w:val="center"/>
            </w:pPr>
            <w:r>
              <w:t>01.001</w:t>
            </w:r>
          </w:p>
        </w:tc>
        <w:tc>
          <w:tcPr>
            <w:tcW w:w="6746" w:type="dxa"/>
          </w:tcPr>
          <w:p w:rsidR="004275AF" w:rsidRDefault="004275AF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17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"Педагог (педагогическая деятельность в сфере дошкольного, начального общего, основного общего, среднего общего образования) (воспитатель, учитель)", утвержденный приказом Министерства труда и социальной защиты Российской Федерации от 18 октября 2013 г. N 544н (зарегистрирован Министерством юстиции Российской Федерации 6 декабря 2013 г., регистрационный N 30550), с изменением, внесенным приказом Министерства труда и социальной защиты Российской Федерации от 5 августа 2016</w:t>
            </w:r>
            <w:proofErr w:type="gramEnd"/>
            <w:r>
              <w:t xml:space="preserve"> г. N 422н (зарегистрирован Министерством юстиции Российской Федерации 23 августа 2016 г., регистрационный N 43326)</w:t>
            </w:r>
          </w:p>
        </w:tc>
      </w:tr>
      <w:tr w:rsidR="004275AF">
        <w:tc>
          <w:tcPr>
            <w:tcW w:w="567" w:type="dxa"/>
            <w:vAlign w:val="center"/>
          </w:tcPr>
          <w:p w:rsidR="004275AF" w:rsidRDefault="004275A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757" w:type="dxa"/>
            <w:vAlign w:val="center"/>
          </w:tcPr>
          <w:p w:rsidR="004275AF" w:rsidRDefault="004275AF">
            <w:pPr>
              <w:pStyle w:val="ConsPlusNormal"/>
              <w:jc w:val="center"/>
            </w:pPr>
            <w:r>
              <w:t>01.003</w:t>
            </w:r>
          </w:p>
        </w:tc>
        <w:tc>
          <w:tcPr>
            <w:tcW w:w="6746" w:type="dxa"/>
          </w:tcPr>
          <w:p w:rsidR="004275AF" w:rsidRDefault="004275AF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18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"Педагог дополнительного образования детей и взрослых", утвержденный приказом Министерства труда и социальной защиты Российской Федерации от 5 мая 2018 г. N 298н (зарегистрирован Министерством юстиции Российской Федерации 28 августа 2018 г., регистрационный N 52016)</w:t>
            </w:r>
          </w:p>
        </w:tc>
      </w:tr>
    </w:tbl>
    <w:p w:rsidR="004275AF" w:rsidRDefault="004275AF">
      <w:pPr>
        <w:pStyle w:val="ConsPlusNormal"/>
        <w:jc w:val="both"/>
      </w:pPr>
    </w:p>
    <w:p w:rsidR="004275AF" w:rsidRDefault="004275AF">
      <w:pPr>
        <w:pStyle w:val="ConsPlusNormal"/>
        <w:jc w:val="both"/>
      </w:pPr>
    </w:p>
    <w:p w:rsidR="004275AF" w:rsidRDefault="004275A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F16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4275AF"/>
    <w:rsid w:val="00006982"/>
    <w:rsid w:val="000156F2"/>
    <w:rsid w:val="00073D95"/>
    <w:rsid w:val="001263DC"/>
    <w:rsid w:val="0016458F"/>
    <w:rsid w:val="00243703"/>
    <w:rsid w:val="00257150"/>
    <w:rsid w:val="002977AF"/>
    <w:rsid w:val="002B6388"/>
    <w:rsid w:val="002D733B"/>
    <w:rsid w:val="00352B9B"/>
    <w:rsid w:val="003B6048"/>
    <w:rsid w:val="004275AF"/>
    <w:rsid w:val="00474B04"/>
    <w:rsid w:val="005C1637"/>
    <w:rsid w:val="00616777"/>
    <w:rsid w:val="008418C4"/>
    <w:rsid w:val="008F7334"/>
    <w:rsid w:val="00990267"/>
    <w:rsid w:val="009A5B44"/>
    <w:rsid w:val="009D18D3"/>
    <w:rsid w:val="009E28CE"/>
    <w:rsid w:val="00A475FD"/>
    <w:rsid w:val="00B22BF4"/>
    <w:rsid w:val="00B93046"/>
    <w:rsid w:val="00D601FC"/>
    <w:rsid w:val="00DC41E0"/>
    <w:rsid w:val="00E54B58"/>
    <w:rsid w:val="00ED09FE"/>
    <w:rsid w:val="00ED100D"/>
    <w:rsid w:val="00ED4DB6"/>
    <w:rsid w:val="00F10BCC"/>
    <w:rsid w:val="00F7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75AF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275AF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275AF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B3E74EA98CD178057A38D31B063A49D6C1F3E1313E2E17CCBF601114C4F3A70AB2DEBA56D051995733B20EBB977B66DC3FC0C7E51681B3BP4n9E" TargetMode="External"/><Relationship Id="rId13" Type="http://schemas.openxmlformats.org/officeDocument/2006/relationships/hyperlink" Target="consultantplus://offline/ref=8B3E74EA98CD178057A38D31B063A49D6C1F301713E5E17CCBF601114C4F3A70B92DB3A96C050591732E76BAFFP2n2E" TargetMode="External"/><Relationship Id="rId18" Type="http://schemas.openxmlformats.org/officeDocument/2006/relationships/hyperlink" Target="consultantplus://offline/ref=8B3E74EA98CD178057A38D31B063A49D6C1B3C1B10EFE17CCBF601114C4F3A70AB2DEBA56D051B907B3B20EBB977B66DC3FC0C7E51681B3BP4n9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B3E74EA98CD178057A38D31B063A49D6E1D311512E7E17CCBF601114C4F3A70AB2DEBA56D051B907F3B20EBB977B66DC3FC0C7E51681B3BP4n9E" TargetMode="External"/><Relationship Id="rId12" Type="http://schemas.openxmlformats.org/officeDocument/2006/relationships/hyperlink" Target="consultantplus://offline/ref=8B3E74EA98CD178057A38D31B063A49D6E1F3F1A17E6E17CCBF601114C4F3A70B92DB3A96C050591732E76BAFFP2n2E" TargetMode="External"/><Relationship Id="rId17" Type="http://schemas.openxmlformats.org/officeDocument/2006/relationships/hyperlink" Target="consultantplus://offline/ref=8B3E74EA98CD178057A38D31B063A49D6D1B3A1B10E3E17CCBF601114C4F3A70AB2DEBA566514AD52F3D75BAE322B272C1E20EP7n7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B3E74EA98CD178057A38D31B063A49D6D1A3D1412E6E17CCBF601114C4F3A70AB2DEBA56D051B947A3B20EBB977B66DC3FC0C7E51681B3BP4n9E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B3E74EA98CD178057A38D31B063A49D6C193B1510E0E17CCBF601114C4F3A70AB2DEBA56D051B96783B20EBB977B66DC3FC0C7E51681B3BP4n9E" TargetMode="External"/><Relationship Id="rId11" Type="http://schemas.openxmlformats.org/officeDocument/2006/relationships/hyperlink" Target="consultantplus://offline/ref=8B3E74EA98CD178057A38D31B063A49D6D1A3D1412E6E17CCBF601114C4F3A70AB2DEBA56D051B917C3B20EBB977B66DC3FC0C7E51681B3BP4n9E" TargetMode="External"/><Relationship Id="rId5" Type="http://schemas.openxmlformats.org/officeDocument/2006/relationships/hyperlink" Target="consultantplus://offline/ref=8B3E74EA98CD178057A38D31B063A49D6C1E391616E5E17CCBF601114C4F3A70AB2DEBA56D051B94733B20EBB977B66DC3FC0C7E51681B3BP4n9E" TargetMode="External"/><Relationship Id="rId15" Type="http://schemas.openxmlformats.org/officeDocument/2006/relationships/hyperlink" Target="consultantplus://offline/ref=8B3E74EA98CD178057A38D31B063A49D6C1E3E1B18E2E17CCBF601114C4F3A70AB2DEBA56D0512957D3B20EBB977B66DC3FC0C7E51681B3BP4n9E" TargetMode="External"/><Relationship Id="rId10" Type="http://schemas.openxmlformats.org/officeDocument/2006/relationships/hyperlink" Target="consultantplus://offline/ref=8B3E74EA98CD178057A38D31B063A49D6D1A3D1412E6E17CCBF601114C4F3A70AB2DEBA56D051B947A3B20EBB977B66DC3FC0C7E51681B3BP4n9E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8B3E74EA98CD178057A38D31B063A49D6D1A3D1412E6E17CCBF601114C4F3A70AB2DEBA56D051B957D3B20EBB977B66DC3FC0C7E51681B3BP4n9E" TargetMode="External"/><Relationship Id="rId14" Type="http://schemas.openxmlformats.org/officeDocument/2006/relationships/hyperlink" Target="consultantplus://offline/ref=8B3E74EA98CD178057A38D31B063A49D6C1E381117E5E17CCBF601114C4F3A70B92DB3A96C050591732E76BAFFP2n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4991</Words>
  <Characters>28453</Characters>
  <Application>Microsoft Office Word</Application>
  <DocSecurity>0</DocSecurity>
  <Lines>237</Lines>
  <Paragraphs>66</Paragraphs>
  <ScaleCrop>false</ScaleCrop>
  <Company/>
  <LinksUpToDate>false</LinksUpToDate>
  <CharactersWithSpaces>33378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2020-09-10T04:39:00Z</dcterms:created>
  <dcterms:modified xsi:type="dcterms:W3CDTF">2020-09-10T04:39:00Z</dcterms:modified>
</cp:coreProperties>
</file>