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F0" w:rsidRDefault="00160FF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60FF0" w:rsidRDefault="00160FF0">
      <w:pPr>
        <w:pStyle w:val="ConsPlusNormal"/>
        <w:jc w:val="both"/>
        <w:outlineLvl w:val="0"/>
      </w:pPr>
    </w:p>
    <w:p w:rsidR="00160FF0" w:rsidRDefault="00160FF0">
      <w:pPr>
        <w:pStyle w:val="ConsPlusNormal"/>
        <w:outlineLvl w:val="0"/>
      </w:pPr>
      <w:r>
        <w:t>Зарегистрировано в Минюсте России 25 августа 2020 г. N 59425</w:t>
      </w:r>
    </w:p>
    <w:p w:rsidR="00160FF0" w:rsidRDefault="00160F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jc w:val="center"/>
      </w:pPr>
      <w:r>
        <w:t>МИНИСТЕРСТВО НАУКИ И ВЫСШЕГО ОБРАЗОВАНИЯ</w:t>
      </w:r>
    </w:p>
    <w:p w:rsidR="00160FF0" w:rsidRDefault="00160FF0">
      <w:pPr>
        <w:pStyle w:val="ConsPlusTitle"/>
        <w:jc w:val="center"/>
      </w:pPr>
      <w:r>
        <w:t>РОССИЙСКОЙ ФЕДЕРАЦИИ</w:t>
      </w:r>
    </w:p>
    <w:p w:rsidR="00160FF0" w:rsidRDefault="00160FF0">
      <w:pPr>
        <w:pStyle w:val="ConsPlusTitle"/>
        <w:jc w:val="center"/>
      </w:pPr>
    </w:p>
    <w:p w:rsidR="00160FF0" w:rsidRDefault="00160FF0">
      <w:pPr>
        <w:pStyle w:val="ConsPlusTitle"/>
        <w:jc w:val="center"/>
      </w:pPr>
      <w:r>
        <w:t>ПРИКАЗ</w:t>
      </w:r>
    </w:p>
    <w:p w:rsidR="00160FF0" w:rsidRDefault="00160FF0">
      <w:pPr>
        <w:pStyle w:val="ConsPlusTitle"/>
        <w:jc w:val="center"/>
      </w:pPr>
      <w:r>
        <w:t>от 12 августа 2020 г. N 954</w:t>
      </w:r>
    </w:p>
    <w:p w:rsidR="00160FF0" w:rsidRDefault="00160FF0">
      <w:pPr>
        <w:pStyle w:val="ConsPlusTitle"/>
        <w:jc w:val="center"/>
      </w:pPr>
    </w:p>
    <w:p w:rsidR="00160FF0" w:rsidRDefault="00160FF0">
      <w:pPr>
        <w:pStyle w:val="ConsPlusTitle"/>
        <w:jc w:val="center"/>
      </w:pPr>
      <w:r>
        <w:t>ОБ УТВЕРЖДЕНИИ</w:t>
      </w:r>
    </w:p>
    <w:p w:rsidR="00160FF0" w:rsidRDefault="00160FF0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60FF0" w:rsidRDefault="00160FF0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160FF0" w:rsidRDefault="00160FF0">
      <w:pPr>
        <w:pStyle w:val="ConsPlusTitle"/>
        <w:jc w:val="center"/>
      </w:pPr>
      <w:r>
        <w:t>38.03.01 ЭКОНОМИКА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утвержденных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38.03.01 Экономика (далее - стандарт).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160FF0" w:rsidRDefault="00160FF0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38.03.01 Экономика (уровень бакалавриата), утвержденным приказом Министерства образования и науки Российской Федерации от 12 ноября 2015 г. N 1327 (зарегистрирован Министерством юстиции Российской Федерации 30 ноября 2015 г., регистрационный N 39906), прекращается 31 декабря 2020 года.</w:t>
      </w:r>
      <w:proofErr w:type="gramEnd"/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right"/>
      </w:pPr>
      <w:r>
        <w:t>Врио Министра</w:t>
      </w:r>
    </w:p>
    <w:p w:rsidR="00160FF0" w:rsidRDefault="00160FF0">
      <w:pPr>
        <w:pStyle w:val="ConsPlusNormal"/>
        <w:jc w:val="right"/>
      </w:pPr>
      <w:r>
        <w:t>А.В.НАРУКАВНИКОВ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right"/>
        <w:outlineLvl w:val="0"/>
      </w:pPr>
      <w:r>
        <w:t>Приложение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right"/>
      </w:pPr>
      <w:r>
        <w:t>Утвержден</w:t>
      </w:r>
    </w:p>
    <w:p w:rsidR="00160FF0" w:rsidRDefault="00160FF0">
      <w:pPr>
        <w:pStyle w:val="ConsPlusNormal"/>
        <w:jc w:val="right"/>
      </w:pPr>
      <w:r>
        <w:t>приказом Министерства науки</w:t>
      </w:r>
    </w:p>
    <w:p w:rsidR="00160FF0" w:rsidRDefault="00160FF0">
      <w:pPr>
        <w:pStyle w:val="ConsPlusNormal"/>
        <w:jc w:val="right"/>
      </w:pPr>
      <w:r>
        <w:t>и высшего образования</w:t>
      </w:r>
    </w:p>
    <w:p w:rsidR="00160FF0" w:rsidRDefault="00160FF0">
      <w:pPr>
        <w:pStyle w:val="ConsPlusNormal"/>
        <w:jc w:val="right"/>
      </w:pPr>
      <w:r>
        <w:t>Российской Федерации</w:t>
      </w:r>
    </w:p>
    <w:p w:rsidR="00160FF0" w:rsidRDefault="00160FF0">
      <w:pPr>
        <w:pStyle w:val="ConsPlusNormal"/>
        <w:jc w:val="right"/>
      </w:pPr>
      <w:r>
        <w:t>от 12 августа 2020 г. N 954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jc w:val="center"/>
      </w:pPr>
      <w:bookmarkStart w:id="0" w:name="P36"/>
      <w:bookmarkEnd w:id="0"/>
      <w:r>
        <w:lastRenderedPageBreak/>
        <w:t>ФЕДЕРАЛЬНЫЙ ГОСУДАРСТВЕННЫЙ ОБРАЗОВАТЕЛЬНЫЙ СТАНДАРТ</w:t>
      </w:r>
    </w:p>
    <w:p w:rsidR="00160FF0" w:rsidRDefault="00160FF0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160FF0" w:rsidRDefault="00160FF0">
      <w:pPr>
        <w:pStyle w:val="ConsPlusTitle"/>
        <w:jc w:val="center"/>
      </w:pPr>
      <w:r>
        <w:t>38.03.01 ЭКОНОМИКА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jc w:val="center"/>
        <w:outlineLvl w:val="1"/>
      </w:pPr>
      <w:r>
        <w:t>I. Общие положения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38.03.01 Экономика (далее соответственно - программа бакалавриата, направление подготовки).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&lt;1&gt; формах.</w:t>
      </w:r>
      <w:proofErr w:type="gramEnd"/>
    </w:p>
    <w:p w:rsidR="00160FF0" w:rsidRDefault="00160FF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&lt;1&gt; </w:t>
      </w:r>
      <w:proofErr w:type="gramStart"/>
      <w:r>
        <w:t>Обучение по программе</w:t>
      </w:r>
      <w:proofErr w:type="gramEnd"/>
      <w:r>
        <w:t xml:space="preserve"> бакалавриата допускается в заочной форме при получении лицами второго или последующего высшего образования.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160FF0" w:rsidRDefault="00160FF0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160FF0" w:rsidRDefault="00160FF0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bookmarkStart w:id="1" w:name="P57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lastRenderedPageBreak/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160FF0" w:rsidRDefault="00160FF0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160FF0" w:rsidRDefault="00160FF0">
      <w:pPr>
        <w:pStyle w:val="ConsPlusNormal"/>
        <w:spacing w:before="220"/>
        <w:ind w:firstLine="540"/>
        <w:jc w:val="both"/>
      </w:pPr>
      <w:bookmarkStart w:id="2" w:name="P61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7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1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160FF0" w:rsidRDefault="00160FF0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60FF0" w:rsidRDefault="00160FF0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образования; научных исследований);</w:t>
      </w:r>
    </w:p>
    <w:p w:rsidR="00160FF0" w:rsidRDefault="00160FF0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08</w:t>
        </w:r>
      </w:hyperlink>
      <w:r>
        <w:t xml:space="preserve"> Финансы и экономика (в сферах: исследований, анализа и прогнозирования социально-экономических процессов и явлений на микроуровне и макроуровне в экспертно-аналитических службах (центрах экономического анализа, правительственном секторе, общественных организациях); </w:t>
      </w:r>
      <w:proofErr w:type="gramStart"/>
      <w:r>
        <w:t>производства продукции и услуг, включая анализ спроса на продукцию и услуги, и оценку их текущего и перспективного предложения, продвижение продукции и услуг на рынок, планирование и обслуживание финансовых потоков, связанных с производственной деятельностью; кредитования; страхования, включая пенсионное и социальное; операций на финансовых рынках, включая управление финансовыми рисками; внутреннего и внешнего финансового контроля и аудита, финансового консультирования;</w:t>
      </w:r>
      <w:proofErr w:type="gramEnd"/>
      <w:r>
        <w:t xml:space="preserve"> консалтинга).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lastRenderedPageBreak/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160FF0" w:rsidRDefault="00160FF0">
      <w:pPr>
        <w:pStyle w:val="ConsPlusNormal"/>
        <w:spacing w:before="220"/>
        <w:ind w:firstLine="540"/>
        <w:jc w:val="both"/>
      </w:pPr>
      <w:bookmarkStart w:id="4" w:name="P73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аналитический;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педагогический;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финансовый;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расчетно-экономический.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160FF0" w:rsidRDefault="00160FF0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160FF0" w:rsidRDefault="00160FF0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160FF0" w:rsidRDefault="00160FF0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right"/>
      </w:pPr>
      <w:r>
        <w:t>Таблица</w:t>
      </w:r>
    </w:p>
    <w:p w:rsidR="00160FF0" w:rsidRDefault="00160FF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4"/>
        <w:gridCol w:w="3912"/>
        <w:gridCol w:w="3840"/>
      </w:tblGrid>
      <w:tr w:rsidR="00160FF0">
        <w:tc>
          <w:tcPr>
            <w:tcW w:w="5216" w:type="dxa"/>
            <w:gridSpan w:val="2"/>
          </w:tcPr>
          <w:p w:rsidR="00160FF0" w:rsidRDefault="00160FF0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840" w:type="dxa"/>
          </w:tcPr>
          <w:p w:rsidR="00160FF0" w:rsidRDefault="00160FF0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160FF0">
        <w:tc>
          <w:tcPr>
            <w:tcW w:w="1304" w:type="dxa"/>
          </w:tcPr>
          <w:p w:rsidR="00160FF0" w:rsidRDefault="00160FF0">
            <w:pPr>
              <w:pStyle w:val="ConsPlusNormal"/>
              <w:ind w:left="283"/>
            </w:pPr>
            <w:bookmarkStart w:id="5" w:name="P99"/>
            <w:bookmarkEnd w:id="5"/>
            <w:r>
              <w:t>Блок 1</w:t>
            </w:r>
          </w:p>
        </w:tc>
        <w:tc>
          <w:tcPr>
            <w:tcW w:w="3912" w:type="dxa"/>
          </w:tcPr>
          <w:p w:rsidR="00160FF0" w:rsidRDefault="00160FF0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840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160FF0">
        <w:tc>
          <w:tcPr>
            <w:tcW w:w="1304" w:type="dxa"/>
          </w:tcPr>
          <w:p w:rsidR="00160FF0" w:rsidRDefault="00160FF0">
            <w:pPr>
              <w:pStyle w:val="ConsPlusNormal"/>
              <w:ind w:left="283"/>
            </w:pPr>
            <w:bookmarkStart w:id="6" w:name="P102"/>
            <w:bookmarkEnd w:id="6"/>
            <w:r>
              <w:lastRenderedPageBreak/>
              <w:t>Блок 2</w:t>
            </w:r>
          </w:p>
        </w:tc>
        <w:tc>
          <w:tcPr>
            <w:tcW w:w="3912" w:type="dxa"/>
          </w:tcPr>
          <w:p w:rsidR="00160FF0" w:rsidRDefault="00160FF0">
            <w:pPr>
              <w:pStyle w:val="ConsPlusNormal"/>
            </w:pPr>
            <w:r>
              <w:t>Практика</w:t>
            </w:r>
          </w:p>
        </w:tc>
        <w:tc>
          <w:tcPr>
            <w:tcW w:w="3840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160FF0">
        <w:tc>
          <w:tcPr>
            <w:tcW w:w="1304" w:type="dxa"/>
          </w:tcPr>
          <w:p w:rsidR="00160FF0" w:rsidRDefault="00160FF0">
            <w:pPr>
              <w:pStyle w:val="ConsPlusNormal"/>
              <w:ind w:left="283"/>
            </w:pPr>
            <w:bookmarkStart w:id="7" w:name="P105"/>
            <w:bookmarkEnd w:id="7"/>
            <w:r>
              <w:t>Блок 3</w:t>
            </w:r>
          </w:p>
        </w:tc>
        <w:tc>
          <w:tcPr>
            <w:tcW w:w="3912" w:type="dxa"/>
          </w:tcPr>
          <w:p w:rsidR="00160FF0" w:rsidRDefault="00160FF0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840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160FF0">
        <w:tc>
          <w:tcPr>
            <w:tcW w:w="5216" w:type="dxa"/>
            <w:gridSpan w:val="2"/>
          </w:tcPr>
          <w:p w:rsidR="00160FF0" w:rsidRDefault="00160FF0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840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240</w:t>
            </w:r>
          </w:p>
        </w:tc>
      </w:tr>
    </w:tbl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bookmarkStart w:id="8" w:name="P111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9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160FF0" w:rsidRDefault="00160FF0">
      <w:pPr>
        <w:pStyle w:val="ConsPlusNormal"/>
        <w:spacing w:before="220"/>
        <w:ind w:firstLine="540"/>
        <w:jc w:val="both"/>
      </w:pPr>
      <w:bookmarkStart w:id="9" w:name="P116"/>
      <w:bookmarkEnd w:id="9"/>
      <w:r>
        <w:t xml:space="preserve">2.4. В </w:t>
      </w:r>
      <w:hyperlink w:anchor="P102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6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2.6. Организация: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6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lastRenderedPageBreak/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1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160FF0" w:rsidRDefault="00160FF0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160FF0" w:rsidRDefault="00160FF0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160FF0" w:rsidRDefault="00160FF0">
      <w:pPr>
        <w:pStyle w:val="ConsPlusTitle"/>
        <w:jc w:val="center"/>
      </w:pPr>
      <w:r>
        <w:t>программы бакалавриата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160FF0" w:rsidRDefault="00160FF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6463"/>
      </w:tblGrid>
      <w:tr w:rsidR="00160FF0">
        <w:tc>
          <w:tcPr>
            <w:tcW w:w="2608" w:type="dxa"/>
          </w:tcPr>
          <w:p w:rsidR="00160FF0" w:rsidRDefault="00160FF0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160FF0">
        <w:tc>
          <w:tcPr>
            <w:tcW w:w="2608" w:type="dxa"/>
            <w:vAlign w:val="center"/>
          </w:tcPr>
          <w:p w:rsidR="00160FF0" w:rsidRDefault="00160FF0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160FF0">
        <w:tc>
          <w:tcPr>
            <w:tcW w:w="2608" w:type="dxa"/>
            <w:vAlign w:val="center"/>
          </w:tcPr>
          <w:p w:rsidR="00160FF0" w:rsidRDefault="00160FF0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 xml:space="preserve">УК-2. Способен определять круг задач в рамках поставленной цели и выбирать оптимальные способы их решения, исходя из </w:t>
            </w:r>
            <w:r>
              <w:lastRenderedPageBreak/>
              <w:t>действующих правовых норм, имеющихся ресурсов и ограничений</w:t>
            </w:r>
          </w:p>
        </w:tc>
      </w:tr>
      <w:tr w:rsidR="00160FF0">
        <w:tc>
          <w:tcPr>
            <w:tcW w:w="2608" w:type="dxa"/>
            <w:vAlign w:val="center"/>
          </w:tcPr>
          <w:p w:rsidR="00160FF0" w:rsidRDefault="00160FF0">
            <w:pPr>
              <w:pStyle w:val="ConsPlusNormal"/>
            </w:pPr>
            <w:r>
              <w:lastRenderedPageBreak/>
              <w:t>Командная работа и лидерство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160FF0">
        <w:tc>
          <w:tcPr>
            <w:tcW w:w="2608" w:type="dxa"/>
            <w:vAlign w:val="center"/>
          </w:tcPr>
          <w:p w:rsidR="00160FF0" w:rsidRDefault="00160FF0">
            <w:pPr>
              <w:pStyle w:val="ConsPlusNormal"/>
            </w:pPr>
            <w:r>
              <w:t>Коммуникация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160FF0">
        <w:tc>
          <w:tcPr>
            <w:tcW w:w="2608" w:type="dxa"/>
            <w:vAlign w:val="center"/>
          </w:tcPr>
          <w:p w:rsidR="00160FF0" w:rsidRDefault="00160FF0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160FF0">
        <w:tc>
          <w:tcPr>
            <w:tcW w:w="2608" w:type="dxa"/>
            <w:vMerge w:val="restart"/>
            <w:vAlign w:val="center"/>
          </w:tcPr>
          <w:p w:rsidR="00160FF0" w:rsidRDefault="00160FF0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160FF0">
        <w:tc>
          <w:tcPr>
            <w:tcW w:w="2608" w:type="dxa"/>
            <w:vMerge/>
          </w:tcPr>
          <w:p w:rsidR="00160FF0" w:rsidRDefault="00160FF0"/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160FF0">
        <w:tc>
          <w:tcPr>
            <w:tcW w:w="2608" w:type="dxa"/>
            <w:vAlign w:val="center"/>
          </w:tcPr>
          <w:p w:rsidR="00160FF0" w:rsidRDefault="00160FF0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160FF0">
        <w:tc>
          <w:tcPr>
            <w:tcW w:w="2608" w:type="dxa"/>
            <w:vAlign w:val="center"/>
          </w:tcPr>
          <w:p w:rsidR="00160FF0" w:rsidRDefault="00160FF0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160FF0">
        <w:tc>
          <w:tcPr>
            <w:tcW w:w="2608" w:type="dxa"/>
            <w:vAlign w:val="center"/>
          </w:tcPr>
          <w:p w:rsidR="00160FF0" w:rsidRDefault="00160FF0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160FF0">
        <w:tc>
          <w:tcPr>
            <w:tcW w:w="2608" w:type="dxa"/>
            <w:vAlign w:val="center"/>
          </w:tcPr>
          <w:p w:rsidR="00160FF0" w:rsidRDefault="00160FF0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463" w:type="dxa"/>
          </w:tcPr>
          <w:p w:rsidR="00160FF0" w:rsidRDefault="00160FF0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применять знания (на промежуточном уровне) экономической теории при решении прикладных задач;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ОПК-2. Способен осуществлять сбор, обработку и статистический анализ данных, необходимых для решения поставленных экономических задач;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ОПК-3. Способен анализировать и содержательно объяснять природу экономических процессов на микр</w:t>
      </w:r>
      <w:proofErr w:type="gramStart"/>
      <w:r>
        <w:t>о-</w:t>
      </w:r>
      <w:proofErr w:type="gramEnd"/>
      <w:r>
        <w:t xml:space="preserve"> и макроуровне;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ОПК-4. </w:t>
      </w:r>
      <w:proofErr w:type="gramStart"/>
      <w:r>
        <w:t>Способен</w:t>
      </w:r>
      <w:proofErr w:type="gramEnd"/>
      <w:r>
        <w:t xml:space="preserve"> предлагать экономически и финансово обоснованные организационно-управленческие решения в профессиональной деятельности;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</w:t>
      </w:r>
      <w:proofErr w:type="gramEnd"/>
      <w:r>
        <w:t xml:space="preserve"> использовать современные информационные технологии и программные средства при решении профессиональных задач.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lastRenderedPageBreak/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160FF0" w:rsidRDefault="00160FF0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56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60FF0" w:rsidRDefault="00160FF0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2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6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3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lastRenderedPageBreak/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9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5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160FF0" w:rsidRDefault="00160FF0">
      <w:pPr>
        <w:pStyle w:val="ConsPlusNormal"/>
        <w:spacing w:before="220"/>
        <w:ind w:firstLine="540"/>
        <w:jc w:val="both"/>
      </w:pPr>
      <w:proofErr w:type="gramStart"/>
      <w:r>
        <w:lastRenderedPageBreak/>
        <w:t>--------------------------------</w:t>
      </w:r>
      <w:proofErr w:type="gramEnd"/>
    </w:p>
    <w:p w:rsidR="00160FF0" w:rsidRDefault="00160FF0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</w:t>
      </w:r>
      <w:r>
        <w:lastRenderedPageBreak/>
        <w:t>профессиональных стандартах (при наличии).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6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</w:t>
      </w:r>
      <w:r>
        <w:lastRenderedPageBreak/>
        <w:t>(модулей) и практик.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160FF0" w:rsidRDefault="00160FF0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right"/>
        <w:outlineLvl w:val="1"/>
      </w:pPr>
      <w:r>
        <w:t>Приложение</w:t>
      </w:r>
    </w:p>
    <w:p w:rsidR="00160FF0" w:rsidRDefault="00160FF0">
      <w:pPr>
        <w:pStyle w:val="ConsPlusNormal"/>
        <w:jc w:val="right"/>
      </w:pPr>
      <w:r>
        <w:t>к федеральному государственному</w:t>
      </w:r>
    </w:p>
    <w:p w:rsidR="00160FF0" w:rsidRDefault="00160FF0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160FF0" w:rsidRDefault="00160FF0">
      <w:pPr>
        <w:pStyle w:val="ConsPlusNormal"/>
        <w:jc w:val="right"/>
      </w:pPr>
      <w:r>
        <w:t>образования - бакалавриат</w:t>
      </w:r>
    </w:p>
    <w:p w:rsidR="00160FF0" w:rsidRDefault="00160FF0">
      <w:pPr>
        <w:pStyle w:val="ConsPlusNormal"/>
        <w:jc w:val="right"/>
      </w:pPr>
      <w:r>
        <w:t>по направлению подготовки 38.03.01</w:t>
      </w:r>
    </w:p>
    <w:p w:rsidR="00160FF0" w:rsidRDefault="00160FF0">
      <w:pPr>
        <w:pStyle w:val="ConsPlusNormal"/>
        <w:jc w:val="right"/>
      </w:pPr>
      <w:r>
        <w:t xml:space="preserve">Экономика,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160FF0" w:rsidRDefault="00160FF0">
      <w:pPr>
        <w:pStyle w:val="ConsPlusNormal"/>
        <w:jc w:val="right"/>
      </w:pPr>
      <w:r>
        <w:t>Министерства науки и высшего</w:t>
      </w:r>
    </w:p>
    <w:p w:rsidR="00160FF0" w:rsidRDefault="00160FF0">
      <w:pPr>
        <w:pStyle w:val="ConsPlusNormal"/>
        <w:jc w:val="right"/>
      </w:pPr>
      <w:r>
        <w:t>образования Российской Федерации</w:t>
      </w:r>
    </w:p>
    <w:p w:rsidR="00160FF0" w:rsidRDefault="00160FF0">
      <w:pPr>
        <w:pStyle w:val="ConsPlusNormal"/>
        <w:jc w:val="right"/>
      </w:pPr>
      <w:r>
        <w:t>от 12 августа 2020 г. N 954</w:t>
      </w: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Title"/>
        <w:jc w:val="center"/>
      </w:pPr>
      <w:bookmarkStart w:id="10" w:name="P256"/>
      <w:bookmarkEnd w:id="10"/>
      <w:r>
        <w:t>ПЕРЕЧЕНЬ</w:t>
      </w:r>
    </w:p>
    <w:p w:rsidR="00160FF0" w:rsidRDefault="00160FF0">
      <w:pPr>
        <w:pStyle w:val="ConsPlusTitle"/>
        <w:jc w:val="center"/>
      </w:pPr>
      <w:r>
        <w:t>ПРОФЕССИОНАЛЬНЫХ СТАНДАРТОВ, СООТВЕТСТВУЮЩИХ</w:t>
      </w:r>
    </w:p>
    <w:p w:rsidR="00160FF0" w:rsidRDefault="00160FF0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160FF0" w:rsidRDefault="00160FF0">
      <w:pPr>
        <w:pStyle w:val="ConsPlusTitle"/>
        <w:jc w:val="center"/>
      </w:pPr>
      <w:r>
        <w:t>ПРОГРАММУ БАКАЛАВРИАТА ПО НАПРАВЛЕНИЮ ПОДГОТОВКИ</w:t>
      </w:r>
    </w:p>
    <w:p w:rsidR="00160FF0" w:rsidRDefault="00160FF0">
      <w:pPr>
        <w:pStyle w:val="ConsPlusTitle"/>
        <w:jc w:val="center"/>
      </w:pPr>
      <w:r>
        <w:t>38.03.01 ЭКОНОМИКА</w:t>
      </w:r>
    </w:p>
    <w:p w:rsidR="00160FF0" w:rsidRDefault="00160FF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4"/>
        <w:gridCol w:w="1757"/>
        <w:gridCol w:w="6518"/>
      </w:tblGrid>
      <w:tr w:rsidR="00160FF0">
        <w:tc>
          <w:tcPr>
            <w:tcW w:w="744" w:type="dxa"/>
          </w:tcPr>
          <w:p w:rsidR="00160FF0" w:rsidRDefault="00160FF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</w:tcPr>
          <w:p w:rsidR="00160FF0" w:rsidRDefault="00160FF0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160FF0" w:rsidRDefault="00160FF0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160FF0">
        <w:tc>
          <w:tcPr>
            <w:tcW w:w="9019" w:type="dxa"/>
            <w:gridSpan w:val="3"/>
            <w:vAlign w:val="center"/>
          </w:tcPr>
          <w:p w:rsidR="00160FF0" w:rsidRDefault="00160FF0">
            <w:pPr>
              <w:pStyle w:val="ConsPlusNormal"/>
              <w:jc w:val="center"/>
              <w:outlineLvl w:val="2"/>
            </w:pPr>
            <w:hyperlink r:id="rId17" w:history="1">
              <w:r>
                <w:rPr>
                  <w:color w:val="0000FF"/>
                </w:rPr>
                <w:t>01</w:t>
              </w:r>
            </w:hyperlink>
            <w:r>
              <w:t xml:space="preserve"> Образование и наука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01.001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5 августа 2016</w:t>
            </w:r>
            <w:proofErr w:type="gramEnd"/>
            <w:r>
              <w:t xml:space="preserve">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01.003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</w:t>
            </w:r>
            <w:r>
              <w:lastRenderedPageBreak/>
              <w:t>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  <w:tr w:rsidR="00160FF0">
        <w:tc>
          <w:tcPr>
            <w:tcW w:w="9019" w:type="dxa"/>
            <w:gridSpan w:val="3"/>
            <w:vAlign w:val="center"/>
          </w:tcPr>
          <w:p w:rsidR="00160FF0" w:rsidRDefault="00160FF0">
            <w:pPr>
              <w:pStyle w:val="ConsPlusNormal"/>
              <w:jc w:val="center"/>
              <w:outlineLvl w:val="2"/>
            </w:pPr>
            <w:hyperlink r:id="rId20" w:history="1">
              <w:r>
                <w:rPr>
                  <w:color w:val="0000FF"/>
                </w:rPr>
                <w:t>08</w:t>
              </w:r>
            </w:hyperlink>
            <w:r>
              <w:t xml:space="preserve"> Финансы и экономика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08.001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платежным системам", утвержденный приказом Министерства труда и социальной защиты Российской Федерации от 31 марта 2015 г. N 204н (зарегистрирован Министерством юстиции Российской Федерации 23 апреля 2015 г., регистрационный N 37025)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08.002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"Бухгалтер", утвержденный приказом Министерства труда и социальной защиты Российской Федерации от 21 февраля 2019 г. N 103н (зарегистрирован Министерством юстиции Российской Федерации 25 марта 2019 г., регистрационный N 54154)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08.003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микрофинансовым операциям", утвержденный приказом Министерства труда и социальной защиты Российской Федерации от 22 апреля 2015 г. N 238н (зарегистрирован Министерством юстиции Российской Федерации 7 мая 2015 г., регистрационный N 37176)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08.004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рынка ценных бумаг", утвержденный приказом Министерства труда и социальной защиты Российской Федерации от 23 марта 2015 г. N 184н (зарегистрирован Министерством юстиции Российской Федерации 3 апреля 2015 г., регистрационный N 36712)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08.005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"Страховой брокер", утвержденный приказом Министерства труда и социальной защиты Российской Федерации от 10 марта 2015 г. N 155н (зарегистрирован Министерством юстиции Российской Федерации 1 апреля 2015 г., регистрационный N 36686)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08.006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внутреннему контролю (внутренний контролер)", утвержденный приказом Министерства труда и социальной защиты Российской Федерации от 22 апреля 2015 г. N 236н (зарегистрирован Министерством юстиции Российской Федерации 13 мая 2015 г., регистрационный N 37271)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08.007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казначейства банка", утвержденный приказом Министерства труда и социальной защиты Российской Федерации от 9 июля 2018 г. N 456н (зарегистрирован Министерством юстиции Российской Федерации 26 июля 2018 г., регистрационный N 51705)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08.008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финансовому консультированию", утвержденный приказом Министерства труда и социальной защиты Российской Федерации от 19 марта 2015 г. N 167н (зарегистрирован Министерством юстиции Российской </w:t>
            </w:r>
            <w:r>
              <w:lastRenderedPageBreak/>
              <w:t>Федерации 9 апреля 2015 г., регистрационный N 36805)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08.009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факторинговым операциям", утвержденный приказом Министерства труда и социальной защиты Российской Федерации от 19 марта 2015 г. N 169н (зарегистрирован Министерством юстиции Российской Федерации 10 апреля 2015 г., регистрационный N 36831)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08.010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"Внутренний аудитор", утвержденный приказом Министерства труда и социальной защиты Российской Федерации от 24 июня 2015 г. N 398н (зарегистрирован Министерством юстиции Российской Федерации 29 июля 2015 г., регистрационный N 38251)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08.011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ипотечному кредитованию", утвержденный приказом Министерства труда и социальной защиты Российской Федерации от 19 марта 2015 г. N 171н (зарегистрирован Министерством юстиции Российской Федерации 31 марта 2015 г., регистрационный N 36640)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08.012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страхованию", утвержденный приказом Министерства труда и социальной защиты Российской Федерации от 23 марта 2015 г. N 186н (зарегистрирован Министерством юстиции Российской Федерации 8 апреля 2015 г., регистрационный N 36775)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08.013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операциям на межбанковском рынке", утвержденный приказом Министерства труда и социальной защиты Российской Федерации от 14 ноября 2016 г. N 643н (зарегистрирован Министерством юстиции Российской Федерации 24 ноября 2016 г., регистрационный N 44421)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08.014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работе с просроченной задолженностью", утвержденный приказом Министерства труда и социальной защиты Российской Федерации от 7 сентября 2015 г. N 590н (зарегистрирован Министерством юстиции Российской Федерации 29 сентября 2015 г., регистрационный N 39053)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08.015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корпоративному кредитованию", утвержденный приказом Министерства труда и социальной защиты Российской Федерации от 9 октября 2018 г. N 626н (зарегистрирован Министерством юстиции Российской Федерации 30 октября 2018 г., регистрационный N 52572)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08.016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кредитному брокериджу", утвержденный приказом Министерства труда и социальной защиты Российской Федерации от 19 марта 2015 г. N 175н (зарегистрирован Министерством юстиции Российской Федерации 9 апреля 2015 г., регистрационный N 36806)</w:t>
            </w:r>
            <w:proofErr w:type="gramEnd"/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08.018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рисками", утвержденный приказом Министерства труда и социальной защиты Российской Федерации от 30 августа 2018 г. N </w:t>
            </w:r>
            <w:r>
              <w:lastRenderedPageBreak/>
              <w:t>564н (зарегистрирован Министерством юстиции Российской Федерации 17 сентября 2018 г., регистрационный N 52177)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08.019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потребительскому кредитованию", утвержденный приказом Министерства труда и социальной защиты Российской Федерации от 14 ноября 2016 г. N 646н (зарегистрирован Министерством юстиции Российской Федерации 24 ноября 2016 г., регистрационный N 44422)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08.020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работе с залогами", утвержденный приказом Министерства труда и социальной защиты Российской Федерации от 19 марта 2015 г. N 176н (зарегистрирован Министерством юстиции Российской Федерации 9 апреля 2015 г., регистрационный N 36798)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08.021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4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финансовому мониторингу (в сфере противодействия легализации доходов, полученных преступным путем, и финансированию терроризма)", утвержденный приказом Министерства труда и социальной защиты Российской Федерации от 24 июля 2015 г. N 512н (зарегистрирован Министерством юстиции Российской Федерации 17 августа 2015 г., регистрационный N 38561)</w:t>
            </w:r>
            <w:proofErr w:type="gramEnd"/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08.022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"Статистик", утвержденный приказом Министерства труда и социальной защиты Российской Федерации от 8 сентября 2015 г. N 605н (зарегистрирован Министерством юстиции Российской Федерации 2 октября 2015 г., регистрационный N 39121)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08.023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"Аудитор", утвержденный приказом Министерства труда и социальной защиты Российской Федерации от 19 октября 2015 г. N 728н (зарегистрирован Министерством юстиции Российской Федерации 23 ноября 2015 г., регистрационный N 39802)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08.025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оценочной деятельности", утвержденный приказом Министерства труда и социальной защиты Российской Федерации от 26 ноября 2018 г. N 742н (зарегистрирован Министерством юстиции Российской Федерации 31 января 2019 г., регистрационный N 53642)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08.027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платежным услугам", утвержденный приказом Министерства труда и социальной защиты Российской Федерации от 14 ноября 2016 г. N 645н (зарегистрирован Министерством юстиции Российской Федерации 24 ноября 2016 г., регистрационный N 44419)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08.028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"Актуарий", утвержденный приказом Министерства труда и социальной защиты Российской Федерации от 18 ноября 2016 г. N 667н (зарегистрирован Министерством юстиции Российской Федерации 1 декабря 2016 г., регистрационный N 44529)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08.029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4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персонифицированного учета пенсионных прав застрахованных </w:t>
            </w:r>
            <w:r>
              <w:lastRenderedPageBreak/>
              <w:t>лиц", утвержденный приказом Министерства труда и социальной защиты Российской Федерации от 29 октября 2015 г. N 801н (зарегистрирован Министерством юстиции Российской Федерации 16 ноября 2015 г., регистрационный N 39717), с изменением, внесенным приказом Министерства труда и социальной защиты Российской Федерации от 19 декабря 2016 г. N 763н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11 января 2017 г., регистрационный N 45164)</w:t>
            </w:r>
            <w:proofErr w:type="gramEnd"/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08.030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4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администрирования страховых взносов", утвержденный приказом Министерства труда и социальной защиты Российской Федерации от 28 октября 2015 г. N 788н (зарегистрирован Министерством юстиции Российской Федерации 16 ноября 2015 г., регистрационный N 39715), с изменением, внесенным приказом Министерства труда и социальной защиты Российской Федерации от 16 декабря 2016 г. N 749н (зарегистрирован Министерством юстиции Российской Федерации 11</w:t>
            </w:r>
            <w:proofErr w:type="gramEnd"/>
            <w:r>
              <w:t xml:space="preserve"> января 2017 г., регистрационный N 45162)</w:t>
            </w:r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08.031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4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назначения и выплаты пенсии", утвержденный приказом Министерства труда и социальной защиты Российской Федерации от 28 октября 2015 г. N 785н (зарегистрирован Министерством юстиции Российской Федерации 10 ноября 2015 г., регистрационный N 39652), с изменением, внесенным приказом Министерства труда и социальной защиты Российской Федерации от 16 декабря 2016 г. N 746н (зарегистрирован Министерством юстиции Российской Федерации</w:t>
            </w:r>
            <w:proofErr w:type="gramEnd"/>
            <w:r>
              <w:t xml:space="preserve"> </w:t>
            </w:r>
            <w:proofErr w:type="gramStart"/>
            <w:r>
              <w:t>11 января 2017 г., регистрационный N 45155)</w:t>
            </w:r>
            <w:proofErr w:type="gramEnd"/>
          </w:p>
        </w:tc>
      </w:tr>
      <w:tr w:rsidR="00160FF0">
        <w:tc>
          <w:tcPr>
            <w:tcW w:w="744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1757" w:type="dxa"/>
            <w:vAlign w:val="center"/>
          </w:tcPr>
          <w:p w:rsidR="00160FF0" w:rsidRDefault="00160FF0">
            <w:pPr>
              <w:pStyle w:val="ConsPlusNormal"/>
              <w:jc w:val="center"/>
            </w:pPr>
            <w:r>
              <w:t>08.032</w:t>
            </w:r>
          </w:p>
        </w:tc>
        <w:tc>
          <w:tcPr>
            <w:tcW w:w="6518" w:type="dxa"/>
          </w:tcPr>
          <w:p w:rsidR="00160FF0" w:rsidRDefault="00160FF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4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и установлению выплат социального характера", утвержденный приказом Министерства труда и социальной защиты Российской Федерации от 28 октября 2015 г. N 787н (зарегистрирован Министерством юстиции Российской Федерации 10 ноября 2015 г., регистрационный N 39650), с изменением, внесенным приказом Министерства труда и социальной защиты Российской Федерации от 16 декабря 2016 г. N. 747н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11 января 2017 г., регистрационный N 45163)</w:t>
            </w:r>
            <w:proofErr w:type="gramEnd"/>
          </w:p>
        </w:tc>
      </w:tr>
    </w:tbl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jc w:val="both"/>
      </w:pPr>
    </w:p>
    <w:p w:rsidR="00160FF0" w:rsidRDefault="00160F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EA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60FF0"/>
    <w:rsid w:val="00006982"/>
    <w:rsid w:val="000156F2"/>
    <w:rsid w:val="00073D95"/>
    <w:rsid w:val="001263DC"/>
    <w:rsid w:val="00160FF0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226C0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FF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0FF0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0FF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53BBCE0F4697B9F39A9AD57E5D9A6A19C8025C49DABDE7AC82F5A419F6A2DCA3DE43EFA82E1B252248CD78EC8X9e5E" TargetMode="External"/><Relationship Id="rId18" Type="http://schemas.openxmlformats.org/officeDocument/2006/relationships/hyperlink" Target="consultantplus://offline/ref=A53BBCE0F4697B9F39A9AD57E5D9A6A19F8420C59AAEDE7AC82F5A419F6A2DCA2FE466F683E1AC532D9981DF8EC0422A65D5514FD82A946CXCe9E" TargetMode="External"/><Relationship Id="rId26" Type="http://schemas.openxmlformats.org/officeDocument/2006/relationships/hyperlink" Target="consultantplus://offline/ref=A53BBCE0F4697B9F39A9AD57E5D9A6A19C832ACB98AFDE7AC82F5A419F6A2DCA2FE466F683E1AC52249981DF8EC0422A65D5514FD82A946CXCe9E" TargetMode="External"/><Relationship Id="rId39" Type="http://schemas.openxmlformats.org/officeDocument/2006/relationships/hyperlink" Target="consultantplus://offline/ref=A53BBCE0F4697B9F39A9AD57E5D9A6A19C832BCF9AACDE7AC82F5A419F6A2DCA2FE466F683E1AC52249981DF8EC0422A65D5514FD82A946CXCe9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53BBCE0F4697B9F39A9AD57E5D9A6A19C832AC998ADDE7AC82F5A419F6A2DCA2FE466F683E1AC52249981DF8EC0422A65D5514FD82A946CXCe9E" TargetMode="External"/><Relationship Id="rId34" Type="http://schemas.openxmlformats.org/officeDocument/2006/relationships/hyperlink" Target="consultantplus://offline/ref=A53BBCE0F4697B9F39A9AD57E5D9A6A19C8C25C499A9DE7AC82F5A419F6A2DCA2FE466F683E1AC52249981DF8EC0422A65D5514FD82A946CXCe9E" TargetMode="External"/><Relationship Id="rId42" Type="http://schemas.openxmlformats.org/officeDocument/2006/relationships/hyperlink" Target="consultantplus://offline/ref=A53BBCE0F4697B9F39A9AD57E5D9A6A19C8C2AC999A2DE7AC82F5A419F6A2DCA2FE466F683E1AC52249981DF8EC0422A65D5514FD82A946CXCe9E" TargetMode="External"/><Relationship Id="rId47" Type="http://schemas.openxmlformats.org/officeDocument/2006/relationships/hyperlink" Target="consultantplus://offline/ref=A53BBCE0F4697B9F39A9AD57E5D9A6A19F8523C59FADDE7AC82F5A419F6A2DCA2FE466F683E1AC52249981DF8EC0422A65D5514FD82A946CXCe9E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A53BBCE0F4697B9F39A9AD57E5D9A6A19C8C2AC592ABDE7AC82F5A419F6A2DCA2FE466F683E1AC532E9981DF8EC0422A65D5514FD82A946CXCe9E" TargetMode="External"/><Relationship Id="rId12" Type="http://schemas.openxmlformats.org/officeDocument/2006/relationships/hyperlink" Target="consultantplus://offline/ref=A53BBCE0F4697B9F39A9AD57E5D9A6A19F8527CA98ABDE7AC82F5A419F6A2DCA2FE466F683E1AC522B9981DF8EC0422A65D5514FD82A946CXCe9E" TargetMode="External"/><Relationship Id="rId17" Type="http://schemas.openxmlformats.org/officeDocument/2006/relationships/hyperlink" Target="consultantplus://offline/ref=A53BBCE0F4697B9F39A9AD57E5D9A6A19F8527CA98ABDE7AC82F5A419F6A2DCA2FE466F683E1AC572D9981DF8EC0422A65D5514FD82A946CXCe9E" TargetMode="External"/><Relationship Id="rId25" Type="http://schemas.openxmlformats.org/officeDocument/2006/relationships/hyperlink" Target="consultantplus://offline/ref=A53BBCE0F4697B9F39A9AD57E5D9A6A19C8324CB9DA8DE7AC82F5A419F6A2DCA2FE466F683E1AC52249981DF8EC0422A65D5514FD82A946CXCe9E" TargetMode="External"/><Relationship Id="rId33" Type="http://schemas.openxmlformats.org/officeDocument/2006/relationships/hyperlink" Target="consultantplus://offline/ref=A53BBCE0F4697B9F39A9AD57E5D9A6A19F8424CA92ACDE7AC82F5A419F6A2DCA2FE466F683E1AC52249981DF8EC0422A65D5514FD82A946CXCe9E" TargetMode="External"/><Relationship Id="rId38" Type="http://schemas.openxmlformats.org/officeDocument/2006/relationships/hyperlink" Target="consultantplus://offline/ref=A53BBCE0F4697B9F39A9AD57E5D9A6A19F8424CA92AEDE7AC82F5A419F6A2DCA2FE466F683E1AC52249981DF8EC0422A65D5514FD82A946CXCe9E" TargetMode="External"/><Relationship Id="rId46" Type="http://schemas.openxmlformats.org/officeDocument/2006/relationships/hyperlink" Target="consultantplus://offline/ref=A53BBCE0F4697B9F39A9AD57E5D9A6A19F8523C59CAADE7AC82F5A419F6A2DCA2FE466F683E1AC52249981DF8EC0422A65D5514FD82A946CXCe9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53BBCE0F4697B9F39A9AD57E5D9A6A19E8124C592AFDE7AC82F5A419F6A2DCA2FE466F683E1A5562A9981DF8EC0422A65D5514FD82A946CXCe9E" TargetMode="External"/><Relationship Id="rId20" Type="http://schemas.openxmlformats.org/officeDocument/2006/relationships/hyperlink" Target="consultantplus://offline/ref=A53BBCE0F4697B9F39A9AD57E5D9A6A19F8527CA98ABDE7AC82F5A419F6A2DCA2FE466F683E1AC54299981DF8EC0422A65D5514FD82A946CXCe9E" TargetMode="External"/><Relationship Id="rId29" Type="http://schemas.openxmlformats.org/officeDocument/2006/relationships/hyperlink" Target="consultantplus://offline/ref=A53BBCE0F4697B9F39A9AD57E5D9A6A19C832BCF9CA8DE7AC82F5A419F6A2DCA2FE466F683E1AC52249981DF8EC0422A65D5514FD82A946CXCe9E" TargetMode="External"/><Relationship Id="rId41" Type="http://schemas.openxmlformats.org/officeDocument/2006/relationships/hyperlink" Target="consultantplus://offline/ref=A53BBCE0F4697B9F39A9AD57E5D9A6A19C8C24CC9CA3DE7AC82F5A419F6A2DCA2FE466F683E1AC52249981DF8EC0422A65D5514FD82A946CXCe9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53BBCE0F4697B9F39A9AD57E5D9A6A19E8621CB9AADDE7AC82F5A419F6A2DCA2FE466F683E1AC552F9981DF8EC0422A65D5514FD82A946CXCe9E" TargetMode="External"/><Relationship Id="rId11" Type="http://schemas.openxmlformats.org/officeDocument/2006/relationships/hyperlink" Target="consultantplus://offline/ref=A53BBCE0F4697B9F39A9AD57E5D9A6A19F8527CA98ABDE7AC82F5A419F6A2DCA2FE466F683E1AC54299981DF8EC0422A65D5514FD82A946CXCe9E" TargetMode="External"/><Relationship Id="rId24" Type="http://schemas.openxmlformats.org/officeDocument/2006/relationships/hyperlink" Target="consultantplus://offline/ref=A53BBCE0F4697B9F39A9AD57E5D9A6A19C8324CA9EA8DE7AC82F5A419F6A2DCA2FE466F683E1AC52249981DF8EC0422A65D5514FD82A946CXCe9E" TargetMode="External"/><Relationship Id="rId32" Type="http://schemas.openxmlformats.org/officeDocument/2006/relationships/hyperlink" Target="consultantplus://offline/ref=A53BBCE0F4697B9F39A9AD57E5D9A6A19C832BCD93AEDE7AC82F5A419F6A2DCA2FE466F683E1AC52249981DF8EC0422A65D5514FD82A946CXCe9E" TargetMode="External"/><Relationship Id="rId37" Type="http://schemas.openxmlformats.org/officeDocument/2006/relationships/hyperlink" Target="consultantplus://offline/ref=A53BBCE0F4697B9F39A9AD57E5D9A6A19E8424CC9AAADE7AC82F5A419F6A2DCA2FE466F683E1AC532D9981DF8EC0422A65D5514FD82A946CXCe9E" TargetMode="External"/><Relationship Id="rId40" Type="http://schemas.openxmlformats.org/officeDocument/2006/relationships/hyperlink" Target="consultantplus://offline/ref=A53BBCE0F4697B9F39A9AD57E5D9A6A19C8C26CD93ACDE7AC82F5A419F6A2DCA2FE466F683E1AC52249981DF8EC0422A65D5514FD82A946CXCe9E" TargetMode="External"/><Relationship Id="rId45" Type="http://schemas.openxmlformats.org/officeDocument/2006/relationships/hyperlink" Target="consultantplus://offline/ref=A53BBCE0F4697B9F39A9AD57E5D9A6A19F842BCF9AABDE7AC82F5A419F6A2DCA2FE466F683E1AC52249981DF8EC0422A65D5514FD82A946CXCe9E" TargetMode="External"/><Relationship Id="rId5" Type="http://schemas.openxmlformats.org/officeDocument/2006/relationships/hyperlink" Target="consultantplus://offline/ref=A53BBCE0F4697B9F39A9AD57E5D9A6A19E8123C89CA8DE7AC82F5A419F6A2DCA2FE466F683E1AC57249981DF8EC0422A65D5514FD82A946CXCe9E" TargetMode="External"/><Relationship Id="rId15" Type="http://schemas.openxmlformats.org/officeDocument/2006/relationships/hyperlink" Target="consultantplus://offline/ref=A53BBCE0F4697B9F39A9AD57E5D9A6A19E8122CF9DA8DE7AC82F5A419F6A2DCA3DE43EFA82E1B252248CD78EC8X9e5E" TargetMode="External"/><Relationship Id="rId23" Type="http://schemas.openxmlformats.org/officeDocument/2006/relationships/hyperlink" Target="consultantplus://offline/ref=A53BBCE0F4697B9F39A9AD57E5D9A6A19C832AC999A9DE7AC82F5A419F6A2DCA2FE466F683E1AC52249981DF8EC0422A65D5514FD82A946CXCe9E" TargetMode="External"/><Relationship Id="rId28" Type="http://schemas.openxmlformats.org/officeDocument/2006/relationships/hyperlink" Target="consultantplus://offline/ref=A53BBCE0F4697B9F39A9AD57E5D9A6A19C832BCF9AA3DE7AC82F5A419F6A2DCA2FE466F683E1AC52249981DF8EC0422A65D5514FD82A946CXCe9E" TargetMode="External"/><Relationship Id="rId36" Type="http://schemas.openxmlformats.org/officeDocument/2006/relationships/hyperlink" Target="consultantplus://offline/ref=A53BBCE0F4697B9F39A9AD57E5D9A6A19C832BCF9AADDE7AC82F5A419F6A2DCA2FE466F683E1AC52249981DF8EC0422A65D5514FD82A946CXCe9E" TargetMode="External"/><Relationship Id="rId49" Type="http://schemas.openxmlformats.org/officeDocument/2006/relationships/hyperlink" Target="consultantplus://offline/ref=A53BBCE0F4697B9F39A9AD57E5D9A6A19F8523C59FAEDE7AC82F5A419F6A2DCA2FE466F683E1AC52249981DF8EC0422A65D5514FD82A946CXCe9E" TargetMode="External"/><Relationship Id="rId10" Type="http://schemas.openxmlformats.org/officeDocument/2006/relationships/hyperlink" Target="consultantplus://offline/ref=A53BBCE0F4697B9F39A9AD57E5D9A6A19F8527CA98ABDE7AC82F5A419F6A2DCA2FE466F683E1AC572D9981DF8EC0422A65D5514FD82A946CXCe9E" TargetMode="External"/><Relationship Id="rId19" Type="http://schemas.openxmlformats.org/officeDocument/2006/relationships/hyperlink" Target="consultantplus://offline/ref=A53BBCE0F4697B9F39A9AD57E5D9A6A19E8426C59AA2DE7AC82F5A419F6A2DCA2FE466F683E1AC532D9981DF8EC0422A65D5514FD82A946CXCe9E" TargetMode="External"/><Relationship Id="rId31" Type="http://schemas.openxmlformats.org/officeDocument/2006/relationships/hyperlink" Target="consultantplus://offline/ref=A53BBCE0F4697B9F39A9AD57E5D9A6A19C8324C89FA8DE7AC82F5A419F6A2DCA2FE466F683E1AC52249981DF8EC0422A65D5514FD82A946CXCe9E" TargetMode="External"/><Relationship Id="rId44" Type="http://schemas.openxmlformats.org/officeDocument/2006/relationships/hyperlink" Target="consultantplus://offline/ref=A53BBCE0F4697B9F39A9AD57E5D9A6A19F8424CA92ADDE7AC82F5A419F6A2DCA2FE466F683E1AC52249981DF8EC0422A65D5514FD82A946CXCe9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53BBCE0F4697B9F39A9AD57E5D9A6A19F8527CA98ABDE7AC82F5A419F6A2DCA2FE466F683E1AC562A9981DF8EC0422A65D5514FD82A946CXCe9E" TargetMode="External"/><Relationship Id="rId14" Type="http://schemas.openxmlformats.org/officeDocument/2006/relationships/hyperlink" Target="consultantplus://offline/ref=A53BBCE0F4697B9F39A9AD57E5D9A6A19E802AC999A8DE7AC82F5A419F6A2DCA3DE43EFA82E1B252248CD78EC8X9e5E" TargetMode="External"/><Relationship Id="rId22" Type="http://schemas.openxmlformats.org/officeDocument/2006/relationships/hyperlink" Target="consultantplus://offline/ref=A53BBCE0F4697B9F39A9AD57E5D9A6A19E8622CC99ABDE7AC82F5A419F6A2DCA2FE466F683E1AC532D9981DF8EC0422A65D5514FD82A946CXCe9E" TargetMode="External"/><Relationship Id="rId27" Type="http://schemas.openxmlformats.org/officeDocument/2006/relationships/hyperlink" Target="consultantplus://offline/ref=A53BBCE0F4697B9F39A9AD57E5D9A6A19E8420C89DAFDE7AC82F5A419F6A2DCA2FE466F683E1AC532D9981DF8EC0422A65D5514FD82A946CXCe9E" TargetMode="External"/><Relationship Id="rId30" Type="http://schemas.openxmlformats.org/officeDocument/2006/relationships/hyperlink" Target="consultantplus://offline/ref=A53BBCE0F4697B9F39A9AD57E5D9A6A19C8C27C99CA9DE7AC82F5A419F6A2DCA2FE466F683E1AC52249981DF8EC0422A65D5514FD82A946CXCe9E" TargetMode="External"/><Relationship Id="rId35" Type="http://schemas.openxmlformats.org/officeDocument/2006/relationships/hyperlink" Target="consultantplus://offline/ref=A53BBCE0F4697B9F39A9AD57E5D9A6A19E8523CF9EA9DE7AC82F5A419F6A2DCA2FE466F683E1AC532D9981DF8EC0422A65D5514FD82A946CXCe9E" TargetMode="External"/><Relationship Id="rId43" Type="http://schemas.openxmlformats.org/officeDocument/2006/relationships/hyperlink" Target="consultantplus://offline/ref=A53BBCE0F4697B9F39A9AD57E5D9A6A19E8524CE92A2DE7AC82F5A419F6A2DCA2FE466F683E1AC532D9981DF8EC0422A65D5514FD82A946CXCe9E" TargetMode="External"/><Relationship Id="rId48" Type="http://schemas.openxmlformats.org/officeDocument/2006/relationships/hyperlink" Target="consultantplus://offline/ref=A53BBCE0F4697B9F39A9AD57E5D9A6A19F8523C59AACDE7AC82F5A419F6A2DCA2FE466F683E1AC52249981DF8EC0422A65D5514FD82A946CXCe9E" TargetMode="External"/><Relationship Id="rId8" Type="http://schemas.openxmlformats.org/officeDocument/2006/relationships/hyperlink" Target="consultantplus://offline/ref=A53BBCE0F4697B9F39A9AD57E5D9A6A19E8024CD99AFDE7AC82F5A419F6A2DCA2FE466F683E1AE56249981DF8EC0422A65D5514FD82A946CXCe9E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7235</Words>
  <Characters>41245</Characters>
  <Application>Microsoft Office Word</Application>
  <DocSecurity>0</DocSecurity>
  <Lines>343</Lines>
  <Paragraphs>96</Paragraphs>
  <ScaleCrop>false</ScaleCrop>
  <Company/>
  <LinksUpToDate>false</LinksUpToDate>
  <CharactersWithSpaces>48384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2020-09-10T04:30:00Z</dcterms:created>
  <dcterms:modified xsi:type="dcterms:W3CDTF">2020-09-10T04:30:00Z</dcterms:modified>
</cp:coreProperties>
</file>