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91" w:rsidRDefault="003E5D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</w:pPr>
      <w:r>
        <w:t>Зарегистрировано в Минюсте России 25 августа 2016 г. N 43413</w:t>
      </w:r>
    </w:p>
    <w:p w:rsidR="003E5D91" w:rsidRDefault="003E5D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E5D91" w:rsidRDefault="003E5D91">
      <w:pPr>
        <w:pStyle w:val="ConsPlusTitle"/>
        <w:jc w:val="center"/>
      </w:pPr>
    </w:p>
    <w:p w:rsidR="003E5D91" w:rsidRDefault="003E5D91">
      <w:pPr>
        <w:pStyle w:val="ConsPlusTitle"/>
        <w:jc w:val="center"/>
      </w:pPr>
      <w:r>
        <w:t>ПРИКАЗ</w:t>
      </w:r>
    </w:p>
    <w:p w:rsidR="003E5D91" w:rsidRDefault="003E5D91">
      <w:pPr>
        <w:pStyle w:val="ConsPlusTitle"/>
        <w:jc w:val="center"/>
      </w:pPr>
      <w:r>
        <w:t>от 11 августа 2016 г. N 1022</w:t>
      </w:r>
    </w:p>
    <w:p w:rsidR="003E5D91" w:rsidRDefault="003E5D91">
      <w:pPr>
        <w:pStyle w:val="ConsPlusTitle"/>
        <w:jc w:val="center"/>
      </w:pPr>
    </w:p>
    <w:p w:rsidR="003E5D91" w:rsidRDefault="003E5D91">
      <w:pPr>
        <w:pStyle w:val="ConsPlusTitle"/>
        <w:jc w:val="center"/>
      </w:pPr>
      <w:r>
        <w:t>ОБ УТВЕРЖДЕНИИ</w:t>
      </w:r>
    </w:p>
    <w:p w:rsidR="003E5D91" w:rsidRDefault="003E5D9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E5D91" w:rsidRDefault="003E5D91">
      <w:pPr>
        <w:pStyle w:val="ConsPlusTitle"/>
        <w:jc w:val="center"/>
      </w:pPr>
      <w:r>
        <w:t>ВЫСШЕГО ОБРАЗОВАНИЯ ПО СПЕЦИАЛЬНОСТИ 23.05.01 НАЗЕМНЫЕ</w:t>
      </w:r>
    </w:p>
    <w:p w:rsidR="003E5D91" w:rsidRDefault="003E5D91">
      <w:pPr>
        <w:pStyle w:val="ConsPlusTitle"/>
        <w:jc w:val="center"/>
      </w:pPr>
      <w:r>
        <w:t>ТРАНСПОРТНО-ТЕХНОЛОГИЧЕСКИЕ СРЕДСТВА (УРОВЕНЬ СПЕЦИАЛИТЕТА)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2016, N 2, ст. 325; N 8, ст. 1121; </w:t>
      </w:r>
      <w:proofErr w:type="gramStart"/>
      <w:r>
        <w:t xml:space="preserve">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  <w:proofErr w:type="gramEnd"/>
    </w:p>
    <w:p w:rsidR="003E5D91" w:rsidRDefault="003E5D91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специальности 23.05.01 Наземные транспортно-технологические средства (уровень специалитета).</w:t>
      </w:r>
    </w:p>
    <w:p w:rsidR="003E5D91" w:rsidRDefault="003E5D91">
      <w:pPr>
        <w:pStyle w:val="ConsPlusNormal"/>
        <w:ind w:firstLine="540"/>
        <w:jc w:val="both"/>
      </w:pPr>
      <w:r>
        <w:t>2. Признать утратившими силу:</w:t>
      </w:r>
    </w:p>
    <w:p w:rsidR="003E5D91" w:rsidRDefault="003E5D91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 декабря 2010 г. N 2077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(специальности) 190109 Наземные транспортно-технологические средства (квалификация (степень) "специалист")" (зарегистрирован Министерством юстиции Российской Федерации 18 февраля 2011 г., регистрационный N 19897);</w:t>
      </w:r>
    </w:p>
    <w:p w:rsidR="003E5D91" w:rsidRDefault="003E5D91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21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3E5D91" w:rsidRDefault="003E5D91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68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 Министра</w:t>
      </w:r>
    </w:p>
    <w:p w:rsidR="003E5D91" w:rsidRDefault="003E5D91">
      <w:pPr>
        <w:pStyle w:val="ConsPlusNormal"/>
        <w:jc w:val="right"/>
      </w:pPr>
      <w:r>
        <w:t>Н.В.ТРЕТЬЯК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right"/>
      </w:pPr>
      <w:r>
        <w:t>Приложение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right"/>
      </w:pPr>
      <w:r>
        <w:t>Утвержден</w:t>
      </w:r>
    </w:p>
    <w:p w:rsidR="003E5D91" w:rsidRDefault="003E5D91">
      <w:pPr>
        <w:pStyle w:val="ConsPlusNormal"/>
        <w:jc w:val="right"/>
      </w:pPr>
      <w:r>
        <w:t>приказом Министерства образования</w:t>
      </w:r>
    </w:p>
    <w:p w:rsidR="003E5D91" w:rsidRDefault="003E5D91">
      <w:pPr>
        <w:pStyle w:val="ConsPlusNormal"/>
        <w:jc w:val="right"/>
      </w:pPr>
      <w:r>
        <w:t>и науки Российской Федерации</w:t>
      </w:r>
    </w:p>
    <w:p w:rsidR="003E5D91" w:rsidRDefault="003E5D91">
      <w:pPr>
        <w:pStyle w:val="ConsPlusNormal"/>
        <w:jc w:val="right"/>
      </w:pPr>
      <w:r>
        <w:t>от 11 августа 2016 г. N 1022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</w:t>
      </w:r>
    </w:p>
    <w:p w:rsidR="003E5D91" w:rsidRDefault="003E5D91">
      <w:pPr>
        <w:pStyle w:val="ConsPlusTitle"/>
        <w:jc w:val="center"/>
      </w:pPr>
      <w:r>
        <w:t>СТАНДАРТ ВЫСШЕГО ОБРАЗОВАНИЯ</w:t>
      </w:r>
    </w:p>
    <w:p w:rsidR="003E5D91" w:rsidRDefault="003E5D91">
      <w:pPr>
        <w:pStyle w:val="ConsPlusTitle"/>
        <w:jc w:val="center"/>
      </w:pPr>
    </w:p>
    <w:p w:rsidR="003E5D91" w:rsidRDefault="003E5D91">
      <w:pPr>
        <w:pStyle w:val="ConsPlusTitle"/>
        <w:jc w:val="center"/>
      </w:pPr>
      <w:r>
        <w:t>ПО СПЕЦИАЛЬНОСТИ</w:t>
      </w:r>
    </w:p>
    <w:p w:rsidR="003E5D91" w:rsidRDefault="003E5D91">
      <w:pPr>
        <w:pStyle w:val="ConsPlusTitle"/>
        <w:jc w:val="center"/>
      </w:pPr>
      <w:r>
        <w:t>23.05.01 НАЗЕМНЫЕ ТРАНСПОРТНО-ТЕХНОЛОГИЧЕСКИЕ СРЕДСТВА</w:t>
      </w:r>
    </w:p>
    <w:p w:rsidR="003E5D91" w:rsidRDefault="003E5D91">
      <w:pPr>
        <w:pStyle w:val="ConsPlusTitle"/>
        <w:jc w:val="center"/>
      </w:pPr>
      <w:r>
        <w:t>(УРОВЕНЬ СПЕЦИАЛИТЕТА)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center"/>
      </w:pPr>
      <w:r>
        <w:t>I. ОБЛАСТЬ ПРИМЕНЕНИЯ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специалитета по специальности 23.05.01 Наземные транспортно-технологические средства (далее соответственно - программа специалитета, специальность).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center"/>
      </w:pPr>
      <w:r>
        <w:t>II. ИСПОЛЬЗУЕМЫЕ СОКРАЩЕНИЯ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3E5D91" w:rsidRDefault="003E5D91">
      <w:pPr>
        <w:pStyle w:val="ConsPlusNormal"/>
        <w:ind w:firstLine="540"/>
        <w:jc w:val="both"/>
      </w:pPr>
      <w:r>
        <w:t>ОК - общекультурные компетенции;</w:t>
      </w:r>
    </w:p>
    <w:p w:rsidR="003E5D91" w:rsidRDefault="003E5D91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3E5D91" w:rsidRDefault="003E5D91">
      <w:pPr>
        <w:pStyle w:val="ConsPlusNormal"/>
        <w:ind w:firstLine="540"/>
        <w:jc w:val="both"/>
      </w:pPr>
      <w:r>
        <w:t>ПК - профессиональные компетенции;</w:t>
      </w:r>
    </w:p>
    <w:p w:rsidR="003E5D91" w:rsidRDefault="003E5D91">
      <w:pPr>
        <w:pStyle w:val="ConsPlusNormal"/>
        <w:ind w:firstLine="540"/>
        <w:jc w:val="both"/>
      </w:pPr>
      <w:r>
        <w:t>ПСК - профессионально-специализированные компетенции;</w:t>
      </w:r>
    </w:p>
    <w:p w:rsidR="003E5D91" w:rsidRDefault="003E5D91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3E5D91" w:rsidRDefault="003E5D91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center"/>
      </w:pPr>
      <w:r>
        <w:t>III. ХАРАКТЕРИСТИКА СПЕЦИАЛЬНОСТИ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3.1.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3E5D91" w:rsidRDefault="003E5D91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специалитета в организации осуществляется в очной, очно-заочной и заочной формах обучения.</w:t>
      </w:r>
      <w:proofErr w:type="gramEnd"/>
    </w:p>
    <w:p w:rsidR="003E5D91" w:rsidRDefault="003E5D91">
      <w:pPr>
        <w:pStyle w:val="ConsPlusNormal"/>
        <w:ind w:firstLine="540"/>
        <w:jc w:val="both"/>
      </w:pPr>
      <w:r>
        <w:t>Объем программы специалитета составляет 300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плану, в том числе ускоренного обучения.</w:t>
      </w:r>
    </w:p>
    <w:p w:rsidR="003E5D91" w:rsidRDefault="003E5D91">
      <w:pPr>
        <w:pStyle w:val="ConsPlusNormal"/>
        <w:ind w:firstLine="540"/>
        <w:jc w:val="both"/>
      </w:pPr>
      <w:r>
        <w:t>3.3. Срок получения образования по программе специалитета:</w:t>
      </w:r>
    </w:p>
    <w:p w:rsidR="003E5D91" w:rsidRDefault="003E5D91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 лет. Объем программы специалитета в очной форме обучения, реализуемый за один учебный год, составляет 60 з.е.;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специалитета за один учебный год в очно-заочной или заочной формах обучения не может составлять более 75 з.е.;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lastRenderedPageBreak/>
        <w:t>при обучении по индивидуальному учебному плану вне зависимости от формы обучения устанавливается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специалитета за один учебный год при </w:t>
      </w:r>
      <w:proofErr w:type="gramStart"/>
      <w:r>
        <w:t>обучении</w:t>
      </w:r>
      <w:proofErr w:type="gramEnd"/>
      <w:r>
        <w:t xml:space="preserve"> по индивидуальному учебному плану не может составлять более 75 з.е.</w:t>
      </w:r>
    </w:p>
    <w:p w:rsidR="003E5D91" w:rsidRDefault="003E5D91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специалитета, реализуемый за один учебный год, в очно-заочной или заочной формах </w:t>
      </w:r>
      <w:proofErr w:type="gramStart"/>
      <w:r>
        <w:t>обучения, по</w:t>
      </w:r>
      <w:proofErr w:type="gramEnd"/>
      <w:r>
        <w:t xml:space="preserve"> индивидуальному плану определяются организацией самостоятельно в пределах сроков, установленных настоящим пунктом.</w:t>
      </w:r>
    </w:p>
    <w:p w:rsidR="003E5D91" w:rsidRDefault="003E5D91">
      <w:pPr>
        <w:pStyle w:val="ConsPlusNormal"/>
        <w:ind w:firstLine="540"/>
        <w:jc w:val="both"/>
      </w:pPr>
      <w:r>
        <w:t>3.4. При реализации программы специалитета организация вправе применять электронное обучение и дистанционные образовательные технологии.</w:t>
      </w:r>
    </w:p>
    <w:p w:rsidR="003E5D91" w:rsidRDefault="003E5D91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E5D91" w:rsidRDefault="003E5D91">
      <w:pPr>
        <w:pStyle w:val="ConsPlusNormal"/>
        <w:ind w:firstLine="540"/>
        <w:jc w:val="both"/>
      </w:pPr>
      <w:r>
        <w:t>3.5. Реализация программы специалитета возможна с использованием сетевой формы.</w:t>
      </w:r>
    </w:p>
    <w:p w:rsidR="003E5D91" w:rsidRDefault="003E5D91">
      <w:pPr>
        <w:pStyle w:val="ConsPlusNormal"/>
        <w:ind w:firstLine="540"/>
        <w:jc w:val="both"/>
      </w:pPr>
      <w:r>
        <w:t>3.6. Образовательная деятельность по программе специалитета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3E5D91" w:rsidRDefault="003E5D91">
      <w:pPr>
        <w:pStyle w:val="ConsPlusNormal"/>
        <w:ind w:firstLine="540"/>
        <w:jc w:val="both"/>
      </w:pPr>
      <w:r>
        <w:t>3.7. Программы специалитета, содержащие сведения, составляющие государственную тайну, разрабатываются и реализуются при создании условий и с соблюдением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организации, реализующие соответствующие образовательные программы &lt;1&gt;.</w:t>
      </w:r>
    </w:p>
    <w:p w:rsidR="003E5D91" w:rsidRDefault="003E5D91">
      <w:pPr>
        <w:pStyle w:val="ConsPlusNormal"/>
        <w:ind w:firstLine="540"/>
        <w:jc w:val="both"/>
      </w:pPr>
      <w:r>
        <w:t>--------------------------------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Часть 4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2008, N 27, ст. 3951, ст. 3989; N 29, ст. 4339, ст. 4364; N 51, ст. 7241;</w:t>
      </w:r>
      <w:proofErr w:type="gramEnd"/>
      <w:r>
        <w:t xml:space="preserve"> </w:t>
      </w:r>
      <w:proofErr w:type="gramStart"/>
      <w:r>
        <w:t>2016, N 1, ст. 8, ст. 9, ст. 24, ст. 78; N 10, ст. 1320; N 23, ст. 3289, ст. 3290; N 27, ст. 4160, ст. 4219, ст. 4223, ст. 4238, ст. 4239, ст. 4246, ст. 4292).</w:t>
      </w:r>
      <w:proofErr w:type="gramEnd"/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center"/>
      </w:pPr>
      <w:r>
        <w:t>IV. ХАРАКТЕРИСТИКА ПРОФЕССИОНАЛЬНОЙ ДЕЯТЕЛЬНОСТИ</w:t>
      </w:r>
    </w:p>
    <w:p w:rsidR="003E5D91" w:rsidRDefault="003E5D91">
      <w:pPr>
        <w:pStyle w:val="ConsPlusNormal"/>
        <w:jc w:val="center"/>
      </w:pPr>
      <w:r>
        <w:t>ВЫПУСКНИКОВ, ОСВОИВШИХ ПРОГРАММУ СПЕЦИАЛИТЕТА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специалитета, включает:</w:t>
      </w:r>
    </w:p>
    <w:p w:rsidR="003E5D91" w:rsidRDefault="003E5D91">
      <w:pPr>
        <w:pStyle w:val="ConsPlusNormal"/>
        <w:ind w:firstLine="540"/>
        <w:jc w:val="both"/>
      </w:pPr>
      <w:r>
        <w:t>транспортное, строительное, сельскохозяйственное, специальное машиностроение;</w:t>
      </w:r>
    </w:p>
    <w:p w:rsidR="003E5D91" w:rsidRDefault="003E5D91">
      <w:pPr>
        <w:pStyle w:val="ConsPlusNormal"/>
        <w:ind w:firstLine="540"/>
        <w:jc w:val="both"/>
      </w:pPr>
      <w:r>
        <w:t>эксплуатацию техники;</w:t>
      </w:r>
    </w:p>
    <w:p w:rsidR="003E5D91" w:rsidRDefault="003E5D91">
      <w:pPr>
        <w:pStyle w:val="ConsPlusNormal"/>
        <w:ind w:firstLine="540"/>
        <w:jc w:val="both"/>
      </w:pPr>
      <w:r>
        <w:t>среднее профессиональное и высшее образование.</w:t>
      </w:r>
    </w:p>
    <w:p w:rsidR="003E5D91" w:rsidRDefault="003E5D91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специалитета, являются:</w:t>
      </w:r>
    </w:p>
    <w:p w:rsidR="003E5D91" w:rsidRDefault="003E5D91">
      <w:pPr>
        <w:pStyle w:val="ConsPlusNormal"/>
        <w:ind w:firstLine="540"/>
        <w:jc w:val="both"/>
      </w:pPr>
      <w:r>
        <w:t>автомобили;</w:t>
      </w:r>
    </w:p>
    <w:p w:rsidR="003E5D91" w:rsidRDefault="003E5D91">
      <w:pPr>
        <w:pStyle w:val="ConsPlusNormal"/>
        <w:ind w:firstLine="540"/>
        <w:jc w:val="both"/>
      </w:pPr>
      <w:r>
        <w:t>тракторы;</w:t>
      </w:r>
    </w:p>
    <w:p w:rsidR="003E5D91" w:rsidRDefault="003E5D91">
      <w:pPr>
        <w:pStyle w:val="ConsPlusNormal"/>
        <w:ind w:firstLine="540"/>
        <w:jc w:val="both"/>
      </w:pPr>
      <w:r>
        <w:t>мотоциклы;</w:t>
      </w:r>
    </w:p>
    <w:p w:rsidR="003E5D91" w:rsidRDefault="003E5D91">
      <w:pPr>
        <w:pStyle w:val="ConsPlusNormal"/>
        <w:ind w:firstLine="540"/>
        <w:jc w:val="both"/>
      </w:pPr>
      <w:r>
        <w:t>автомобильные и тракторные прицепы и полуприцепы;</w:t>
      </w:r>
    </w:p>
    <w:p w:rsidR="003E5D91" w:rsidRDefault="003E5D91">
      <w:pPr>
        <w:pStyle w:val="ConsPlusNormal"/>
        <w:ind w:firstLine="540"/>
        <w:jc w:val="both"/>
      </w:pPr>
      <w:r>
        <w:t>наземные транспортные средства с комбинированными энергетическими установками;</w:t>
      </w:r>
    </w:p>
    <w:p w:rsidR="003E5D91" w:rsidRDefault="003E5D91">
      <w:pPr>
        <w:pStyle w:val="ConsPlusNormal"/>
        <w:ind w:firstLine="540"/>
        <w:jc w:val="both"/>
      </w:pPr>
      <w:r>
        <w:t>подъемно-транспортные, строительные, дорожные средства и оборудование, технические средства агропромышленного комплекса, технические средства природообустройства и защиты в чрезвычайных ситуациях;</w:t>
      </w:r>
    </w:p>
    <w:p w:rsidR="003E5D91" w:rsidRDefault="003E5D91">
      <w:pPr>
        <w:pStyle w:val="ConsPlusNormal"/>
        <w:ind w:firstLine="540"/>
        <w:jc w:val="both"/>
      </w:pPr>
      <w:r>
        <w:t>горнотранспортные средства, трубопроводные транспортные системы, средства и механизмы коммунального хозяйства;</w:t>
      </w:r>
    </w:p>
    <w:p w:rsidR="003E5D91" w:rsidRDefault="003E5D91">
      <w:pPr>
        <w:pStyle w:val="ConsPlusNormal"/>
        <w:ind w:firstLine="540"/>
        <w:jc w:val="both"/>
      </w:pPr>
      <w:r>
        <w:lastRenderedPageBreak/>
        <w:t>средства и оборудование для ликвидации последствий чрезвычайных ситуаций, стихийных бедствий, тушения пожаров;</w:t>
      </w:r>
    </w:p>
    <w:p w:rsidR="003E5D91" w:rsidRDefault="003E5D91">
      <w:pPr>
        <w:pStyle w:val="ConsPlusNormal"/>
        <w:ind w:firstLine="540"/>
        <w:jc w:val="both"/>
      </w:pPr>
      <w:r>
        <w:t>нормативно-техническая документация, системы стандартизации, методы и средства испытаний и контроля качества изделий.</w:t>
      </w:r>
    </w:p>
    <w:p w:rsidR="003E5D91" w:rsidRDefault="003E5D91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специалитета: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организационно-управленческая.</w:t>
      </w:r>
    </w:p>
    <w:p w:rsidR="003E5D91" w:rsidRDefault="003E5D91">
      <w:pPr>
        <w:pStyle w:val="ConsPlusNormal"/>
        <w:ind w:firstLine="540"/>
        <w:jc w:val="both"/>
      </w:pPr>
      <w:r>
        <w:t>Специализации, по которым готовятся выпускники, освоившие программу специалитета:</w:t>
      </w:r>
    </w:p>
    <w:p w:rsidR="003E5D91" w:rsidRDefault="003E5D91">
      <w:pPr>
        <w:pStyle w:val="ConsPlusNormal"/>
        <w:ind w:firstLine="540"/>
        <w:jc w:val="both"/>
      </w:pPr>
      <w:r>
        <w:t>специализация N 1 "Автомобили и тракторы";</w:t>
      </w:r>
    </w:p>
    <w:p w:rsidR="003E5D91" w:rsidRDefault="003E5D91">
      <w:pPr>
        <w:pStyle w:val="ConsPlusNormal"/>
        <w:ind w:firstLine="540"/>
        <w:jc w:val="both"/>
      </w:pPr>
      <w:r>
        <w:t>специализация N 2 "Подъемно-транспортные, строительные, дорожные средства и оборудование";</w:t>
      </w:r>
    </w:p>
    <w:p w:rsidR="003E5D91" w:rsidRDefault="003E5D91">
      <w:pPr>
        <w:pStyle w:val="ConsPlusNormal"/>
        <w:ind w:firstLine="540"/>
        <w:jc w:val="both"/>
      </w:pPr>
      <w:r>
        <w:t>специализация N 3 "Технические средства агропромышленного комплекса";</w:t>
      </w:r>
    </w:p>
    <w:p w:rsidR="003E5D91" w:rsidRDefault="003E5D91">
      <w:pPr>
        <w:pStyle w:val="ConsPlusNormal"/>
        <w:ind w:firstLine="540"/>
        <w:jc w:val="both"/>
      </w:pPr>
      <w:r>
        <w:t>специализация N 4 "Технические средства природообустройства и защиты в чрезвычайных ситуациях";</w:t>
      </w:r>
    </w:p>
    <w:p w:rsidR="003E5D91" w:rsidRDefault="003E5D91">
      <w:pPr>
        <w:pStyle w:val="ConsPlusNormal"/>
        <w:ind w:firstLine="540"/>
        <w:jc w:val="both"/>
      </w:pPr>
      <w:r>
        <w:t>специализация N 5 "Автомобильная техника в транспортных технологиях".</w:t>
      </w:r>
    </w:p>
    <w:p w:rsidR="003E5D91" w:rsidRDefault="003E5D91">
      <w:pPr>
        <w:pStyle w:val="ConsPlusNormal"/>
        <w:ind w:firstLine="540"/>
        <w:jc w:val="both"/>
      </w:pPr>
      <w:r>
        <w:t>При разработке и реализации программы специалитета организация ориентируется на конкретный вид (виды) профессиональной деятельности, к которому (которым) готовится специалист и выбирает специализацию, исходя из потребностей рынка труда, научно-исследовательских и материально-технических ресурсов организации.</w:t>
      </w:r>
    </w:p>
    <w:p w:rsidR="003E5D91" w:rsidRDefault="003E5D91">
      <w:pPr>
        <w:pStyle w:val="ConsPlusNormal"/>
        <w:ind w:firstLine="540"/>
        <w:jc w:val="both"/>
      </w:pPr>
      <w:r>
        <w:t>4.4. Выпускник, освоивший программу специалитета, готов решать следующие профессиональные задачи:</w:t>
      </w:r>
    </w:p>
    <w:p w:rsidR="003E5D91" w:rsidRDefault="003E5D91">
      <w:pPr>
        <w:pStyle w:val="ConsPlusNormal"/>
        <w:ind w:firstLine="540"/>
        <w:jc w:val="both"/>
      </w:pPr>
      <w:r>
        <w:t>в соответствии с видом (видами) профессиональной деятельности, на который (которые) ориентирована программа специалитета: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 xml:space="preserve">проведение анализа состояния и перспектив </w:t>
      </w:r>
      <w:proofErr w:type="gramStart"/>
      <w:r>
        <w:t>развития</w:t>
      </w:r>
      <w:proofErr w:type="gramEnd"/>
      <w:r>
        <w:t xml:space="preserve"> наземных транспортно-технологических средств, их технологического оборудования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>проведение теоретических и экспериментальных научных исследований по поиску и проверке новых идей совершенствования наземных транспортно-технологических средств, их технологического оборудования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>техническое и организационное обеспечение исследований, анализ результатов и разработка предложений по их реализации;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определение способов достижения целей проекта, выявление приоритетов решения задач при производстве, модернизации и ремонте наземных транспортно-технологических средств, их технологического оборудования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 xml:space="preserve">разработка вариантов решения проблем производства, модернизации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средств, анализ этих вариантов, прогнозирование последствий, нахождение компромиссных решений в условиях многокритериальности и неопределенности;</w:t>
      </w:r>
    </w:p>
    <w:p w:rsidR="003E5D91" w:rsidRDefault="003E5D91">
      <w:pPr>
        <w:pStyle w:val="ConsPlusNormal"/>
        <w:ind w:firstLine="540"/>
        <w:jc w:val="both"/>
      </w:pPr>
      <w:r>
        <w:t>использование прикладных программ расчета узлов, агрегатов и систем транспортно-технологических средств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разработка конструкторско-технической документации для производства новых или модернизируемых образцов наземных транспортно-технологических средств и их технологического оборудования с использованием информационных технологий;</w:t>
      </w:r>
    </w:p>
    <w:p w:rsidR="003E5D91" w:rsidRDefault="003E5D91">
      <w:pPr>
        <w:pStyle w:val="ConsPlusNormal"/>
        <w:ind w:firstLine="540"/>
        <w:jc w:val="both"/>
      </w:pPr>
      <w:r>
        <w:t xml:space="preserve">разработка технических условий, стандартов и технических </w:t>
      </w:r>
      <w:proofErr w:type="gramStart"/>
      <w:r>
        <w:t>описаний</w:t>
      </w:r>
      <w:proofErr w:type="gramEnd"/>
      <w:r>
        <w:t xml:space="preserve"> наземных транспортно-технологических средств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сравнение по критериям оценки проектируемых узлов и агрегатов с учетом требований надежности, технологичности, безопасности, охраны окружающей среды и конкурентоспособности;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 xml:space="preserve">разработка технологической документации для производства, модернизации, ремонта и </w:t>
      </w:r>
      <w:proofErr w:type="gramStart"/>
      <w:r>
        <w:t>эксплуатации</w:t>
      </w:r>
      <w:proofErr w:type="gramEnd"/>
      <w:r>
        <w:t xml:space="preserve"> наземных транспортно-технологических средств и их технологического </w:t>
      </w:r>
      <w:r>
        <w:lastRenderedPageBreak/>
        <w:t>оборудования;</w:t>
      </w:r>
    </w:p>
    <w:p w:rsidR="003E5D91" w:rsidRDefault="003E5D91">
      <w:pPr>
        <w:pStyle w:val="ConsPlusNormal"/>
        <w:ind w:firstLine="540"/>
        <w:jc w:val="both"/>
      </w:pPr>
      <w:r>
        <w:t xml:space="preserve">контроль за параметрами технологических процессов и качеством производства и </w:t>
      </w:r>
      <w:proofErr w:type="gramStart"/>
      <w:r>
        <w:t>эксплуатации</w:t>
      </w:r>
      <w:proofErr w:type="gramEnd"/>
      <w:r>
        <w:t xml:space="preserve"> наземных транспортно-технологических средств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проведение стандартных испытаний наземных транспортно-технологических средств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 xml:space="preserve">организация процесса производства узлов и </w:t>
      </w:r>
      <w:proofErr w:type="gramStart"/>
      <w:r>
        <w:t>агрегатов</w:t>
      </w:r>
      <w:proofErr w:type="gramEnd"/>
      <w:r>
        <w:t xml:space="preserve"> наземных транспортно-технологических средств;</w:t>
      </w:r>
    </w:p>
    <w:p w:rsidR="003E5D91" w:rsidRDefault="003E5D91">
      <w:pPr>
        <w:pStyle w:val="ConsPlusNormal"/>
        <w:ind w:firstLine="540"/>
        <w:jc w:val="both"/>
      </w:pPr>
      <w:r>
        <w:t>организация эксплуатации наземных транспортно-технологических средств и комплексов;</w:t>
      </w:r>
    </w:p>
    <w:p w:rsidR="003E5D91" w:rsidRDefault="003E5D91">
      <w:pPr>
        <w:pStyle w:val="ConsPlusNormal"/>
        <w:ind w:firstLine="540"/>
        <w:jc w:val="both"/>
      </w:pPr>
      <w:r>
        <w:t>организация технического контроля при исследовании, проектировании, производстве и эксплуатации наземных транспортно-технологических средств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составление планов, программ, графиков работ, смет, заказов, заявок, инструкций и другой технической документации;</w:t>
      </w:r>
    </w:p>
    <w:p w:rsidR="003E5D91" w:rsidRDefault="003E5D91">
      <w:pPr>
        <w:pStyle w:val="ConsPlusNormal"/>
        <w:ind w:firstLine="540"/>
        <w:jc w:val="both"/>
      </w:pPr>
      <w:r>
        <w:t>разработка мер по повышению эффективности использования оборудования;</w:t>
      </w:r>
    </w:p>
    <w:p w:rsidR="003E5D91" w:rsidRDefault="003E5D91">
      <w:pPr>
        <w:pStyle w:val="ConsPlusNormal"/>
        <w:ind w:firstLine="540"/>
        <w:jc w:val="both"/>
      </w:pPr>
      <w:r>
        <w:t>организация мероприятий по ликвидации последствий аварий, катастроф, стихийных бедствий и других чрезвычайных ситуаций;</w:t>
      </w:r>
    </w:p>
    <w:p w:rsidR="003E5D91" w:rsidRDefault="003E5D91">
      <w:pPr>
        <w:pStyle w:val="ConsPlusNormal"/>
        <w:ind w:firstLine="540"/>
        <w:jc w:val="both"/>
      </w:pPr>
      <w:r>
        <w:t>в соответствии со специализациями:</w:t>
      </w:r>
    </w:p>
    <w:p w:rsidR="003E5D91" w:rsidRDefault="003E5D91">
      <w:pPr>
        <w:pStyle w:val="ConsPlusNormal"/>
        <w:ind w:firstLine="540"/>
        <w:jc w:val="both"/>
      </w:pPr>
      <w:r>
        <w:t>специализация N 1 "Автомобили и тракторы":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анализ состояния и перспективы развития автомобилей и тракторов, их технологического оборудования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>проведение теоретического и экспериментального научного исследования по поиску и проверке новых идей совершенствования автомобилей и тракторов;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определение способов достижения целей проекта, выявления приоритета решения задач при производстве, модернизации и ремонте автомобилей и тракторов, их технологического оборудования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>разработка конкретных вариантов решения проблем производства, модернизации и ремонта автомобилей и тракторов, проведение анализа этих вариантов, осуществление прогнозирования последствий, нахождение компромиссных решений в условиях многокритериальности и неопределенности;</w:t>
      </w:r>
    </w:p>
    <w:p w:rsidR="003E5D91" w:rsidRDefault="003E5D91">
      <w:pPr>
        <w:pStyle w:val="ConsPlusNormal"/>
        <w:ind w:firstLine="540"/>
        <w:jc w:val="both"/>
      </w:pPr>
      <w:r>
        <w:t>использование прикладных программ расчета узлов, агрегатов и систем автомобилей и тракторов;</w:t>
      </w:r>
    </w:p>
    <w:p w:rsidR="003E5D91" w:rsidRDefault="003E5D91">
      <w:pPr>
        <w:pStyle w:val="ConsPlusNormal"/>
        <w:ind w:firstLine="540"/>
        <w:jc w:val="both"/>
      </w:pPr>
      <w:r>
        <w:t>разработка с использованием информационных технологий, конструкторско-технической документации для производства новых или модернизируемых образцов автомобилей и тракторов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разработка технических условий, стандартов и технических описаний автомобилей и тракторов;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разработка технологической документации для производства, модернизации, эксплуатации, технического обслуживания и ремонта автомобилей и тракторов;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параметрами технологических процессов производства и эксплуатации наземных автомобилей и тракторов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проведение стандартных испытаний автомобилей и тракторов;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организация процесса производства узлов и агрегатов автомобилей и тракторов;</w:t>
      </w:r>
    </w:p>
    <w:p w:rsidR="003E5D91" w:rsidRDefault="003E5D91">
      <w:pPr>
        <w:pStyle w:val="ConsPlusNormal"/>
        <w:ind w:firstLine="540"/>
        <w:jc w:val="both"/>
      </w:pPr>
      <w:r>
        <w:t>организация работы по эксплуатации автомобилей и тракторов;</w:t>
      </w:r>
    </w:p>
    <w:p w:rsidR="003E5D91" w:rsidRDefault="003E5D91">
      <w:pPr>
        <w:pStyle w:val="ConsPlusNormal"/>
        <w:ind w:firstLine="540"/>
        <w:jc w:val="both"/>
      </w:pPr>
      <w:r>
        <w:t>организация технического контроля при исследовании, проектировании, производстве и эксплуатации автомобилей и тракторов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специализация N 2 "Подъемно-транспортные, строительные, дорожные средства и оборудование":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lastRenderedPageBreak/>
        <w:t>анализ состояния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>проведение теоретических и экспериментальных научных исследований по поиску и проверке новых идей совершенствования средств механизации и автоматизации подъемно-транспортных, строительных и дорожных работ;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определение способов достижения целей проекта, выявление приоритетов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>разработка конкретных вариантов решения проблем производства, модернизации и ремонта средств механизации и автоматизации подъемно-транспортных, строительных и дорожных работ, анализ этих вариантов, осуществление прогнозирования последствий, нахождение компромиссных решений в условиях многокритериальности и неопределенности;</w:t>
      </w:r>
    </w:p>
    <w:p w:rsidR="003E5D91" w:rsidRDefault="003E5D91">
      <w:pPr>
        <w:pStyle w:val="ConsPlusNormal"/>
        <w:ind w:firstLine="540"/>
        <w:jc w:val="both"/>
      </w:pPr>
      <w:r>
        <w:t>разработка с использованием информационных технологий, конструкторско-технической документации для производства новых или модернизируемых образцов средств механизации и автоматизации подъемно-транспортных, строительных и дорожных работ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разработка технических условий, стандартов и технического описания средств механизации и автоматизации подъемно-транспортных, строительных и дорожных работ;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разработка технологической документации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работ;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проведение стандартных испытаний средств механизации и автоматизации подъемно-транспортных, строительных и дорожных работ;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организация процесса производства узлов и агрегатов средств механизации и автоматизации подъемно-транспортных, строительных и дорожных работ;</w:t>
      </w:r>
    </w:p>
    <w:p w:rsidR="003E5D91" w:rsidRDefault="003E5D91">
      <w:pPr>
        <w:pStyle w:val="ConsPlusNormal"/>
        <w:ind w:firstLine="540"/>
        <w:jc w:val="both"/>
      </w:pPr>
      <w:r>
        <w:t>организация работы по эксплуатации средств механизации и автоматизации подъемно-транспортных, строительных и дорожных работ;</w:t>
      </w:r>
    </w:p>
    <w:p w:rsidR="003E5D91" w:rsidRDefault="003E5D91">
      <w:pPr>
        <w:pStyle w:val="ConsPlusNormal"/>
        <w:ind w:firstLine="540"/>
        <w:jc w:val="both"/>
      </w:pPr>
      <w:r>
        <w:t>организация технического контроля при исследовании, проектировании, производстве и эксплуатации средств механизации и автоматизации подъемно-транспортных, строительных и дорожных работ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специализация N 3 "Технические средства агропромышленного комплекса":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анализ состояния и перспективы развития технических средств агропромышленного комплекса (далее - АПК)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>проведение теоретических и экспериментальных научных исследований по поиску и проверке новых идей совершенствования технологических процессов и технических средств их осуществления;</w:t>
      </w:r>
    </w:p>
    <w:p w:rsidR="003E5D91" w:rsidRDefault="003E5D91">
      <w:pPr>
        <w:pStyle w:val="ConsPlusNormal"/>
        <w:ind w:firstLine="540"/>
        <w:jc w:val="both"/>
      </w:pPr>
      <w:r>
        <w:t>проведения системного анализа и структурно-параметрического синтеза технических систем используя теоретические положения и знания конструкций технических средств АПК;</w:t>
      </w:r>
    </w:p>
    <w:p w:rsidR="003E5D91" w:rsidRDefault="003E5D91">
      <w:pPr>
        <w:pStyle w:val="ConsPlusNormal"/>
        <w:ind w:firstLine="540"/>
        <w:jc w:val="both"/>
      </w:pPr>
      <w:r>
        <w:t>проведение прогнозирования показателей технического уровня технических средств АПК, используя различие метода прогнозирования;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разработка проектных заданий, определение способов достижения целей проекта, выявление приоритетов решения задач при разработке, производстве, модернизации и ремонте технических средств АПК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 xml:space="preserve">разработка конкретных конструктивных вариантов технических средств АПК, решения </w:t>
      </w:r>
      <w:r>
        <w:lastRenderedPageBreak/>
        <w:t>проблем производства, их модернизации и ремонта, анализ этих вариантов, прогнозирование последствий, нахождение компромиссные решения в условиях многокритериальности и неопределенности;</w:t>
      </w:r>
    </w:p>
    <w:p w:rsidR="003E5D91" w:rsidRDefault="003E5D91">
      <w:pPr>
        <w:pStyle w:val="ConsPlusNormal"/>
        <w:ind w:firstLine="540"/>
        <w:jc w:val="both"/>
      </w:pPr>
      <w:r>
        <w:t>использование прикладных программ проектно-конструкторских расчетов узлов, агрегатов и систем технических средств АПК;</w:t>
      </w:r>
    </w:p>
    <w:p w:rsidR="003E5D91" w:rsidRDefault="003E5D91">
      <w:pPr>
        <w:pStyle w:val="ConsPlusNormal"/>
        <w:ind w:firstLine="540"/>
        <w:jc w:val="both"/>
      </w:pPr>
      <w:r>
        <w:t>разработка с использованием информационных технологий, конструкторско-техническую документацию для производства новых или модернизируемых образцов технических средств АПК;</w:t>
      </w:r>
    </w:p>
    <w:p w:rsidR="003E5D91" w:rsidRDefault="003E5D91">
      <w:pPr>
        <w:pStyle w:val="ConsPlusNormal"/>
        <w:ind w:firstLine="540"/>
        <w:jc w:val="both"/>
      </w:pPr>
      <w:r>
        <w:t>разработка агротехнических требований, технических условий, стандартов и технического описания технических средств АПК (ПСК-3.9);</w:t>
      </w:r>
    </w:p>
    <w:p w:rsidR="003E5D91" w:rsidRDefault="003E5D91">
      <w:pPr>
        <w:pStyle w:val="ConsPlusNormal"/>
        <w:ind w:firstLine="540"/>
        <w:jc w:val="both"/>
      </w:pPr>
      <w:r>
        <w:t>сравнение по критериям оценки проектируемые, узлы, агрегаты и машины с учетом агротехнических требований, надежности, технологичности, безопасности, охраны окружающей среды и конкурентоспособности;</w:t>
      </w:r>
    </w:p>
    <w:p w:rsidR="003E5D91" w:rsidRDefault="003E5D91">
      <w:pPr>
        <w:pStyle w:val="ConsPlusNormal"/>
        <w:ind w:firstLine="540"/>
        <w:jc w:val="both"/>
      </w:pPr>
      <w:r>
        <w:t>обоснование внешних характеристик технических средств АПК, определяющие типоразмер агрегата, его устойчивость, возможность агрегатирования с энергетическим средством;</w:t>
      </w:r>
    </w:p>
    <w:p w:rsidR="003E5D91" w:rsidRDefault="003E5D91">
      <w:pPr>
        <w:pStyle w:val="ConsPlusNormal"/>
        <w:ind w:firstLine="540"/>
        <w:jc w:val="both"/>
      </w:pPr>
      <w:r>
        <w:t>используя аналитические и численные методы оптимизации, осуществлять поиск оптимальные решения по созданию новых технологий и технических сре</w:t>
      </w:r>
      <w:proofErr w:type="gramStart"/>
      <w:r>
        <w:t>дств дл</w:t>
      </w:r>
      <w:proofErr w:type="gramEnd"/>
      <w:r>
        <w:t>я их реализации;</w:t>
      </w:r>
    </w:p>
    <w:p w:rsidR="003E5D91" w:rsidRDefault="003E5D91">
      <w:pPr>
        <w:pStyle w:val="ConsPlusNormal"/>
        <w:ind w:firstLine="540"/>
        <w:jc w:val="both"/>
      </w:pPr>
      <w:r>
        <w:t>решение задач приспособленности технических средств АПК к работе в составе поточных технологических линий;</w:t>
      </w:r>
    </w:p>
    <w:p w:rsidR="003E5D91" w:rsidRDefault="003E5D91">
      <w:pPr>
        <w:pStyle w:val="ConsPlusNormal"/>
        <w:ind w:firstLine="540"/>
        <w:jc w:val="both"/>
      </w:pPr>
      <w:r>
        <w:t>оценка производительности и экономических показателей технических средств АПК на стадии их проектирования;</w:t>
      </w:r>
    </w:p>
    <w:p w:rsidR="003E5D91" w:rsidRDefault="003E5D91">
      <w:pPr>
        <w:pStyle w:val="ConsPlusNormal"/>
        <w:ind w:firstLine="540"/>
        <w:jc w:val="both"/>
      </w:pPr>
      <w:r>
        <w:t>обеспечение надежности технических средств АПК на стадии их проектирования;</w:t>
      </w:r>
    </w:p>
    <w:p w:rsidR="003E5D91" w:rsidRDefault="003E5D91">
      <w:pPr>
        <w:pStyle w:val="ConsPlusNormal"/>
        <w:ind w:firstLine="540"/>
        <w:jc w:val="both"/>
      </w:pPr>
      <w:r>
        <w:t>обеспечение качества технических средств АПК при их проектировании;</w:t>
      </w:r>
    </w:p>
    <w:p w:rsidR="003E5D91" w:rsidRDefault="003E5D91">
      <w:pPr>
        <w:pStyle w:val="ConsPlusNormal"/>
        <w:ind w:firstLine="540"/>
        <w:jc w:val="both"/>
      </w:pPr>
      <w:r>
        <w:t>разработка проектной и рабочей конструкторской документации опытного образца технического средства АПК;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разработка технологической документации для производства, модернизации, эксплуатации, технического обслуживания диагностирования и ремонта технических средств АПК;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параметрами технологических процессов производства и эксплуатации технических средств АПК;</w:t>
      </w:r>
    </w:p>
    <w:p w:rsidR="003E5D91" w:rsidRDefault="003E5D91">
      <w:pPr>
        <w:pStyle w:val="ConsPlusNormal"/>
        <w:ind w:firstLine="540"/>
        <w:jc w:val="both"/>
      </w:pPr>
      <w:r>
        <w:t>проведение стандартных испытаний технических средств АПК как механических систем и оценку их агрозоотехнических показателей;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организация процесса производства узлов и агрегатов технических средств АПК и комплексов с использованием современных технологий;</w:t>
      </w:r>
    </w:p>
    <w:p w:rsidR="003E5D91" w:rsidRDefault="003E5D91">
      <w:pPr>
        <w:pStyle w:val="ConsPlusNormal"/>
        <w:ind w:firstLine="540"/>
        <w:jc w:val="both"/>
      </w:pPr>
      <w:r>
        <w:t>организация работы производственной и технической эксплуатации технических средств АПК и комплексов;</w:t>
      </w:r>
    </w:p>
    <w:p w:rsidR="003E5D91" w:rsidRDefault="003E5D91">
      <w:pPr>
        <w:pStyle w:val="ConsPlusNormal"/>
        <w:ind w:firstLine="540"/>
        <w:jc w:val="both"/>
      </w:pPr>
      <w:r>
        <w:t>контроль при исследовании, проектировании, производстве и эксплуатации технических средств АПК;</w:t>
      </w:r>
    </w:p>
    <w:p w:rsidR="003E5D91" w:rsidRDefault="003E5D91">
      <w:pPr>
        <w:pStyle w:val="ConsPlusNormal"/>
        <w:ind w:firstLine="540"/>
        <w:jc w:val="both"/>
      </w:pPr>
      <w:r>
        <w:t>специализация N 4 "Технические средства природообустройства и защиты в чрезвычайных ситуациях":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анализ состояния и перспектив развития технических средств природообустройства и защиты в чрезвычайных ситуациях, их технологического оборудования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>проведение теоретических и экспериментальных научных исследований по поиску и проверке новых идей совершенствования технических средств природообустройства и защиты в чрезвычайных ситуациях;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определение способов достижения целей проекта, выявление приоритетов решения задач при производстве, модернизации и ремонте технических средств природообустройства и защиты в чрезвычайных ситуациях, их технологического оборудования и комплексов на их базе;</w:t>
      </w:r>
    </w:p>
    <w:p w:rsidR="003E5D91" w:rsidRDefault="003E5D91">
      <w:pPr>
        <w:pStyle w:val="ConsPlusNormal"/>
        <w:ind w:firstLine="540"/>
        <w:jc w:val="both"/>
      </w:pPr>
      <w:r>
        <w:t xml:space="preserve">разработка конкретных вариантов решения проблем производства, модернизации и ремонта технических средств природообустройства и защиты в чрезвычайных ситуациях, анализ этих вариантов, прогнозирование последствий, нахождение компромиссных решений в условиях </w:t>
      </w:r>
      <w:r>
        <w:lastRenderedPageBreak/>
        <w:t>многокритериальности и неопределенности;</w:t>
      </w:r>
    </w:p>
    <w:p w:rsidR="003E5D91" w:rsidRDefault="003E5D91">
      <w:pPr>
        <w:pStyle w:val="ConsPlusNormal"/>
        <w:ind w:firstLine="540"/>
        <w:jc w:val="both"/>
      </w:pPr>
      <w:r>
        <w:t>использование прикладных программ расчета узлов, агрегатов и систем технических средств природообустройства и защиты в чрезвычайных ситуациях;</w:t>
      </w:r>
    </w:p>
    <w:p w:rsidR="003E5D91" w:rsidRDefault="003E5D91">
      <w:pPr>
        <w:pStyle w:val="ConsPlusNormal"/>
        <w:ind w:firstLine="540"/>
        <w:jc w:val="both"/>
      </w:pPr>
      <w:r>
        <w:t xml:space="preserve">разработка с использованием информационных технологий, </w:t>
      </w:r>
      <w:proofErr w:type="gramStart"/>
      <w:r>
        <w:t>конструкторско-техническую</w:t>
      </w:r>
      <w:proofErr w:type="gramEnd"/>
      <w:r>
        <w:t xml:space="preserve"> документации для производства новых или модернизируемых образцов технических средств природообустройства и защиты в чрезвычайных ситуациях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разработка технических условий, стандартов и технического описания технических средств природообустройства и защиты в чрезвычайных ситуациях;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разработка технологической документации для производства, модернизации, эксплуатации, технического обслуживания и ремонта технических средств природообустройства и защиты в чрезвычайных ситуациях;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параметрами технологических процессов производства и эксплуатации технических средств природообустройства и защиты в чрезвычайных ситуациях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проведение стандартных испытаний технических средств природообустройства и защиты в чрезвычайных ситуациях;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организация процесса производства узлов и агрегатов технических средств природообустройства и защиты в чрезвычайных ситуациях;</w:t>
      </w:r>
    </w:p>
    <w:p w:rsidR="003E5D91" w:rsidRDefault="003E5D91">
      <w:pPr>
        <w:pStyle w:val="ConsPlusNormal"/>
        <w:ind w:firstLine="540"/>
        <w:jc w:val="both"/>
      </w:pPr>
      <w:r>
        <w:t>организация работы по эксплуатации технических средств природообустройства и защиты в чрезвычайных ситуациях;</w:t>
      </w:r>
    </w:p>
    <w:p w:rsidR="003E5D91" w:rsidRDefault="003E5D91">
      <w:pPr>
        <w:pStyle w:val="ConsPlusNormal"/>
        <w:ind w:firstLine="540"/>
        <w:jc w:val="both"/>
      </w:pPr>
      <w:r>
        <w:t>организация технического контроля при исследовании, проектировании, производстве и эксплуатации технических средств природообустройства и защиты в чрезвычайных ситуациях и их технологического оборудования;</w:t>
      </w:r>
    </w:p>
    <w:p w:rsidR="003E5D91" w:rsidRDefault="003E5D91">
      <w:pPr>
        <w:pStyle w:val="ConsPlusNormal"/>
        <w:ind w:firstLine="540"/>
        <w:jc w:val="both"/>
      </w:pPr>
      <w:r>
        <w:t>специализация N 5 "Автомобильная техника в транспортных технологиях":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 xml:space="preserve">анализ состояния и перспективы развития технологий и оборудования для технического обслуживания, диагностирования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средств;</w:t>
      </w:r>
    </w:p>
    <w:p w:rsidR="003E5D91" w:rsidRDefault="003E5D91">
      <w:pPr>
        <w:pStyle w:val="ConsPlusNormal"/>
        <w:ind w:firstLine="540"/>
        <w:jc w:val="both"/>
      </w:pPr>
      <w:r>
        <w:t>проведение теоретических и экспериментальных научных исследований по поиску и проверке новых идей совершенствования технологических процессов эксплуатации наземных транспортно-технологических средств;</w:t>
      </w:r>
    </w:p>
    <w:p w:rsidR="003E5D91" w:rsidRDefault="003E5D91">
      <w:pPr>
        <w:pStyle w:val="ConsPlusNormal"/>
        <w:ind w:firstLine="540"/>
        <w:jc w:val="both"/>
      </w:pPr>
      <w:r>
        <w:t>прогнозирование показателей, характеризующих эксплуатацию наземных транспортно-технологических средств, используя различные методы прогнозирования;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определение способов достижения целей проекта, выявление приоритетов решения задач при эксплуатации наземных транспортно-технологических средств;</w:t>
      </w:r>
    </w:p>
    <w:p w:rsidR="003E5D91" w:rsidRDefault="003E5D91">
      <w:pPr>
        <w:pStyle w:val="ConsPlusNormal"/>
        <w:ind w:firstLine="540"/>
        <w:jc w:val="both"/>
      </w:pPr>
      <w:r>
        <w:t>использование прикладных программ проектно-конструкторских расчетов узлов, агрегатов и систем оборудования для технического обслуживания, диагностирования и ремонта, наземных транспортно-технологических средств;</w:t>
      </w:r>
    </w:p>
    <w:p w:rsidR="003E5D91" w:rsidRDefault="003E5D91">
      <w:pPr>
        <w:pStyle w:val="ConsPlusNormal"/>
        <w:ind w:firstLine="540"/>
        <w:jc w:val="both"/>
      </w:pPr>
      <w:r>
        <w:t xml:space="preserve">разработка с использованием информационных технологий конструкторско-технической документации для производства новых или модернизируемых образцов оборудования для технического обслуживания, диагностирования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средств;</w:t>
      </w:r>
    </w:p>
    <w:p w:rsidR="003E5D91" w:rsidRDefault="003E5D91">
      <w:pPr>
        <w:pStyle w:val="ConsPlusNormal"/>
        <w:ind w:firstLine="540"/>
        <w:jc w:val="both"/>
      </w:pPr>
      <w:r>
        <w:t xml:space="preserve">разработка конкретных вариантов решения проблем эксплуатации оборудования для технического обслуживания, диагностирования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средств, анализ этих вариантов, прогнозирование последствий, нахождение компромиссных решений в условиях многокритериальности и неопределенности;</w:t>
      </w:r>
    </w:p>
    <w:p w:rsidR="003E5D91" w:rsidRDefault="003E5D91">
      <w:pPr>
        <w:pStyle w:val="ConsPlusNormal"/>
        <w:ind w:firstLine="540"/>
        <w:jc w:val="both"/>
      </w:pPr>
      <w:r>
        <w:t>разработка технических условий, стандартов и технического описания оборудования для технического обслуживания, диагностирования и ремонта, наземных транспортно-технологических средств;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разработка технологической документации для процессов технического обслуживания, диагностирования и ремонта при эксплуатации наземных транспортно-технологических средств;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lastRenderedPageBreak/>
        <w:t>контроль за</w:t>
      </w:r>
      <w:proofErr w:type="gramEnd"/>
      <w:r>
        <w:t xml:space="preserve"> параметрами технологических процессов технического обслуживания, ремонта и диагностики, наземных транспортно-технологических средств;</w:t>
      </w:r>
    </w:p>
    <w:p w:rsidR="003E5D91" w:rsidRDefault="003E5D91">
      <w:pPr>
        <w:pStyle w:val="ConsPlusNormal"/>
        <w:ind w:firstLine="540"/>
        <w:jc w:val="both"/>
      </w:pPr>
      <w:r>
        <w:t>проведение стандартных испытаний оборудования для эксплуатации наземных транспортно-технологических средств;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поиск оптимальных решений по созданию и применению новых технологий и технических сре</w:t>
      </w:r>
      <w:proofErr w:type="gramStart"/>
      <w:r>
        <w:t>дств дл</w:t>
      </w:r>
      <w:proofErr w:type="gramEnd"/>
      <w:r>
        <w:t>я их реализации;</w:t>
      </w:r>
    </w:p>
    <w:p w:rsidR="003E5D91" w:rsidRDefault="003E5D91">
      <w:pPr>
        <w:pStyle w:val="ConsPlusNormal"/>
        <w:ind w:firstLine="540"/>
        <w:jc w:val="both"/>
      </w:pPr>
      <w:r>
        <w:t>организация работы по эксплуатации оборудования для технического обслуживания, ремонта и диагностики, наземных транспортно-технологических средств.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center"/>
      </w:pPr>
      <w:r>
        <w:t>V. ТРЕБОВАНИЯ К РЕЗУЛЬТАТАМ ОСВОЕНИЯ ПРОГРАММЫ СПЕЦИАЛИТЕТА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5.1. В результате освоения программы специалитета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3E5D91" w:rsidRDefault="003E5D91">
      <w:pPr>
        <w:pStyle w:val="ConsPlusNormal"/>
        <w:ind w:firstLine="540"/>
        <w:jc w:val="both"/>
      </w:pPr>
      <w:r>
        <w:t>5.2. Выпускник, освоивший программу специалитета, должен обладать следующими общекультурными компетенциями:</w:t>
      </w:r>
    </w:p>
    <w:p w:rsidR="003E5D91" w:rsidRDefault="003E5D91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3E5D91" w:rsidRDefault="003E5D91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(ОК-2);</w:t>
      </w:r>
    </w:p>
    <w:p w:rsidR="003E5D91" w:rsidRDefault="003E5D91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(ОК-3);</w:t>
      </w:r>
    </w:p>
    <w:p w:rsidR="003E5D91" w:rsidRDefault="003E5D91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(ОК-4);</w:t>
      </w:r>
    </w:p>
    <w:p w:rsidR="003E5D91" w:rsidRDefault="003E5D91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жизнедеятельности (ОК-5);</w:t>
      </w:r>
    </w:p>
    <w:p w:rsidR="003E5D91" w:rsidRDefault="003E5D91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(ОК-6);</w:t>
      </w:r>
    </w:p>
    <w:p w:rsidR="003E5D91" w:rsidRDefault="003E5D91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(ОК-7);</w:t>
      </w:r>
    </w:p>
    <w:p w:rsidR="003E5D91" w:rsidRDefault="003E5D91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3E5D91" w:rsidRDefault="003E5D91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3E5D91" w:rsidRDefault="003E5D91">
      <w:pPr>
        <w:pStyle w:val="ConsPlusNormal"/>
        <w:ind w:firstLine="540"/>
        <w:jc w:val="both"/>
      </w:pPr>
      <w:r>
        <w:t>5.3. Выпускник, освоивший программу специалитета, должен обладать следующими общепрофессиональными компетенциями: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>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  <w:proofErr w:type="gramEnd"/>
    </w:p>
    <w:p w:rsidR="003E5D91" w:rsidRDefault="003E5D91">
      <w:pPr>
        <w:pStyle w:val="ConsPlusNormal"/>
        <w:ind w:firstLine="540"/>
        <w:jc w:val="both"/>
      </w:pPr>
      <w:r>
        <w:t xml:space="preserve">готовностью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профессиональной деятельности (ОПК-2);</w:t>
      </w:r>
    </w:p>
    <w:p w:rsidR="003E5D91" w:rsidRDefault="003E5D91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(ОПК-3).</w:t>
      </w:r>
    </w:p>
    <w:p w:rsidR="003E5D91" w:rsidRDefault="003E5D91">
      <w:pPr>
        <w:pStyle w:val="ConsPlusNormal"/>
        <w:ind w:firstLine="540"/>
        <w:jc w:val="both"/>
      </w:pPr>
      <w:r>
        <w:t>способностью к самообразованию и использованию в практической деятельности новых знаний и умений, в том числе в областях знаний, непосредственно не связанных со сферой профессиональной деятельности (ОПК-4);</w:t>
      </w:r>
    </w:p>
    <w:p w:rsidR="003E5D91" w:rsidRDefault="003E5D91">
      <w:pPr>
        <w:pStyle w:val="ConsPlusNormal"/>
        <w:ind w:firstLine="540"/>
        <w:jc w:val="both"/>
      </w:pPr>
      <w:r>
        <w:t>способностью на научной основе организовать свой труд, самостоятельно оценивать результаты своей деятельности (ОПК-5);</w:t>
      </w:r>
    </w:p>
    <w:p w:rsidR="003E5D91" w:rsidRDefault="003E5D91">
      <w:pPr>
        <w:pStyle w:val="ConsPlusNormal"/>
        <w:ind w:firstLine="540"/>
        <w:jc w:val="both"/>
      </w:pPr>
      <w:r>
        <w:t>способностью самостоятельно или в составе группы осуществлять научную деятельность, реализуя специальные средства и методы получения нового знания (ОПК-6);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понимать сущность и значение информации в развитии современного информационного общества, способностью сознавать опасности и угрозы, возникающие в этом процессе, способностью соблюдать основные требования информационной безопасности, в том </w:t>
      </w:r>
      <w:r>
        <w:lastRenderedPageBreak/>
        <w:t>числе защиты государственной тайны (ОПК-7);</w:t>
      </w:r>
    </w:p>
    <w:p w:rsidR="003E5D91" w:rsidRDefault="003E5D91">
      <w:pPr>
        <w:pStyle w:val="ConsPlusNormal"/>
        <w:ind w:firstLine="540"/>
        <w:jc w:val="both"/>
      </w:pPr>
      <w:r>
        <w:t>способностью освоить основные методы защиты производственного персонала и населения от возможных последствий аварий, катастроф, стихийных бедствий (ОПК-8).</w:t>
      </w:r>
    </w:p>
    <w:p w:rsidR="003E5D91" w:rsidRDefault="003E5D91">
      <w:pPr>
        <w:pStyle w:val="ConsPlusNormal"/>
        <w:ind w:firstLine="540"/>
        <w:jc w:val="both"/>
      </w:pPr>
      <w:r>
        <w:t>5.4. Выпускник, освоивший программу специалитета,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специалитета: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 (ПК-1);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наземных транспортно-технологических средств, их технологического оборудования и создания комплексов на их базе (ПК-2);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техническое и организационное обеспечение исследований, анализ результатов и разработку предложений по их реализации (ПК-3);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определять способы достижения целей проекта, выявлять приоритеты решения задач при производстве, модернизации и ремонте наземных транспортно-технологических средств, их технологического оборудования и комплексов на их базе (ПК-4);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разрабатывать конкретные варианты решения проблем производства, модернизации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(ПК-5);</w:t>
      </w:r>
    </w:p>
    <w:p w:rsidR="003E5D91" w:rsidRDefault="003E5D91">
      <w:pPr>
        <w:pStyle w:val="ConsPlusNormal"/>
        <w:ind w:firstLine="540"/>
        <w:jc w:val="both"/>
      </w:pPr>
      <w:r>
        <w:t>способностью использовать прикладные программы расчета узлов, агрегатов и систем транспортно-технологических средств и их технологического оборудования (ПК-6);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с использованием информационных технологий конструкторско-техническую документацию для производства новых или модернизируемых образцов наземных транспортно-технологических средств и их технологического оборудования (ПК-7);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технические условия, стандарты и технические описания наземных транспортно-технологических средств и их технологического оборудования (ПК-8);</w:t>
      </w:r>
    </w:p>
    <w:p w:rsidR="003E5D91" w:rsidRDefault="003E5D91">
      <w:pPr>
        <w:pStyle w:val="ConsPlusNormal"/>
        <w:ind w:firstLine="540"/>
        <w:jc w:val="both"/>
      </w:pPr>
      <w:r>
        <w:t>способностью сравнивать по критериям оценки проектируемые узлы и агрегаты с учетом требований надежности, технологичности, безопасности, охраны окружающей среды и конкурентоспособности (ПК-9);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разрабатывать технологическую документацию для производства, модернизации, эксплуатации, технического обслуживания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 и их технологического и оборудования (ПК-10);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осуществлять контроль за параметрами технологических процессов производства и </w:t>
      </w:r>
      <w:proofErr w:type="gramStart"/>
      <w:r>
        <w:t>эксплуатации</w:t>
      </w:r>
      <w:proofErr w:type="gramEnd"/>
      <w:r>
        <w:t xml:space="preserve"> наземных транспортно-технологических средств и их технологического оборудования (ПК-11);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стандартные испытания наземных транспортно-технологических средств и их технологического оборудования (ПК-12);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организовывать процесс производства узлов и </w:t>
      </w:r>
      <w:proofErr w:type="gramStart"/>
      <w:r>
        <w:t>агрегатов</w:t>
      </w:r>
      <w:proofErr w:type="gramEnd"/>
      <w:r>
        <w:t xml:space="preserve"> наземных транспортно-технологических средств и комплексов (ПК-13);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работу по эксплуатации наземных транспортно-технологических средств и комплексов (ПК-14);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технический контроль при исследовании, проектировании, производстве и эксплуатации наземных транспортно-технологических средств и их технологического оборудования (ПК-15);</w:t>
      </w:r>
    </w:p>
    <w:p w:rsidR="003E5D91" w:rsidRDefault="003E5D91">
      <w:pPr>
        <w:pStyle w:val="ConsPlusNormal"/>
        <w:ind w:firstLine="540"/>
        <w:jc w:val="both"/>
      </w:pPr>
      <w:r>
        <w:t>способностью составлять планы, программы, графики работ, сметы, заказы, заявки, инструкции и другую техническую документацию (ПК-16);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меры по повышению эффективности использования оборудования (ПК-17);</w:t>
      </w:r>
    </w:p>
    <w:p w:rsidR="003E5D91" w:rsidRDefault="003E5D91">
      <w:pPr>
        <w:pStyle w:val="ConsPlusNormal"/>
        <w:ind w:firstLine="540"/>
        <w:jc w:val="both"/>
      </w:pPr>
      <w:r>
        <w:lastRenderedPageBreak/>
        <w:t>способностью организовывать мероприятия по ликвидации последствий аварий, катастроф, стихийных бедствий и других чрезвычайных ситуаций (ПК-18).</w:t>
      </w:r>
    </w:p>
    <w:p w:rsidR="003E5D91" w:rsidRDefault="003E5D91">
      <w:pPr>
        <w:pStyle w:val="ConsPlusNormal"/>
        <w:ind w:firstLine="540"/>
        <w:jc w:val="both"/>
      </w:pPr>
      <w:r>
        <w:t>5.5. Выпускник, освоивший программу специалитета, должен обладать профессионально-специализированными компетенциями, соответствующими специализации программы специалитета:</w:t>
      </w:r>
    </w:p>
    <w:p w:rsidR="003E5D91" w:rsidRDefault="003E5D91">
      <w:pPr>
        <w:pStyle w:val="ConsPlusNormal"/>
        <w:ind w:firstLine="540"/>
        <w:jc w:val="both"/>
      </w:pPr>
      <w:r>
        <w:t>специализация N 1 "Автомобили и тракторы":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анализировать состояние и перспективы развития автомобилей и тракторов, их технологического оборудования и комплексов на их базе (ПСК-1.1);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автомобилей и тракторов (ПСК-1.2);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определять способы достижения целей проекта, выявлять приоритеты решения задач при производстве, модернизации и ремонте автомобилей и тракторов, их технологического оборудования и комплексов на их базе (ПСК-1.3);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конкретные варианты решения проблем производства, модернизации и ремонта автомобилей и тракторов,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(ПСК-1.4);</w:t>
      </w:r>
    </w:p>
    <w:p w:rsidR="003E5D91" w:rsidRDefault="003E5D91">
      <w:pPr>
        <w:pStyle w:val="ConsPlusNormal"/>
        <w:ind w:firstLine="540"/>
        <w:jc w:val="both"/>
      </w:pPr>
      <w:r>
        <w:t>способностью использовать прикладные программы расчета узлов, агрегатов и систем автомобилей и тракторов (ПСК-1.5);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автомобилей и тракторов и их технологического оборудования (ПСК-1.6);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технические условия, стандарты и технические описания автомобилей и тракторов (ПСК-1.7);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технологическую документацию для производства, модернизации, эксплуатации, технического обслуживания и ремонта автомобилей и тракторов (ПСК-1.8);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осуществлять </w:t>
      </w:r>
      <w:proofErr w:type="gramStart"/>
      <w:r>
        <w:t>контроль за</w:t>
      </w:r>
      <w:proofErr w:type="gramEnd"/>
      <w:r>
        <w:t xml:space="preserve"> параметрами технологических процессов производства и эксплуатации наземных автомобилей и тракторов и их технологического оборудования (ПСК-1.9);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стандартные испытания автомобилей и тракторов (ПСК-1.10);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процесс производства узлов и агрегатов автомобилей и тракторов (ПСК-1.11);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работу по эксплуатации автомобилей и тракторов (ПСК-1.12);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технический контроль при исследовании, проектировании, производстве и эксплуатации автомобилей и тракторов и их технологического оборудования (ПСК-1.13);</w:t>
      </w:r>
    </w:p>
    <w:p w:rsidR="003E5D91" w:rsidRDefault="003E5D91">
      <w:pPr>
        <w:pStyle w:val="ConsPlusNormal"/>
        <w:ind w:firstLine="540"/>
        <w:jc w:val="both"/>
      </w:pPr>
      <w:r>
        <w:t>специализация N 2 "Подъемно-транспортные, строительные, дорожные средства и оборудование":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 (ПСК-2.1);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средств механизации и автоматизации подъемно-транспортных, строительных и дорожных работ (ПСК-2.2);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определять способы достижения целей проекта, выявлять приоритеты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</w:t>
      </w:r>
      <w:r>
        <w:lastRenderedPageBreak/>
        <w:t>оборудования и комплексов на их базе (ПСК-2.3);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(ПСК-2.4);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средств механизации и автоматизации подъемно-транспортных, строительных и дорожных работ и их технологического оборудования (ПСК-2.5);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технические условия, стандарты и технические описания средств механизации и автоматизации подъемно-транспортных, строительных и дорожных работ (ПСК-2.6);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технологическую документацию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 (ПСК-2.7);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осуществлять </w:t>
      </w:r>
      <w:proofErr w:type="gramStart"/>
      <w:r>
        <w:t>контроль за</w:t>
      </w:r>
      <w:proofErr w:type="gramEnd"/>
      <w:r>
        <w:t xml:space="preserve">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 (ПСК-2.8);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стандартные испытания средств механизации и автоматизации подъемно-транспортных, строительных и дорожных работ (ПСК-2.9);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процесс производства узлов и агрегатов средств механизации и автоматизации подъемно-транспортных, строительных и дорожных работ (ПСК-2.10);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работу по эксплуатации средств механизации и автоматизации подъемно-транспортных, строительных и дорожных работ (ПСК-2.11);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технический контроль при исследовании, проектировании, производстве и эксплуатации средств механизации и автоматизации подъемно-транспортных, строительных и дорожных работ и их технологического оборудования (ПСК-2.12);</w:t>
      </w:r>
    </w:p>
    <w:p w:rsidR="003E5D91" w:rsidRDefault="003E5D91">
      <w:pPr>
        <w:pStyle w:val="ConsPlusNormal"/>
        <w:ind w:firstLine="540"/>
        <w:jc w:val="both"/>
      </w:pPr>
      <w:r>
        <w:t>специализация N 3 "Технические средства агропромышленного комплекса":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анализировать состояние и перспективы развития технических средств агропромышленного комплекса (далее - АПК) и комплексов на их базе (ПСК-3.1);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технологических процессов и технических средств их осуществления (ПСК-3.2);</w:t>
      </w:r>
    </w:p>
    <w:p w:rsidR="003E5D91" w:rsidRDefault="003E5D91">
      <w:pPr>
        <w:pStyle w:val="ConsPlusNormal"/>
        <w:ind w:firstLine="540"/>
        <w:jc w:val="both"/>
      </w:pPr>
      <w:r>
        <w:t>способностью, используя теоретические положения и знание конструкций технических средств АПК, проводить системный анализ и структурно-параметрический синтез технических систем (ПСК-3.3);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прогнозирование показателей технического уровня технических средств АПК, используя различие метода прогнозирования (ПСК-3.4);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проектные задания, определять способы достижения целей проекта, выявлять приоритеты решения задач при разработке, производстве, модернизации и ремонте технических средств АПК и комплексов на их базе (ПСК-3.5);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конкретные конструктивные варианты технических средств АПК, решения проблем производства, их модернизации и ремонта,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(ПСК-3.6);</w:t>
      </w:r>
    </w:p>
    <w:p w:rsidR="003E5D91" w:rsidRDefault="003E5D91">
      <w:pPr>
        <w:pStyle w:val="ConsPlusNormal"/>
        <w:ind w:firstLine="540"/>
        <w:jc w:val="both"/>
      </w:pPr>
      <w:r>
        <w:t>способностью использовать прикладные программы проектно-конструкторских расчетов узлов, агрегатов и систем технических средств АПК (ПСК-3.7);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разрабатывать с использованием информационных технологий, конструкторско-техническую документацию для производства новых или модернизируемых </w:t>
      </w:r>
      <w:r>
        <w:lastRenderedPageBreak/>
        <w:t>образцов технических средств АПК (ПСК-3.8);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агротехнические требования, технические условия, стандарты и технические описания технических средств АПК (ПСК-3.9);</w:t>
      </w:r>
    </w:p>
    <w:p w:rsidR="003E5D91" w:rsidRDefault="003E5D91">
      <w:pPr>
        <w:pStyle w:val="ConsPlusNormal"/>
        <w:ind w:firstLine="540"/>
        <w:jc w:val="both"/>
      </w:pPr>
      <w:r>
        <w:t>способностью сравнивать по критериям оценки проектируемые, узлы, агрегаты и машины с учетом агротехнических требований, надежности, технологичности, безопасности, охраны окружающей среды и конкурентоспособности (ПСК-3.10);</w:t>
      </w:r>
    </w:p>
    <w:p w:rsidR="003E5D91" w:rsidRDefault="003E5D91">
      <w:pPr>
        <w:pStyle w:val="ConsPlusNormal"/>
        <w:ind w:firstLine="540"/>
        <w:jc w:val="both"/>
      </w:pPr>
      <w:r>
        <w:t>способностью обосновывать внешние характеристики технических средств АПК, определяющие типоразмер агрегата, его устойчивость, возможность агрегатирования с энергетическим средством (ПСК-3.11);</w:t>
      </w:r>
    </w:p>
    <w:p w:rsidR="003E5D91" w:rsidRDefault="003E5D91">
      <w:pPr>
        <w:pStyle w:val="ConsPlusNormal"/>
        <w:ind w:firstLine="540"/>
        <w:jc w:val="both"/>
      </w:pPr>
      <w:r>
        <w:t>способностью, используя аналитические и численные методы оптимизации, искать оптимальные решения по созданию новых технологий и технических сре</w:t>
      </w:r>
      <w:proofErr w:type="gramStart"/>
      <w:r>
        <w:t>дств дл</w:t>
      </w:r>
      <w:proofErr w:type="gramEnd"/>
      <w:r>
        <w:t>я их реализации (ПСК-3.12);</w:t>
      </w:r>
    </w:p>
    <w:p w:rsidR="003E5D91" w:rsidRDefault="003E5D91">
      <w:pPr>
        <w:pStyle w:val="ConsPlusNormal"/>
        <w:ind w:firstLine="540"/>
        <w:jc w:val="both"/>
      </w:pPr>
      <w:r>
        <w:t>способностью решать задачи приспособленности технических средств АПК к работе в составе поточных технологических линий (ПСК-3.13);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оценку производительности и экономических показателей технических средств АПК на стадии их проектирования (ПСК-3.14);</w:t>
      </w:r>
    </w:p>
    <w:p w:rsidR="003E5D91" w:rsidRDefault="003E5D91">
      <w:pPr>
        <w:pStyle w:val="ConsPlusNormal"/>
        <w:ind w:firstLine="540"/>
        <w:jc w:val="both"/>
      </w:pPr>
      <w:r>
        <w:t>способностью обеспечить надежность технических средств АПК на стадии их проектирования (ПСК-3.15);</w:t>
      </w:r>
    </w:p>
    <w:p w:rsidR="003E5D91" w:rsidRDefault="003E5D91">
      <w:pPr>
        <w:pStyle w:val="ConsPlusNormal"/>
        <w:ind w:firstLine="540"/>
        <w:jc w:val="both"/>
      </w:pPr>
      <w:r>
        <w:t>способностью обеспечить качество технических средств АПК при их проектировании (ПСК-3.16);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проектную и рабочую конструкторскую документацию опытного образца технического средства АПК (ПСК-3.17);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технологическую документацию для производства, модернизации, эксплуатации, технического обслуживания, диагностирования и ремонта технических средств АПК (ПСК-3.18);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осуществлять </w:t>
      </w:r>
      <w:proofErr w:type="gramStart"/>
      <w:r>
        <w:t>контроль за</w:t>
      </w:r>
      <w:proofErr w:type="gramEnd"/>
      <w:r>
        <w:t xml:space="preserve"> параметрами технологических процессов производства и эксплуатации технических средств АПК (ПСК-3.19);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стандартные испытания технических средств АПК как механических систем и оценку их агрозоотехнических показателей (ПСК-3.20);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процесс производства узлов и агрегатов технических средств АПК и комплексов с использованием современных технологий (ПСК-3.21);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работу производственной и технической эксплуатации технических средств АПК и комплексов (ПСК-3.22);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технический контроль при исследовании, проектировании, производстве и эксплуатации технических средств АПК (ПСК-3.23);</w:t>
      </w:r>
    </w:p>
    <w:p w:rsidR="003E5D91" w:rsidRDefault="003E5D91">
      <w:pPr>
        <w:pStyle w:val="ConsPlusNormal"/>
        <w:ind w:firstLine="540"/>
        <w:jc w:val="both"/>
      </w:pPr>
      <w:r>
        <w:t>специализация N 4 "Технические средства природообустройства и защиты в чрезвычайных ситуациях":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анализировать состояние и перспективы развития технических средств природообустройства и защиты в чрезвычайных ситуациях, их технологического оборудования и комплексов на их базе (ПСК-4.1);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технических средств природообустройства и защиты в чрезвычайных ситуациях (ПСК-4.2);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определять способы достижения целей проекта, выявлять приоритеты решения задач при производстве, модернизации и ремонте технических средств природообустройства и защиты в чрезвычайных ситуациях, их технологического оборудования и комплексов на их базе (ПСК-4.3);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разрабатывать конкретные варианты решения проблем производства, модернизации и ремонта технических средств природообустройства и защиты в чрезвычайных ситуациях, проводить анализ этих вариантов, осуществлять прогнозирование последствий, </w:t>
      </w:r>
      <w:r>
        <w:lastRenderedPageBreak/>
        <w:t>находить компромиссные решения в условиях многокритериальности и неопределенности (ПСК-4.4);</w:t>
      </w:r>
    </w:p>
    <w:p w:rsidR="003E5D91" w:rsidRDefault="003E5D91">
      <w:pPr>
        <w:pStyle w:val="ConsPlusNormal"/>
        <w:ind w:firstLine="540"/>
        <w:jc w:val="both"/>
      </w:pPr>
      <w:r>
        <w:t>способностью использовать прикладные программы расчета узлов, агрегатов и систем технических средств природообустройства и защиты в чрезвычайных ситуациях (ПСК-4.5);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технических средств природообустройства и защиты в чрезвычайных ситуациях и их технологического оборудования (ПСК-4.6);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технические условия, стандарты и технические описания технических средств природообустройства и защиты в чрезвычайных ситуациях (ПСК-4.7);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технологическую документацию для производства, модернизации, эксплуатации, технического обслуживания и ремонта технических средств природообустройства и защиты в чрезвычайных ситуациях (ПСК-4.8);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осуществлять </w:t>
      </w:r>
      <w:proofErr w:type="gramStart"/>
      <w:r>
        <w:t>контроль за</w:t>
      </w:r>
      <w:proofErr w:type="gramEnd"/>
      <w:r>
        <w:t xml:space="preserve"> параметрами технологических процессов производства и эксплуатации технических средств природообустройства и защиты в чрезвычайных ситуациях и их технологического оборудования (ПСК-4.9);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стандартные испытания технических средств природообустройства и защиты в чрезвычайных ситуациях (ПСК-4.10);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процесс производства узлов и агрегатов технических средств природообустройства и защиты в чрезвычайных ситуациях (ПСК-4.11);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работу по эксплуатации технических средств природообустройства и защиты в чрезвычайных ситуациях (ПСК-4.12);</w:t>
      </w:r>
    </w:p>
    <w:p w:rsidR="003E5D91" w:rsidRDefault="003E5D91">
      <w:pPr>
        <w:pStyle w:val="ConsPlusNormal"/>
        <w:ind w:firstLine="540"/>
        <w:jc w:val="both"/>
      </w:pPr>
      <w:r>
        <w:t>способностью организовывать технический контроль при исследовании, проектировании, производстве и эксплуатации технических средств природообустройства и защиты в чрезвычайных ситуациях и их технологического оборудования (ПСК-4.13);</w:t>
      </w:r>
    </w:p>
    <w:p w:rsidR="003E5D91" w:rsidRDefault="003E5D91">
      <w:pPr>
        <w:pStyle w:val="ConsPlusNormal"/>
        <w:ind w:firstLine="540"/>
        <w:jc w:val="both"/>
      </w:pPr>
      <w:r>
        <w:t>специализация N 5 "Автомобильная техника в транспортных технологиях":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анализировать состояние и перспективы развития технологий и оборудования для технического обслуживания, диагностирования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 (ПСК-5.1);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технологических процессов эксплуатации наземных транспортно-технологических средств (ПСК-5.2);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прогнозирование показателей, характеризующих эксплуатацию наземных транспортно-технологических средств, используя различные методы прогнозирования (ПСК-5.3);</w:t>
      </w:r>
    </w:p>
    <w:p w:rsidR="003E5D91" w:rsidRDefault="003E5D91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определять способы достижения целей проекта, выявлять приоритеты решения задач при эксплуатации наземных транспортно-технологических средств (ПСК-5.4);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использовать прикладные программы проектно-конструкторских расчетов узлов, агрегатов и систем оборудования для технического обслуживания, диагностирования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 (ПСК-5.5);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разрабатывать с использованием информационных технологий конструкторско-техническую документацию для производства новых или модернизируемых образцов оборудования для технического обслуживания, диагностирования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 (ПСК-5.6);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разрабатывать конкретные варианты решения проблем эксплуатации оборудования для технического обслуживания, диагностирования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(ПСК-5.7);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разрабатывать технические условия, стандарты и технические описания </w:t>
      </w:r>
      <w:r>
        <w:lastRenderedPageBreak/>
        <w:t xml:space="preserve">оборудования для технического обслуживания, диагностирования и </w:t>
      </w:r>
      <w:proofErr w:type="gramStart"/>
      <w:r>
        <w:t>ремонта</w:t>
      </w:r>
      <w:proofErr w:type="gramEnd"/>
      <w:r>
        <w:t xml:space="preserve"> наземных транспортно-технологических средств (ПСК-5.8);</w:t>
      </w:r>
    </w:p>
    <w:p w:rsidR="003E5D91" w:rsidRDefault="003E5D91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 разрабатывать технологическую документацию для процессов технического обслуживания, диагностирования и ремонта при эксплуатации наземных транспортно-технологических средств (ПСК-5.9);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осуществлять контроль за параметрами технологических процессов технического обслуживания, ремонта и </w:t>
      </w:r>
      <w:proofErr w:type="gramStart"/>
      <w:r>
        <w:t>диагностики</w:t>
      </w:r>
      <w:proofErr w:type="gramEnd"/>
      <w:r>
        <w:t xml:space="preserve"> наземных транспортно-технологических средств (ПСК-5.10);</w:t>
      </w:r>
    </w:p>
    <w:p w:rsidR="003E5D91" w:rsidRDefault="003E5D91">
      <w:pPr>
        <w:pStyle w:val="ConsPlusNormal"/>
        <w:ind w:firstLine="540"/>
        <w:jc w:val="both"/>
      </w:pPr>
      <w:r>
        <w:t>способностью проводить стандартные испытания оборудования для эксплуатации наземных транспортно-технологических средств (ПСК-5.11);</w:t>
      </w:r>
    </w:p>
    <w:p w:rsidR="003E5D91" w:rsidRDefault="003E5D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E5D91" w:rsidRDefault="003E5D91">
      <w:pPr>
        <w:pStyle w:val="ConsPlusNormal"/>
        <w:ind w:firstLine="540"/>
        <w:jc w:val="both"/>
      </w:pPr>
      <w:r>
        <w:t>способностью, используя аналитические и численные методы оптимизации, искать оптимальные решения по созданию и применению новых технологий и технических сре</w:t>
      </w:r>
      <w:proofErr w:type="gramStart"/>
      <w:r>
        <w:t>дств дл</w:t>
      </w:r>
      <w:proofErr w:type="gramEnd"/>
      <w:r>
        <w:t>я их реализации (ПСК-5.12);</w:t>
      </w:r>
    </w:p>
    <w:p w:rsidR="003E5D91" w:rsidRDefault="003E5D91">
      <w:pPr>
        <w:pStyle w:val="ConsPlusNormal"/>
        <w:ind w:firstLine="540"/>
        <w:jc w:val="both"/>
      </w:pPr>
      <w:r>
        <w:t xml:space="preserve">способностью организовывать работу по эксплуатации оборудования для технического обслуживания, ремонта и </w:t>
      </w:r>
      <w:proofErr w:type="gramStart"/>
      <w:r>
        <w:t>диагностики</w:t>
      </w:r>
      <w:proofErr w:type="gramEnd"/>
      <w:r>
        <w:t xml:space="preserve"> наземных транспортно-технологических средств (ПСК-5.13).</w:t>
      </w:r>
    </w:p>
    <w:p w:rsidR="003E5D91" w:rsidRDefault="003E5D91">
      <w:pPr>
        <w:pStyle w:val="ConsPlusNormal"/>
        <w:ind w:firstLine="540"/>
        <w:jc w:val="both"/>
      </w:pPr>
      <w:bookmarkStart w:id="1" w:name="P373"/>
      <w:bookmarkEnd w:id="1"/>
      <w:r>
        <w:t>5.6. При разработке программы специалитета все общекультурные, общепрофессиональные, профессиональные компетенции, отнесенные к тем видам профессиональной деятельности, на которые ориентирована программа специалитета, и профессионально-специализированные компетенции, отнесенные к выбранной специализации, включаются в набор требуемых результатов освоения программы специалитета.</w:t>
      </w:r>
    </w:p>
    <w:p w:rsidR="003E5D91" w:rsidRDefault="003E5D91">
      <w:pPr>
        <w:pStyle w:val="ConsPlusNormal"/>
        <w:ind w:firstLine="540"/>
        <w:jc w:val="both"/>
      </w:pPr>
      <w:r>
        <w:t xml:space="preserve">5.7. При разработке программы специалитета организация вправе дополнить набор компетенций, указанных в </w:t>
      </w:r>
      <w:hyperlink w:anchor="P373" w:history="1">
        <w:r>
          <w:rPr>
            <w:color w:val="0000FF"/>
          </w:rPr>
          <w:t>пункте 5.6</w:t>
        </w:r>
      </w:hyperlink>
      <w:r>
        <w:t xml:space="preserve"> настоящего ФГОС </w:t>
      </w:r>
      <w:proofErr w:type="gramStart"/>
      <w:r>
        <w:t>ВО</w:t>
      </w:r>
      <w:proofErr w:type="gramEnd"/>
      <w:r>
        <w:t>, иными компетенциями с учетом направленности программы специалитета.</w:t>
      </w:r>
    </w:p>
    <w:p w:rsidR="003E5D91" w:rsidRDefault="003E5D91">
      <w:pPr>
        <w:pStyle w:val="ConsPlusNormal"/>
        <w:ind w:firstLine="540"/>
        <w:jc w:val="both"/>
      </w:pPr>
      <w:r>
        <w:t xml:space="preserve">5.8. При разработке программы специалитета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3E5D91" w:rsidRDefault="003E5D91">
      <w:pPr>
        <w:pStyle w:val="ConsPlusNormal"/>
        <w:ind w:firstLine="540"/>
        <w:jc w:val="both"/>
      </w:pPr>
      <w:r>
        <w:t xml:space="preserve">5.9. </w:t>
      </w:r>
      <w:proofErr w:type="gramStart"/>
      <w:r>
        <w:t xml:space="preserve">Программы специалитета, реализуемые в интересах обороны и безопасности государства, обеспечения законности и правопорядка в федеральных государственных организациях, находящихся в ведении федеральных государственных органов, указанных в </w:t>
      </w:r>
      <w:hyperlink r:id="rId11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органы), разрабатываются на основе требований, предусмотренных указанным Федеральным </w:t>
      </w:r>
      <w:hyperlink r:id="rId12" w:history="1">
        <w:r>
          <w:rPr>
            <w:color w:val="0000FF"/>
          </w:rPr>
          <w:t>законом</w:t>
        </w:r>
      </w:hyperlink>
      <w:r>
        <w:t>, а также квалификационных требований к</w:t>
      </w:r>
      <w:proofErr w:type="gramEnd"/>
      <w:r>
        <w:t xml:space="preserve">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3E5D91" w:rsidRDefault="003E5D91">
      <w:pPr>
        <w:pStyle w:val="ConsPlusNormal"/>
        <w:ind w:firstLine="540"/>
        <w:jc w:val="both"/>
      </w:pPr>
      <w:r>
        <w:t>--------------------------------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3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2008, N 27, ст. 3951, ст. 3989; N 29, ст. 4339, ст. 4364; N 51, ст. 7241;</w:t>
      </w:r>
      <w:proofErr w:type="gramEnd"/>
      <w:r>
        <w:t xml:space="preserve"> </w:t>
      </w:r>
      <w:proofErr w:type="gramStart"/>
      <w:r>
        <w:t>2016, N 1, ст. 8, ст. 9, ст. 24, ст. 78; N 10, ст. 1320; N 23, ст. 3289, ст. 3290; N 27, ст. 4160, ст. 4219, ст. 4223, ст. 4238, ст. 4239, ст. 4246, ст. 4292).</w:t>
      </w:r>
      <w:proofErr w:type="gramEnd"/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center"/>
      </w:pPr>
      <w:r>
        <w:t>VI. ТРЕБОВАНИЯ К СТРУКТУРЕ ПРОГРАММЫ СПЕЦИАЛИТЕТА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6.1. Структура программы специалитета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специалитета, имеющих различную направленность (профиль) образования в рамках одной специализации программы специалитета.</w:t>
      </w:r>
    </w:p>
    <w:p w:rsidR="003E5D91" w:rsidRDefault="003E5D91">
      <w:pPr>
        <w:pStyle w:val="ConsPlusNormal"/>
        <w:ind w:firstLine="540"/>
        <w:jc w:val="both"/>
      </w:pPr>
      <w:r>
        <w:t>6.2. Программа специалитета состоит из следующих блоков:</w:t>
      </w:r>
    </w:p>
    <w:p w:rsidR="003E5D91" w:rsidRDefault="003E5D91">
      <w:pPr>
        <w:pStyle w:val="ConsPlusNormal"/>
        <w:ind w:firstLine="540"/>
        <w:jc w:val="both"/>
      </w:pPr>
      <w:hyperlink w:anchor="P396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</w:t>
      </w:r>
      <w:proofErr w:type="gramStart"/>
      <w:r>
        <w:t>к</w:t>
      </w:r>
      <w:proofErr w:type="gramEnd"/>
      <w:r>
        <w:t xml:space="preserve"> </w:t>
      </w:r>
      <w:r>
        <w:lastRenderedPageBreak/>
        <w:t>базовой части программы, и дисциплины (модули), относящиеся к ее вариативной части;</w:t>
      </w:r>
    </w:p>
    <w:p w:rsidR="003E5D91" w:rsidRDefault="003E5D91">
      <w:pPr>
        <w:pStyle w:val="ConsPlusNormal"/>
        <w:ind w:firstLine="540"/>
        <w:jc w:val="both"/>
      </w:pPr>
      <w:hyperlink w:anchor="P40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базовой части программы;</w:t>
      </w:r>
    </w:p>
    <w:p w:rsidR="003E5D91" w:rsidRDefault="003E5D91">
      <w:pPr>
        <w:pStyle w:val="ConsPlusNormal"/>
        <w:ind w:firstLine="540"/>
        <w:jc w:val="both"/>
      </w:pPr>
      <w:hyperlink w:anchor="P41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высшего образования, утвержденном Министерством образования и науки Российской Федерации &lt;1&gt;.</w:t>
      </w:r>
    </w:p>
    <w:p w:rsidR="003E5D91" w:rsidRDefault="003E5D91">
      <w:pPr>
        <w:pStyle w:val="ConsPlusNormal"/>
        <w:ind w:firstLine="540"/>
        <w:jc w:val="both"/>
      </w:pPr>
      <w:r>
        <w:t>--------------------------------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4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</w:t>
      </w:r>
      <w:proofErr w:type="gramEnd"/>
      <w:r>
        <w:t xml:space="preserve"> </w:t>
      </w:r>
      <w:proofErr w:type="gramStart"/>
      <w:r>
        <w:t>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</w:t>
      </w:r>
      <w:proofErr w:type="gramEnd"/>
      <w:r>
        <w:t xml:space="preserve"> от 1 октября 2015 г. N 1080 (зарегистрирован Министерством юстиции Российской Федерации 19 октября 2015 г., регистрационный N 39355).</w:t>
      </w:r>
    </w:p>
    <w:p w:rsidR="003E5D91" w:rsidRDefault="003E5D91">
      <w:pPr>
        <w:sectPr w:rsidR="003E5D91" w:rsidSect="00AF1C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center"/>
      </w:pPr>
      <w:r>
        <w:t>Структура программы специалитета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right"/>
      </w:pPr>
      <w:r>
        <w:t>Таблица</w:t>
      </w:r>
    </w:p>
    <w:p w:rsidR="003E5D91" w:rsidRDefault="003E5D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6"/>
        <w:gridCol w:w="6706"/>
        <w:gridCol w:w="2160"/>
      </w:tblGrid>
      <w:tr w:rsidR="003E5D91">
        <w:tc>
          <w:tcPr>
            <w:tcW w:w="7622" w:type="dxa"/>
            <w:gridSpan w:val="2"/>
          </w:tcPr>
          <w:p w:rsidR="003E5D91" w:rsidRDefault="003E5D91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2160" w:type="dxa"/>
          </w:tcPr>
          <w:p w:rsidR="003E5D91" w:rsidRDefault="003E5D91">
            <w:pPr>
              <w:pStyle w:val="ConsPlusNormal"/>
              <w:jc w:val="center"/>
            </w:pPr>
            <w:r>
              <w:t>Объем программы специалитета в з.е.</w:t>
            </w:r>
          </w:p>
        </w:tc>
      </w:tr>
      <w:tr w:rsidR="003E5D91">
        <w:tc>
          <w:tcPr>
            <w:tcW w:w="916" w:type="dxa"/>
            <w:vMerge w:val="restart"/>
          </w:tcPr>
          <w:p w:rsidR="003E5D91" w:rsidRDefault="003E5D91">
            <w:pPr>
              <w:pStyle w:val="ConsPlusNormal"/>
            </w:pPr>
            <w:bookmarkStart w:id="2" w:name="P396"/>
            <w:bookmarkEnd w:id="2"/>
            <w:r>
              <w:t>Блок 1</w:t>
            </w:r>
          </w:p>
        </w:tc>
        <w:tc>
          <w:tcPr>
            <w:tcW w:w="6706" w:type="dxa"/>
          </w:tcPr>
          <w:p w:rsidR="003E5D91" w:rsidRDefault="003E5D9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60" w:type="dxa"/>
          </w:tcPr>
          <w:p w:rsidR="003E5D91" w:rsidRDefault="003E5D91">
            <w:pPr>
              <w:pStyle w:val="ConsPlusNormal"/>
              <w:jc w:val="center"/>
            </w:pPr>
            <w:r>
              <w:t>260</w:t>
            </w:r>
          </w:p>
        </w:tc>
      </w:tr>
      <w:tr w:rsidR="003E5D91">
        <w:tblPrEx>
          <w:tblBorders>
            <w:insideH w:val="nil"/>
          </w:tblBorders>
        </w:tblPrEx>
        <w:tc>
          <w:tcPr>
            <w:tcW w:w="916" w:type="dxa"/>
            <w:vMerge/>
          </w:tcPr>
          <w:p w:rsidR="003E5D91" w:rsidRDefault="003E5D91"/>
        </w:tc>
        <w:tc>
          <w:tcPr>
            <w:tcW w:w="6706" w:type="dxa"/>
            <w:tcBorders>
              <w:bottom w:val="nil"/>
            </w:tcBorders>
          </w:tcPr>
          <w:p w:rsidR="003E5D91" w:rsidRDefault="003E5D91">
            <w:pPr>
              <w:pStyle w:val="ConsPlusNormal"/>
            </w:pPr>
            <w:bookmarkStart w:id="3" w:name="P399"/>
            <w:bookmarkEnd w:id="3"/>
            <w:r>
              <w:t>Базовая часть</w:t>
            </w:r>
          </w:p>
        </w:tc>
        <w:tc>
          <w:tcPr>
            <w:tcW w:w="2160" w:type="dxa"/>
            <w:tcBorders>
              <w:bottom w:val="nil"/>
            </w:tcBorders>
          </w:tcPr>
          <w:p w:rsidR="003E5D91" w:rsidRDefault="003E5D91">
            <w:pPr>
              <w:pStyle w:val="ConsPlusNormal"/>
              <w:jc w:val="center"/>
            </w:pPr>
            <w:r>
              <w:t>171 - 192</w:t>
            </w:r>
          </w:p>
        </w:tc>
      </w:tr>
      <w:tr w:rsidR="003E5D91">
        <w:tblPrEx>
          <w:tblBorders>
            <w:insideH w:val="nil"/>
          </w:tblBorders>
        </w:tblPrEx>
        <w:tc>
          <w:tcPr>
            <w:tcW w:w="916" w:type="dxa"/>
            <w:vMerge/>
          </w:tcPr>
          <w:p w:rsidR="003E5D91" w:rsidRDefault="003E5D91"/>
        </w:tc>
        <w:tc>
          <w:tcPr>
            <w:tcW w:w="6706" w:type="dxa"/>
            <w:tcBorders>
              <w:top w:val="nil"/>
            </w:tcBorders>
          </w:tcPr>
          <w:p w:rsidR="003E5D91" w:rsidRDefault="003E5D91">
            <w:pPr>
              <w:pStyle w:val="ConsPlusNormal"/>
            </w:pPr>
            <w:r>
              <w:t>В том числе дисциплины (модули) специализации</w:t>
            </w:r>
          </w:p>
        </w:tc>
        <w:tc>
          <w:tcPr>
            <w:tcW w:w="2160" w:type="dxa"/>
            <w:tcBorders>
              <w:top w:val="nil"/>
            </w:tcBorders>
          </w:tcPr>
          <w:p w:rsidR="003E5D91" w:rsidRDefault="003E5D91">
            <w:pPr>
              <w:pStyle w:val="ConsPlusNormal"/>
              <w:jc w:val="center"/>
            </w:pPr>
            <w:r>
              <w:t>93 - 102</w:t>
            </w:r>
          </w:p>
        </w:tc>
      </w:tr>
      <w:tr w:rsidR="003E5D91">
        <w:tc>
          <w:tcPr>
            <w:tcW w:w="916" w:type="dxa"/>
            <w:vMerge/>
          </w:tcPr>
          <w:p w:rsidR="003E5D91" w:rsidRDefault="003E5D91"/>
        </w:tc>
        <w:tc>
          <w:tcPr>
            <w:tcW w:w="6706" w:type="dxa"/>
            <w:vAlign w:val="bottom"/>
          </w:tcPr>
          <w:p w:rsidR="003E5D91" w:rsidRDefault="003E5D91">
            <w:pPr>
              <w:pStyle w:val="ConsPlusNormal"/>
            </w:pPr>
            <w:bookmarkStart w:id="4" w:name="P403"/>
            <w:bookmarkEnd w:id="4"/>
            <w:r>
              <w:t>Вариативная часть</w:t>
            </w:r>
          </w:p>
        </w:tc>
        <w:tc>
          <w:tcPr>
            <w:tcW w:w="2160" w:type="dxa"/>
            <w:vAlign w:val="bottom"/>
          </w:tcPr>
          <w:p w:rsidR="003E5D91" w:rsidRDefault="003E5D91">
            <w:pPr>
              <w:pStyle w:val="ConsPlusNormal"/>
              <w:jc w:val="center"/>
            </w:pPr>
            <w:r>
              <w:t>68 - 89</w:t>
            </w:r>
          </w:p>
        </w:tc>
      </w:tr>
      <w:tr w:rsidR="003E5D91">
        <w:tc>
          <w:tcPr>
            <w:tcW w:w="916" w:type="dxa"/>
            <w:vMerge w:val="restart"/>
          </w:tcPr>
          <w:p w:rsidR="003E5D91" w:rsidRDefault="003E5D91">
            <w:pPr>
              <w:pStyle w:val="ConsPlusNormal"/>
            </w:pPr>
            <w:bookmarkStart w:id="5" w:name="P405"/>
            <w:bookmarkEnd w:id="5"/>
            <w:r>
              <w:t>Блок 2</w:t>
            </w:r>
          </w:p>
        </w:tc>
        <w:tc>
          <w:tcPr>
            <w:tcW w:w="6706" w:type="dxa"/>
          </w:tcPr>
          <w:p w:rsidR="003E5D91" w:rsidRDefault="003E5D91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60" w:type="dxa"/>
          </w:tcPr>
          <w:p w:rsidR="003E5D91" w:rsidRDefault="003E5D91">
            <w:pPr>
              <w:pStyle w:val="ConsPlusNormal"/>
              <w:jc w:val="center"/>
            </w:pPr>
            <w:r>
              <w:t>31 - 34</w:t>
            </w:r>
          </w:p>
        </w:tc>
      </w:tr>
      <w:tr w:rsidR="003E5D91">
        <w:tc>
          <w:tcPr>
            <w:tcW w:w="916" w:type="dxa"/>
            <w:vMerge/>
          </w:tcPr>
          <w:p w:rsidR="003E5D91" w:rsidRDefault="003E5D91"/>
        </w:tc>
        <w:tc>
          <w:tcPr>
            <w:tcW w:w="6706" w:type="dxa"/>
          </w:tcPr>
          <w:p w:rsidR="003E5D91" w:rsidRDefault="003E5D91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3E5D91" w:rsidRDefault="003E5D91">
            <w:pPr>
              <w:pStyle w:val="ConsPlusNormal"/>
              <w:jc w:val="center"/>
            </w:pPr>
            <w:r>
              <w:t>31 - 34</w:t>
            </w:r>
          </w:p>
        </w:tc>
      </w:tr>
      <w:tr w:rsidR="003E5D91">
        <w:tc>
          <w:tcPr>
            <w:tcW w:w="916" w:type="dxa"/>
            <w:vMerge w:val="restart"/>
          </w:tcPr>
          <w:p w:rsidR="003E5D91" w:rsidRDefault="003E5D91">
            <w:pPr>
              <w:pStyle w:val="ConsPlusNormal"/>
            </w:pPr>
            <w:bookmarkStart w:id="6" w:name="P410"/>
            <w:bookmarkEnd w:id="6"/>
            <w:r>
              <w:t>Блок 3</w:t>
            </w:r>
          </w:p>
        </w:tc>
        <w:tc>
          <w:tcPr>
            <w:tcW w:w="6706" w:type="dxa"/>
          </w:tcPr>
          <w:p w:rsidR="003E5D91" w:rsidRDefault="003E5D9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0" w:type="dxa"/>
          </w:tcPr>
          <w:p w:rsidR="003E5D91" w:rsidRDefault="003E5D91">
            <w:pPr>
              <w:pStyle w:val="ConsPlusNormal"/>
              <w:jc w:val="center"/>
            </w:pPr>
            <w:r>
              <w:t>6 - 9</w:t>
            </w:r>
          </w:p>
        </w:tc>
      </w:tr>
      <w:tr w:rsidR="003E5D91">
        <w:tc>
          <w:tcPr>
            <w:tcW w:w="916" w:type="dxa"/>
            <w:vMerge/>
          </w:tcPr>
          <w:p w:rsidR="003E5D91" w:rsidRDefault="003E5D91"/>
        </w:tc>
        <w:tc>
          <w:tcPr>
            <w:tcW w:w="6706" w:type="dxa"/>
          </w:tcPr>
          <w:p w:rsidR="003E5D91" w:rsidRDefault="003E5D91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3E5D91" w:rsidRDefault="003E5D91">
            <w:pPr>
              <w:pStyle w:val="ConsPlusNormal"/>
              <w:jc w:val="center"/>
            </w:pPr>
            <w:r>
              <w:t>6 - 9</w:t>
            </w:r>
          </w:p>
        </w:tc>
      </w:tr>
      <w:tr w:rsidR="003E5D91">
        <w:tc>
          <w:tcPr>
            <w:tcW w:w="7622" w:type="dxa"/>
            <w:gridSpan w:val="2"/>
          </w:tcPr>
          <w:p w:rsidR="003E5D91" w:rsidRDefault="003E5D91">
            <w:pPr>
              <w:pStyle w:val="ConsPlusNormal"/>
            </w:pPr>
            <w:r>
              <w:t>Объем программы специалитета</w:t>
            </w:r>
          </w:p>
        </w:tc>
        <w:tc>
          <w:tcPr>
            <w:tcW w:w="2160" w:type="dxa"/>
          </w:tcPr>
          <w:p w:rsidR="003E5D91" w:rsidRDefault="003E5D91">
            <w:pPr>
              <w:pStyle w:val="ConsPlusNormal"/>
              <w:jc w:val="center"/>
            </w:pPr>
            <w:r>
              <w:t>300</w:t>
            </w:r>
          </w:p>
        </w:tc>
      </w:tr>
    </w:tbl>
    <w:p w:rsidR="003E5D91" w:rsidRDefault="003E5D91">
      <w:pPr>
        <w:sectPr w:rsidR="003E5D91">
          <w:pgSz w:w="16838" w:h="11905"/>
          <w:pgMar w:top="1701" w:right="1134" w:bottom="850" w:left="1134" w:header="0" w:footer="0" w:gutter="0"/>
          <w:cols w:space="720"/>
        </w:sectPr>
      </w:pP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специалитета, включая дисциплины (модули) специализации,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специалитета,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3E5D91" w:rsidRDefault="003E5D91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399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специалитета. Объем, содержание и порядок реализации указанных дисциплин (модулей) определяются организацией самостоятельно.</w:t>
      </w:r>
    </w:p>
    <w:p w:rsidR="003E5D91" w:rsidRDefault="003E5D91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3E5D91" w:rsidRDefault="003E5D91">
      <w:pPr>
        <w:pStyle w:val="ConsPlusNormal"/>
        <w:ind w:firstLine="540"/>
        <w:jc w:val="both"/>
      </w:pPr>
      <w:hyperlink w:anchor="P399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специалитета в объеме не менее 72 академических часов (2 з.е.) в очной форме обучения;</w:t>
      </w:r>
    </w:p>
    <w:p w:rsidR="003E5D91" w:rsidRDefault="003E5D91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3E5D91" w:rsidRDefault="003E5D91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3E5D91" w:rsidRDefault="003E5D91">
      <w:pPr>
        <w:pStyle w:val="ConsPlusNormal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в рамках </w:t>
      </w:r>
      <w:hyperlink w:anchor="P399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реализуется дисциплина (модуль) "Физическая подготовка" в объеме не менее 11 з.е. в очной форме обучения.</w:t>
      </w:r>
    </w:p>
    <w:p w:rsidR="003E5D91" w:rsidRDefault="003E5D91">
      <w:pPr>
        <w:pStyle w:val="ConsPlusNormal"/>
        <w:ind w:firstLine="540"/>
        <w:jc w:val="both"/>
      </w:pPr>
      <w:r>
        <w:t>6.6. Дисциплины (модули), относящиеся к вариативной части программы специалитета, определяют направленность (профиль) программы специалитета.</w:t>
      </w:r>
    </w:p>
    <w:p w:rsidR="003E5D91" w:rsidRDefault="003E5D91">
      <w:pPr>
        <w:pStyle w:val="ConsPlusNormal"/>
        <w:ind w:firstLine="540"/>
        <w:jc w:val="both"/>
      </w:pPr>
      <w:r>
        <w:t xml:space="preserve">Набор дисциплин (модулей), относящихся к вариативной части программы специалитета,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специалитета набор соответствующих дисциплин (модулей) становится обязательным для освоения обучающимся.</w:t>
      </w:r>
    </w:p>
    <w:p w:rsidR="003E5D91" w:rsidRDefault="003E5D91">
      <w:pPr>
        <w:pStyle w:val="ConsPlusNormal"/>
        <w:ind w:firstLine="540"/>
        <w:jc w:val="both"/>
      </w:pPr>
      <w:r>
        <w:t xml:space="preserve">6.7. В </w:t>
      </w:r>
      <w:hyperlink w:anchor="P40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3E5D91" w:rsidRDefault="003E5D91">
      <w:pPr>
        <w:pStyle w:val="ConsPlusNormal"/>
        <w:ind w:firstLine="540"/>
        <w:jc w:val="both"/>
      </w:pPr>
      <w:r>
        <w:t>Типы учебной практики:</w:t>
      </w:r>
    </w:p>
    <w:p w:rsidR="003E5D91" w:rsidRDefault="003E5D91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3E5D91" w:rsidRDefault="003E5D91">
      <w:pPr>
        <w:pStyle w:val="ConsPlusNormal"/>
        <w:ind w:firstLine="540"/>
        <w:jc w:val="both"/>
      </w:pPr>
      <w:r>
        <w:t>технологическая практика.</w:t>
      </w:r>
    </w:p>
    <w:p w:rsidR="003E5D91" w:rsidRDefault="003E5D91">
      <w:pPr>
        <w:pStyle w:val="ConsPlusNormal"/>
        <w:ind w:firstLine="540"/>
        <w:jc w:val="both"/>
      </w:pPr>
      <w:r>
        <w:t>Типы производственной практики:</w:t>
      </w:r>
    </w:p>
    <w:p w:rsidR="003E5D91" w:rsidRDefault="003E5D91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3E5D91" w:rsidRDefault="003E5D91">
      <w:pPr>
        <w:pStyle w:val="ConsPlusNormal"/>
        <w:ind w:firstLine="540"/>
        <w:jc w:val="both"/>
      </w:pPr>
      <w:r>
        <w:t>технологическая практика;</w:t>
      </w:r>
    </w:p>
    <w:p w:rsidR="003E5D91" w:rsidRDefault="003E5D91">
      <w:pPr>
        <w:pStyle w:val="ConsPlusNormal"/>
        <w:ind w:firstLine="540"/>
        <w:jc w:val="both"/>
      </w:pPr>
      <w:r>
        <w:t>конструкторская практика;</w:t>
      </w:r>
    </w:p>
    <w:p w:rsidR="003E5D91" w:rsidRDefault="003E5D91">
      <w:pPr>
        <w:pStyle w:val="ConsPlusNormal"/>
        <w:ind w:firstLine="540"/>
        <w:jc w:val="both"/>
      </w:pPr>
      <w:r>
        <w:t>научно-исследовательская работа;</w:t>
      </w:r>
    </w:p>
    <w:p w:rsidR="003E5D91" w:rsidRDefault="003E5D91">
      <w:pPr>
        <w:pStyle w:val="ConsPlusNormal"/>
        <w:ind w:firstLine="540"/>
        <w:jc w:val="both"/>
      </w:pPr>
      <w:r>
        <w:t>Способы проведения учебной и производственной практики:</w:t>
      </w:r>
    </w:p>
    <w:p w:rsidR="003E5D91" w:rsidRDefault="003E5D91">
      <w:pPr>
        <w:pStyle w:val="ConsPlusNormal"/>
        <w:ind w:firstLine="540"/>
        <w:jc w:val="both"/>
      </w:pPr>
      <w:r>
        <w:t>стационарная;</w:t>
      </w:r>
    </w:p>
    <w:p w:rsidR="003E5D91" w:rsidRDefault="003E5D91">
      <w:pPr>
        <w:pStyle w:val="ConsPlusNormal"/>
        <w:ind w:firstLine="540"/>
        <w:jc w:val="both"/>
      </w:pPr>
      <w:r>
        <w:t>выездная.</w:t>
      </w:r>
    </w:p>
    <w:p w:rsidR="003E5D91" w:rsidRDefault="003E5D91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3E5D91" w:rsidRDefault="003E5D91">
      <w:pPr>
        <w:pStyle w:val="ConsPlusNormal"/>
        <w:ind w:firstLine="540"/>
        <w:jc w:val="both"/>
      </w:pPr>
      <w:r>
        <w:t xml:space="preserve">При разработке программ специалитета организация выбирает типы практик в зависимости от вида (видов) деятельности, на который (которые) ориентирована программа специалитета и специализации. Организация вправе предусмотреть в программе специалитета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3E5D91" w:rsidRDefault="003E5D91">
      <w:pPr>
        <w:pStyle w:val="ConsPlusNormal"/>
        <w:ind w:firstLine="540"/>
        <w:jc w:val="both"/>
      </w:pPr>
      <w:r>
        <w:t xml:space="preserve">Учебная и (или) производственная практики могут проводиться в структурных </w:t>
      </w:r>
      <w:r>
        <w:lastRenderedPageBreak/>
        <w:t>подразделениях организации.</w:t>
      </w:r>
    </w:p>
    <w:p w:rsidR="003E5D91" w:rsidRDefault="003E5D91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3E5D91" w:rsidRDefault="003E5D91">
      <w:pPr>
        <w:pStyle w:val="ConsPlusNormal"/>
        <w:ind w:firstLine="540"/>
        <w:jc w:val="both"/>
      </w:pPr>
      <w:r>
        <w:t xml:space="preserve">6.8. В </w:t>
      </w:r>
      <w:hyperlink w:anchor="P41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3E5D91" w:rsidRDefault="003E5D91">
      <w:pPr>
        <w:pStyle w:val="ConsPlusNormal"/>
        <w:ind w:firstLine="540"/>
        <w:jc w:val="both"/>
      </w:pPr>
      <w:r>
        <w:t xml:space="preserve">6.9.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3E5D91" w:rsidRDefault="003E5D91">
      <w:pPr>
        <w:pStyle w:val="ConsPlusNormal"/>
        <w:ind w:firstLine="540"/>
        <w:jc w:val="both"/>
      </w:pPr>
      <w:r>
        <w:t xml:space="preserve">6.10. При разработке программы специалитета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403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3E5D91" w:rsidRDefault="003E5D91">
      <w:pPr>
        <w:pStyle w:val="ConsPlusNormal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396" w:history="1">
        <w:r>
          <w:rPr>
            <w:color w:val="0000FF"/>
          </w:rPr>
          <w:t>Блоку 1</w:t>
        </w:r>
      </w:hyperlink>
      <w: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center"/>
      </w:pPr>
      <w:r>
        <w:t>VII. ТРЕБОВАНИЯ К УСЛОВИЯМ РЕАЛИЗАЦИИ</w:t>
      </w:r>
    </w:p>
    <w:p w:rsidR="003E5D91" w:rsidRDefault="003E5D91">
      <w:pPr>
        <w:pStyle w:val="ConsPlusNormal"/>
        <w:jc w:val="center"/>
      </w:pPr>
      <w:r>
        <w:t>ПРОГРАММЫ СПЕЦИАЛИТЕТА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7.1. Общесистемные требования к реализации программы специалитета.</w:t>
      </w:r>
    </w:p>
    <w:p w:rsidR="003E5D91" w:rsidRDefault="003E5D91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3E5D91" w:rsidRDefault="003E5D91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3E5D91" w:rsidRDefault="003E5D91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3E5D91" w:rsidRDefault="003E5D91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3E5D91" w:rsidRDefault="003E5D91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3E5D91" w:rsidRDefault="003E5D91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E5D91" w:rsidRDefault="003E5D91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его работ, рецензий и оценок на эти работы со стороны любых участников образовательного процесса;</w:t>
      </w:r>
    </w:p>
    <w:p w:rsidR="003E5D91" w:rsidRDefault="003E5D91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3E5D91" w:rsidRDefault="003E5D91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3E5D91" w:rsidRDefault="003E5D91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7.1.3.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3E5D91" w:rsidRDefault="003E5D91">
      <w:pPr>
        <w:pStyle w:val="ConsPlusNormal"/>
        <w:ind w:firstLine="540"/>
        <w:jc w:val="both"/>
      </w:pPr>
      <w:r>
        <w:t>7.1.4.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организаций.</w:t>
      </w:r>
    </w:p>
    <w:p w:rsidR="003E5D91" w:rsidRDefault="003E5D91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7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3E5D91" w:rsidRDefault="003E5D91">
      <w:pPr>
        <w:pStyle w:val="ConsPlusNormal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научно-педагогических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3E5D91" w:rsidRDefault="003E5D91">
      <w:pPr>
        <w:pStyle w:val="ConsPlusNormal"/>
        <w:ind w:firstLine="540"/>
        <w:jc w:val="both"/>
      </w:pPr>
      <w:proofErr w:type="gramStart"/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квалификация руководящих и научно-педагогических работников должна соответствовать квалификационным требованиям, установленным в нормативных правовых актах федеральных государственных органов, в ведении которых находятся данные образовательные организации.</w:t>
      </w:r>
      <w:proofErr w:type="gramEnd"/>
    </w:p>
    <w:p w:rsidR="003E5D91" w:rsidRDefault="003E5D91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7.2. Требования к кадровым условиям реализации программы специалитета.</w:t>
      </w:r>
    </w:p>
    <w:p w:rsidR="003E5D91" w:rsidRDefault="003E5D91">
      <w:pPr>
        <w:pStyle w:val="ConsPlusNormal"/>
        <w:ind w:firstLine="540"/>
        <w:jc w:val="both"/>
      </w:pPr>
      <w:r>
        <w:t>7.2.1. Реализация программы специалитета обеспечивается руководящими и научно-педагогическими работниками организации, а также лицами, привлекаемыми к реализации программы специалитета на условиях гражданско-правового договора.</w:t>
      </w:r>
    </w:p>
    <w:p w:rsidR="003E5D91" w:rsidRDefault="003E5D91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специалитета, должна составлять не менее 65 процентов.</w:t>
      </w:r>
      <w:proofErr w:type="gramEnd"/>
    </w:p>
    <w:p w:rsidR="003E5D91" w:rsidRDefault="003E5D91">
      <w:pPr>
        <w:pStyle w:val="ConsPlusNormal"/>
        <w:ind w:firstLine="540"/>
        <w:jc w:val="both"/>
      </w:pPr>
      <w:r>
        <w:t xml:space="preserve">7.2.3. </w:t>
      </w:r>
      <w:proofErr w:type="gramStart"/>
      <w: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</w:t>
      </w:r>
      <w:r>
        <w:lastRenderedPageBreak/>
        <w:t>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55 процентов.</w:t>
      </w:r>
      <w:proofErr w:type="gramEnd"/>
    </w:p>
    <w:p w:rsidR="003E5D91" w:rsidRDefault="003E5D91">
      <w:pPr>
        <w:pStyle w:val="ConsPlusNormal"/>
        <w:ind w:firstLine="540"/>
        <w:jc w:val="both"/>
      </w:pPr>
      <w:proofErr w:type="gramStart"/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 научно-педагогическим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</w:t>
      </w:r>
      <w:proofErr w:type="gramEnd"/>
      <w:r>
        <w:t xml:space="preserve">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 w:rsidR="003E5D91" w:rsidRDefault="003E5D91">
      <w:pPr>
        <w:pStyle w:val="ConsPlusNormal"/>
        <w:ind w:firstLine="540"/>
        <w:jc w:val="both"/>
      </w:pPr>
      <w:r>
        <w:t>В числе научно-педагогических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3E5D91" w:rsidRDefault="003E5D91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специалитета (имеющих стаж работы в данной профессиональной области не менее 3 лет) в общем числе работников, реализующих программу специалитета, должна быть не менее 10 процентов.</w:t>
      </w:r>
      <w:proofErr w:type="gramEnd"/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специалитета.</w:t>
      </w:r>
    </w:p>
    <w:p w:rsidR="003E5D91" w:rsidRDefault="003E5D91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3E5D91" w:rsidRDefault="003E5D91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E5D91" w:rsidRDefault="003E5D91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специалитета,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3E5D91" w:rsidRDefault="003E5D91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3E5D91" w:rsidRDefault="003E5D91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3E5D91" w:rsidRDefault="003E5D91">
      <w:pPr>
        <w:pStyle w:val="ConsPlusNormal"/>
        <w:ind w:firstLine="540"/>
        <w:jc w:val="both"/>
      </w:pPr>
      <w:r>
        <w:t xml:space="preserve"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</w:t>
      </w:r>
      <w:r>
        <w:lastRenderedPageBreak/>
        <w:t>литературы на 100 обучающихся.</w:t>
      </w:r>
    </w:p>
    <w:p w:rsidR="003E5D91" w:rsidRDefault="003E5D91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3E5D91" w:rsidRDefault="003E5D91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специалитета.</w:t>
      </w:r>
    </w:p>
    <w:p w:rsidR="003E5D91" w:rsidRDefault="003E5D91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3E5D91" w:rsidRDefault="003E5D91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ind w:firstLine="540"/>
        <w:jc w:val="both"/>
      </w:pPr>
      <w:r>
        <w:t>7.4. Требования к финансовым условиям реализации программы специалитета.</w:t>
      </w:r>
    </w:p>
    <w:p w:rsidR="003E5D91" w:rsidRDefault="003E5D91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3E5D91" w:rsidRDefault="003E5D91">
      <w:pPr>
        <w:pStyle w:val="ConsPlusNormal"/>
        <w:ind w:firstLine="540"/>
        <w:jc w:val="both"/>
      </w:pPr>
      <w:r>
        <w:t>7.4.2. 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jc w:val="both"/>
      </w:pPr>
    </w:p>
    <w:p w:rsidR="003E5D91" w:rsidRDefault="003E5D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CD34F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3E5D91"/>
    <w:rsid w:val="000156F2"/>
    <w:rsid w:val="002C5B71"/>
    <w:rsid w:val="003B6048"/>
    <w:rsid w:val="003E5D91"/>
    <w:rsid w:val="00474B04"/>
    <w:rsid w:val="008418C4"/>
    <w:rsid w:val="00990267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5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5D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697598F29562FD8E73B49A5574B6DC773F0A6AFFF1FB3A91CBC168A55DC5CC4C5053885081E610x8TFM" TargetMode="External"/><Relationship Id="rId13" Type="http://schemas.openxmlformats.org/officeDocument/2006/relationships/hyperlink" Target="consultantplus://offline/ref=76697598F29562FD8E73B49A5574B6DC74360268FCF0FB3A91CBC168A55DC5CC4C5053885080E71Ex8TFM" TargetMode="External"/><Relationship Id="rId18" Type="http://schemas.openxmlformats.org/officeDocument/2006/relationships/hyperlink" Target="consultantplus://offline/ref=76697598F29562FD8E73B49A5574B6DC773E0A62FEFDFB3A91CBC168A55DC5CC4C5053885081E719x8T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697598F29562FD8E73B49A5574B6DC77370762FBFEFB3A91CBC168A5x5TDM" TargetMode="External"/><Relationship Id="rId12" Type="http://schemas.openxmlformats.org/officeDocument/2006/relationships/hyperlink" Target="consultantplus://offline/ref=76697598F29562FD8E73B49A5574B6DC74360268FCF0FB3A91CBC168A5x5TDM" TargetMode="External"/><Relationship Id="rId17" Type="http://schemas.openxmlformats.org/officeDocument/2006/relationships/hyperlink" Target="consultantplus://offline/ref=76697598F29562FD8E73B49A5574B6DC7737016FFEFFFB3A91CBC168A55DC5CC4C5053885081E718x8T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697598F29562FD8E73B49A5574B6DC77310B6CFBF0FB3A91CBC168A5x5TD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697598F29562FD8E73B49A5574B6DC773F056CF8F8FB3A91CBC168A55DC5CC4C5053885081E71Cx8TAM" TargetMode="External"/><Relationship Id="rId11" Type="http://schemas.openxmlformats.org/officeDocument/2006/relationships/hyperlink" Target="consultantplus://offline/ref=76697598F29562FD8E73B49A5574B6DC74360268FCF0FB3A91CBC168A55DC5CC4C50538Ax5T9M" TargetMode="External"/><Relationship Id="rId5" Type="http://schemas.openxmlformats.org/officeDocument/2006/relationships/hyperlink" Target="consultantplus://offline/ref=76697598F29562FD8E73B49A5574B6DC74360268FAFAFB3A91CBC168A55DC5CC4C5053885081E71Ex8T9M" TargetMode="External"/><Relationship Id="rId15" Type="http://schemas.openxmlformats.org/officeDocument/2006/relationships/hyperlink" Target="consultantplus://offline/ref=76697598F29562FD8E73B49A5574B6DC7436026AF9F1FB3A91CBC168A5x5TDM" TargetMode="External"/><Relationship Id="rId10" Type="http://schemas.openxmlformats.org/officeDocument/2006/relationships/hyperlink" Target="consultantplus://offline/ref=76697598F29562FD8E73B49A5574B6DC74360268FCF0FB3A91CBC168A55DC5CC4C5053885080E71Ex8T1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6697598F29562FD8E73B49A5574B6DC773F0A6AFEF8FB3A91CBC168A55DC5CC4C5053885080EE18x8T0M" TargetMode="External"/><Relationship Id="rId14" Type="http://schemas.openxmlformats.org/officeDocument/2006/relationships/hyperlink" Target="consultantplus://offline/ref=76697598F29562FD8E73B49A5574B6DC773E0463FAF8FB3A91CBC168A55DC5CC4C5053885080E610x8T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10909</Words>
  <Characters>62182</Characters>
  <Application>Microsoft Office Word</Application>
  <DocSecurity>0</DocSecurity>
  <Lines>518</Lines>
  <Paragraphs>145</Paragraphs>
  <ScaleCrop>false</ScaleCrop>
  <Company/>
  <LinksUpToDate>false</LinksUpToDate>
  <CharactersWithSpaces>72946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2016-09-12T12:19:00Z</dcterms:created>
  <dcterms:modified xsi:type="dcterms:W3CDTF">2016-09-12T12:20:00Z</dcterms:modified>
</cp:coreProperties>
</file>