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5D0" w:rsidRDefault="00D775D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775D0" w:rsidRDefault="00D775D0">
      <w:pPr>
        <w:pStyle w:val="ConsPlusNormal"/>
        <w:jc w:val="both"/>
        <w:outlineLvl w:val="0"/>
      </w:pPr>
    </w:p>
    <w:p w:rsidR="00D775D0" w:rsidRDefault="00D775D0">
      <w:pPr>
        <w:pStyle w:val="ConsPlusNormal"/>
        <w:outlineLvl w:val="0"/>
      </w:pPr>
      <w:r>
        <w:t>Зарегистрировано в Минюсте России 17 ноября 2016 г. N 44359</w:t>
      </w:r>
    </w:p>
    <w:p w:rsidR="00D775D0" w:rsidRDefault="00D775D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775D0" w:rsidRDefault="00D775D0">
      <w:pPr>
        <w:pStyle w:val="ConsPlusNormal"/>
        <w:jc w:val="both"/>
      </w:pPr>
    </w:p>
    <w:p w:rsidR="00D775D0" w:rsidRDefault="00D775D0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D775D0" w:rsidRDefault="00D775D0">
      <w:pPr>
        <w:pStyle w:val="ConsPlusTitle"/>
        <w:jc w:val="center"/>
      </w:pPr>
    </w:p>
    <w:p w:rsidR="00D775D0" w:rsidRDefault="00D775D0">
      <w:pPr>
        <w:pStyle w:val="ConsPlusTitle"/>
        <w:jc w:val="center"/>
      </w:pPr>
      <w:r>
        <w:t>ПРИКАЗ</w:t>
      </w:r>
    </w:p>
    <w:p w:rsidR="00D775D0" w:rsidRDefault="00D775D0">
      <w:pPr>
        <w:pStyle w:val="ConsPlusTitle"/>
        <w:jc w:val="center"/>
      </w:pPr>
      <w:r>
        <w:t>от 28 октября 2016 г. N 1343</w:t>
      </w:r>
    </w:p>
    <w:p w:rsidR="00D775D0" w:rsidRDefault="00D775D0">
      <w:pPr>
        <w:pStyle w:val="ConsPlusTitle"/>
        <w:jc w:val="center"/>
      </w:pPr>
    </w:p>
    <w:p w:rsidR="00D775D0" w:rsidRDefault="00D775D0">
      <w:pPr>
        <w:pStyle w:val="ConsPlusTitle"/>
        <w:jc w:val="center"/>
      </w:pPr>
      <w:r>
        <w:t>ОБ УТВЕРЖДЕНИИ</w:t>
      </w:r>
    </w:p>
    <w:p w:rsidR="00D775D0" w:rsidRDefault="00D775D0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D775D0" w:rsidRDefault="00D775D0">
      <w:pPr>
        <w:pStyle w:val="ConsPlusTitle"/>
        <w:jc w:val="center"/>
      </w:pPr>
      <w:r>
        <w:t>ВЫСШЕГО ОБРАЗОВАНИЯ ПО СПЕЦИАЛЬНОСТИ 15.05.01</w:t>
      </w:r>
    </w:p>
    <w:p w:rsidR="00D775D0" w:rsidRDefault="00D775D0">
      <w:pPr>
        <w:pStyle w:val="ConsPlusTitle"/>
        <w:jc w:val="center"/>
      </w:pPr>
      <w:r>
        <w:t>ПРОЕКТИРОВАНИЕ ТЕХНОЛОГИЧЕСКИХ МАШИН</w:t>
      </w:r>
    </w:p>
    <w:p w:rsidR="00D775D0" w:rsidRDefault="00D775D0">
      <w:pPr>
        <w:pStyle w:val="ConsPlusTitle"/>
        <w:jc w:val="center"/>
      </w:pPr>
      <w:r>
        <w:t>И КОМПЛЕКСОВ (УРОВЕНЬ СПЕЦИАЛИТЕТА)</w:t>
      </w:r>
    </w:p>
    <w:p w:rsidR="00D775D0" w:rsidRDefault="00D775D0">
      <w:pPr>
        <w:pStyle w:val="ConsPlusNormal"/>
        <w:jc w:val="both"/>
      </w:pPr>
    </w:p>
    <w:p w:rsidR="00D775D0" w:rsidRDefault="00D775D0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N 27, ст. 3776; 2015, N 26, ст. 3898, N 43, ст. 5976; 2016, N 2, ст. 325; N 8, ст. 1121; </w:t>
      </w:r>
      <w:proofErr w:type="gramStart"/>
      <w:r>
        <w:t xml:space="preserve">N 28, ст. 4741),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50695069; 2016, N 16, ст. 2230), приказываю:</w:t>
      </w:r>
      <w:proofErr w:type="gramEnd"/>
    </w:p>
    <w:p w:rsidR="00D775D0" w:rsidRDefault="00D775D0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6" w:history="1">
        <w:r>
          <w:rPr>
            <w:color w:val="0000FF"/>
          </w:rPr>
          <w:t>стандарт</w:t>
        </w:r>
      </w:hyperlink>
      <w:r>
        <w:t xml:space="preserve"> высшего образования по специальности 15.05.01 Проектирование технологических машин и комплексов (уровень специалитета).</w:t>
      </w:r>
    </w:p>
    <w:p w:rsidR="00D775D0" w:rsidRDefault="00D775D0">
      <w:pPr>
        <w:pStyle w:val="ConsPlusNormal"/>
        <w:ind w:firstLine="540"/>
        <w:jc w:val="both"/>
      </w:pPr>
      <w:r>
        <w:t>2. Признать утратившими силу:</w:t>
      </w:r>
    </w:p>
    <w:p w:rsidR="00D775D0" w:rsidRDefault="00D775D0">
      <w:pPr>
        <w:pStyle w:val="ConsPlusNormal"/>
        <w:ind w:firstLine="540"/>
        <w:jc w:val="both"/>
      </w:pPr>
      <w:hyperlink r:id="rId7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24 декабря 2010 г. N 2078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(специальности) 151701 Проектирование технологических машин и комплексов (квалификация (степень) "специалист")" (зарегистрирован Министерством юстиции Российской Федерации 18 февраля 2011 г., регистрационный N 19896);</w:t>
      </w:r>
      <w:proofErr w:type="gramEnd"/>
    </w:p>
    <w:p w:rsidR="00D775D0" w:rsidRDefault="00D775D0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пункт 6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 (специальностям), подтверждаемого присвоением лицам квалификации (степени) "специалист", утвержденных приказом Министерства образования и науки Российской Федерации от 18 мая 2011 г. N 1657 (зарегистрирован Министерством юстиции Российской Федерации 1 июня 2011 г., регистрационный N 20902);</w:t>
      </w:r>
    </w:p>
    <w:p w:rsidR="00D775D0" w:rsidRDefault="00D775D0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пункт 53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 (специальностям), подтверждаемого присвоением лицам квалификации (степени) "специалист",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D775D0" w:rsidRDefault="00D775D0">
      <w:pPr>
        <w:pStyle w:val="ConsPlusNormal"/>
        <w:jc w:val="both"/>
      </w:pPr>
    </w:p>
    <w:p w:rsidR="00D775D0" w:rsidRDefault="00D775D0">
      <w:pPr>
        <w:pStyle w:val="ConsPlusNormal"/>
        <w:jc w:val="right"/>
      </w:pPr>
      <w:r>
        <w:t>Министр</w:t>
      </w:r>
    </w:p>
    <w:p w:rsidR="00D775D0" w:rsidRDefault="00D775D0">
      <w:pPr>
        <w:pStyle w:val="ConsPlusNormal"/>
        <w:jc w:val="right"/>
      </w:pPr>
      <w:r>
        <w:t>О.Ю.ВАСИЛЬЕВА</w:t>
      </w:r>
    </w:p>
    <w:p w:rsidR="00D775D0" w:rsidRDefault="00D775D0">
      <w:pPr>
        <w:pStyle w:val="ConsPlusNormal"/>
        <w:jc w:val="both"/>
      </w:pPr>
    </w:p>
    <w:p w:rsidR="00D775D0" w:rsidRDefault="00D775D0">
      <w:pPr>
        <w:pStyle w:val="ConsPlusNormal"/>
        <w:jc w:val="both"/>
      </w:pPr>
    </w:p>
    <w:p w:rsidR="00D775D0" w:rsidRDefault="00D775D0">
      <w:pPr>
        <w:pStyle w:val="ConsPlusNormal"/>
        <w:jc w:val="both"/>
      </w:pPr>
    </w:p>
    <w:p w:rsidR="00D775D0" w:rsidRDefault="00D775D0">
      <w:pPr>
        <w:pStyle w:val="ConsPlusNormal"/>
        <w:jc w:val="both"/>
      </w:pPr>
    </w:p>
    <w:p w:rsidR="00D775D0" w:rsidRDefault="00D775D0">
      <w:pPr>
        <w:pStyle w:val="ConsPlusNormal"/>
        <w:jc w:val="both"/>
      </w:pPr>
    </w:p>
    <w:p w:rsidR="00D775D0" w:rsidRDefault="00D775D0">
      <w:pPr>
        <w:pStyle w:val="ConsPlusNormal"/>
        <w:jc w:val="right"/>
        <w:outlineLvl w:val="0"/>
      </w:pPr>
      <w:r>
        <w:t>Приложение</w:t>
      </w:r>
    </w:p>
    <w:p w:rsidR="00D775D0" w:rsidRDefault="00D775D0">
      <w:pPr>
        <w:pStyle w:val="ConsPlusNormal"/>
        <w:jc w:val="both"/>
      </w:pPr>
    </w:p>
    <w:p w:rsidR="00D775D0" w:rsidRDefault="00D775D0">
      <w:pPr>
        <w:pStyle w:val="ConsPlusNormal"/>
        <w:jc w:val="right"/>
      </w:pPr>
      <w:r>
        <w:t>Утвержден</w:t>
      </w:r>
    </w:p>
    <w:p w:rsidR="00D775D0" w:rsidRDefault="00D775D0">
      <w:pPr>
        <w:pStyle w:val="ConsPlusNormal"/>
        <w:jc w:val="right"/>
      </w:pPr>
      <w:r>
        <w:t>приказом Министерства образования</w:t>
      </w:r>
    </w:p>
    <w:p w:rsidR="00D775D0" w:rsidRDefault="00D775D0">
      <w:pPr>
        <w:pStyle w:val="ConsPlusNormal"/>
        <w:jc w:val="right"/>
      </w:pPr>
      <w:r>
        <w:t>и науки Российской Федерации</w:t>
      </w:r>
    </w:p>
    <w:p w:rsidR="00D775D0" w:rsidRDefault="00D775D0">
      <w:pPr>
        <w:pStyle w:val="ConsPlusNormal"/>
        <w:jc w:val="right"/>
      </w:pPr>
      <w:r>
        <w:t>от 28 октября 2016 г. N 1343</w:t>
      </w:r>
    </w:p>
    <w:p w:rsidR="00D775D0" w:rsidRDefault="00D775D0">
      <w:pPr>
        <w:pStyle w:val="ConsPlusNormal"/>
        <w:jc w:val="both"/>
      </w:pPr>
    </w:p>
    <w:p w:rsidR="00D775D0" w:rsidRDefault="00D775D0">
      <w:pPr>
        <w:pStyle w:val="ConsPlusTitle"/>
        <w:jc w:val="center"/>
      </w:pPr>
      <w:bookmarkStart w:id="0" w:name="P36"/>
      <w:bookmarkEnd w:id="0"/>
      <w:r>
        <w:t>ФЕДЕРАЛЬНЫЙ ГОСУДАРСТВЕННЫЙ ОБРАЗОВАТЕЛЬНЫЙ СТАНДАРТ</w:t>
      </w:r>
    </w:p>
    <w:p w:rsidR="00D775D0" w:rsidRDefault="00D775D0">
      <w:pPr>
        <w:pStyle w:val="ConsPlusTitle"/>
        <w:jc w:val="center"/>
      </w:pPr>
      <w:r>
        <w:t>ВЫСШЕГО ОБРАЗОВАНИЯ</w:t>
      </w:r>
    </w:p>
    <w:p w:rsidR="00D775D0" w:rsidRDefault="00D775D0">
      <w:pPr>
        <w:pStyle w:val="ConsPlusTitle"/>
        <w:jc w:val="center"/>
      </w:pPr>
    </w:p>
    <w:p w:rsidR="00D775D0" w:rsidRDefault="00D775D0">
      <w:pPr>
        <w:pStyle w:val="ConsPlusTitle"/>
        <w:jc w:val="center"/>
      </w:pPr>
      <w:r>
        <w:t>ПО СПЕЦИАЛЬНОСТИ</w:t>
      </w:r>
    </w:p>
    <w:p w:rsidR="00D775D0" w:rsidRDefault="00D775D0">
      <w:pPr>
        <w:pStyle w:val="ConsPlusTitle"/>
        <w:jc w:val="center"/>
      </w:pPr>
      <w:r>
        <w:t>15.05.01 ПРОЕКТИРОВАНИЕ ТЕХНОЛОГИЧЕСКИХ МАШИН И КОМПЛЕКСОВ</w:t>
      </w:r>
    </w:p>
    <w:p w:rsidR="00D775D0" w:rsidRDefault="00D775D0">
      <w:pPr>
        <w:pStyle w:val="ConsPlusTitle"/>
        <w:jc w:val="center"/>
      </w:pPr>
      <w:r>
        <w:t>(УРОВЕНЬ СПЕЦИАЛИТЕТА)</w:t>
      </w:r>
    </w:p>
    <w:p w:rsidR="00D775D0" w:rsidRDefault="00D775D0">
      <w:pPr>
        <w:pStyle w:val="ConsPlusNormal"/>
        <w:jc w:val="both"/>
      </w:pPr>
    </w:p>
    <w:p w:rsidR="00D775D0" w:rsidRDefault="00D775D0">
      <w:pPr>
        <w:pStyle w:val="ConsPlusNormal"/>
        <w:jc w:val="center"/>
        <w:outlineLvl w:val="1"/>
      </w:pPr>
      <w:r>
        <w:t>I. ОБЛАСТЬ ПРИМЕНЕНИЯ</w:t>
      </w:r>
    </w:p>
    <w:p w:rsidR="00D775D0" w:rsidRDefault="00D775D0">
      <w:pPr>
        <w:pStyle w:val="ConsPlusNormal"/>
        <w:jc w:val="both"/>
      </w:pPr>
    </w:p>
    <w:p w:rsidR="00D775D0" w:rsidRDefault="00D775D0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специалитета по специальности 15.05.01 Проектирование технологических машин и комплексов (далее соответственно - программа специалитета, специальность).</w:t>
      </w:r>
    </w:p>
    <w:p w:rsidR="00D775D0" w:rsidRDefault="00D775D0">
      <w:pPr>
        <w:pStyle w:val="ConsPlusNormal"/>
        <w:jc w:val="both"/>
      </w:pPr>
    </w:p>
    <w:p w:rsidR="00D775D0" w:rsidRDefault="00D775D0">
      <w:pPr>
        <w:pStyle w:val="ConsPlusNormal"/>
        <w:jc w:val="center"/>
        <w:outlineLvl w:val="1"/>
      </w:pPr>
      <w:r>
        <w:t>II. ИСПОЛЬЗУЕМЫЕ СОКРАЩЕНИЯ</w:t>
      </w:r>
    </w:p>
    <w:p w:rsidR="00D775D0" w:rsidRDefault="00D775D0">
      <w:pPr>
        <w:pStyle w:val="ConsPlusNormal"/>
        <w:jc w:val="both"/>
      </w:pPr>
    </w:p>
    <w:p w:rsidR="00D775D0" w:rsidRDefault="00D775D0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D775D0" w:rsidRDefault="00D775D0">
      <w:pPr>
        <w:pStyle w:val="ConsPlusNormal"/>
        <w:ind w:firstLine="540"/>
        <w:jc w:val="both"/>
      </w:pPr>
      <w:r>
        <w:t>ОК - общекультурные компетенции;</w:t>
      </w:r>
    </w:p>
    <w:p w:rsidR="00D775D0" w:rsidRDefault="00D775D0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D775D0" w:rsidRDefault="00D775D0">
      <w:pPr>
        <w:pStyle w:val="ConsPlusNormal"/>
        <w:ind w:firstLine="540"/>
        <w:jc w:val="both"/>
      </w:pPr>
      <w:r>
        <w:t>ПК - профессиональные компетенции;</w:t>
      </w:r>
    </w:p>
    <w:p w:rsidR="00D775D0" w:rsidRDefault="00D775D0">
      <w:pPr>
        <w:pStyle w:val="ConsPlusNormal"/>
        <w:ind w:firstLine="540"/>
        <w:jc w:val="both"/>
      </w:pPr>
      <w:r>
        <w:t>ПСК - профессионально-специализированные компетенции;</w:t>
      </w:r>
    </w:p>
    <w:p w:rsidR="00D775D0" w:rsidRDefault="00D775D0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D775D0" w:rsidRDefault="00D775D0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D775D0" w:rsidRDefault="00D775D0">
      <w:pPr>
        <w:pStyle w:val="ConsPlusNormal"/>
        <w:jc w:val="both"/>
      </w:pPr>
    </w:p>
    <w:p w:rsidR="00D775D0" w:rsidRDefault="00D775D0">
      <w:pPr>
        <w:pStyle w:val="ConsPlusNormal"/>
        <w:jc w:val="center"/>
        <w:outlineLvl w:val="1"/>
      </w:pPr>
      <w:r>
        <w:t>III. ХАРАКТЕРИСТИКА СПЕЦИАЛЬНОСТИ</w:t>
      </w:r>
    </w:p>
    <w:p w:rsidR="00D775D0" w:rsidRDefault="00D775D0">
      <w:pPr>
        <w:pStyle w:val="ConsPlusNormal"/>
        <w:jc w:val="both"/>
      </w:pPr>
    </w:p>
    <w:p w:rsidR="00D775D0" w:rsidRDefault="00D775D0">
      <w:pPr>
        <w:pStyle w:val="ConsPlusNormal"/>
        <w:ind w:firstLine="540"/>
        <w:jc w:val="both"/>
      </w:pPr>
      <w:r>
        <w:t>3.1. Получение образования по программе специалитета допускается только в образовательной организации высшего образования (далее - организация).</w:t>
      </w:r>
    </w:p>
    <w:p w:rsidR="00D775D0" w:rsidRDefault="00D775D0">
      <w:pPr>
        <w:pStyle w:val="ConsPlusNormal"/>
        <w:ind w:firstLine="540"/>
        <w:jc w:val="both"/>
      </w:pPr>
      <w:r>
        <w:t xml:space="preserve">3.2. </w:t>
      </w:r>
      <w:proofErr w:type="gramStart"/>
      <w:r>
        <w:t>Обучение по программе специалитета в организации осуществляется в очной, очно-заочной и заочной формах обучения.</w:t>
      </w:r>
      <w:proofErr w:type="gramEnd"/>
    </w:p>
    <w:p w:rsidR="00D775D0" w:rsidRDefault="00D775D0">
      <w:pPr>
        <w:pStyle w:val="ConsPlusNormal"/>
        <w:ind w:firstLine="540"/>
        <w:jc w:val="both"/>
      </w:pPr>
      <w:r>
        <w:t>Объем программы специалитета составляет 330 зачетных единиц (далее - з.е.) вне зависимости от формы обучения, применяемых образовательных технологий, реализации программы специалитета с использованием сетевой формы, реализации программы специалитета по индивидуальному учебному плану, в том числе ускоренного обучения.</w:t>
      </w:r>
    </w:p>
    <w:p w:rsidR="00D775D0" w:rsidRDefault="00D775D0">
      <w:pPr>
        <w:pStyle w:val="ConsPlusNormal"/>
        <w:ind w:firstLine="540"/>
        <w:jc w:val="both"/>
      </w:pPr>
      <w:r>
        <w:t>3.3. Срок получения образования по программе специалитета:</w:t>
      </w:r>
    </w:p>
    <w:p w:rsidR="00D775D0" w:rsidRDefault="00D775D0">
      <w:pPr>
        <w:pStyle w:val="ConsPlusNormal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 составляет 5,5 лет. Объем программы специалитета в очной форме обучения, реализуемый за один учебный год, составляет 60 з.е.;</w:t>
      </w:r>
    </w:p>
    <w:p w:rsidR="00D775D0" w:rsidRDefault="00D775D0">
      <w:pPr>
        <w:pStyle w:val="ConsPlusNormal"/>
        <w:ind w:firstLine="540"/>
        <w:jc w:val="both"/>
      </w:pPr>
      <w:proofErr w:type="gramStart"/>
      <w:r>
        <w:t>в очно-заочной или заочной формах обучения вне зависимости от применяемых образовательных технологий увеличивается не менее чем на 6 месяцев и не более чем на 1 год, по сравнению со сроком получения образования по очной форме обучения.</w:t>
      </w:r>
      <w:proofErr w:type="gramEnd"/>
      <w:r>
        <w:t xml:space="preserve"> Объем программы специалитета за один учебный год в очно-заочной или заочной формах обучения не может </w:t>
      </w:r>
      <w:r>
        <w:lastRenderedPageBreak/>
        <w:t>составлять более 75 з.е.;</w:t>
      </w:r>
    </w:p>
    <w:p w:rsidR="00D775D0" w:rsidRDefault="00D775D0">
      <w:pPr>
        <w:pStyle w:val="ConsPlusNormal"/>
        <w:ind w:firstLine="540"/>
        <w:jc w:val="both"/>
      </w:pPr>
      <w:proofErr w:type="gramStart"/>
      <w:r>
        <w:t>при обучении по индивидуальному учебному плану вне зависимости от формы обучения устанавливается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t xml:space="preserve"> Объем программы специалитета за один учебный год при </w:t>
      </w:r>
      <w:proofErr w:type="gramStart"/>
      <w:r>
        <w:t>обучении</w:t>
      </w:r>
      <w:proofErr w:type="gramEnd"/>
      <w:r>
        <w:t xml:space="preserve"> по индивидуальному учебному плану не может составлять более 75 з.е.</w:t>
      </w:r>
    </w:p>
    <w:p w:rsidR="00D775D0" w:rsidRDefault="00D775D0">
      <w:pPr>
        <w:pStyle w:val="ConsPlusNormal"/>
        <w:ind w:firstLine="540"/>
        <w:jc w:val="both"/>
      </w:pPr>
      <w:r>
        <w:t xml:space="preserve">Конкретный срок получения образования и объем программы специалитета, реализуемый за один учебный год, в очно-заочной или заочной формах </w:t>
      </w:r>
      <w:proofErr w:type="gramStart"/>
      <w:r>
        <w:t>обучения, по</w:t>
      </w:r>
      <w:proofErr w:type="gramEnd"/>
      <w:r>
        <w:t xml:space="preserve"> индивидуальному плану определяются организацией самостоятельно в пределах сроков, установленных настоящим пунктом.</w:t>
      </w:r>
    </w:p>
    <w:p w:rsidR="00D775D0" w:rsidRDefault="00D775D0">
      <w:pPr>
        <w:pStyle w:val="ConsPlusNormal"/>
        <w:ind w:firstLine="540"/>
        <w:jc w:val="both"/>
      </w:pPr>
      <w:r>
        <w:t>3.4. При реализации программы специалитета организация вправе применять электронное обучение и дистанционные образовательные технологии.</w:t>
      </w:r>
    </w:p>
    <w:p w:rsidR="00D775D0" w:rsidRDefault="00D775D0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D775D0" w:rsidRDefault="00D775D0">
      <w:pPr>
        <w:pStyle w:val="ConsPlusNormal"/>
        <w:ind w:firstLine="540"/>
        <w:jc w:val="both"/>
      </w:pPr>
      <w:r>
        <w:t>3.5. Реализация программы специалитета возможна с использованием сетевой формы.</w:t>
      </w:r>
    </w:p>
    <w:p w:rsidR="00D775D0" w:rsidRDefault="00D775D0">
      <w:pPr>
        <w:pStyle w:val="ConsPlusNormal"/>
        <w:ind w:firstLine="540"/>
        <w:jc w:val="both"/>
      </w:pPr>
      <w:r>
        <w:t>3.6. Образовательная деятельность по программе специалитета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D775D0" w:rsidRDefault="00D775D0">
      <w:pPr>
        <w:pStyle w:val="ConsPlusNormal"/>
        <w:jc w:val="both"/>
      </w:pPr>
    </w:p>
    <w:p w:rsidR="00D775D0" w:rsidRDefault="00D775D0">
      <w:pPr>
        <w:pStyle w:val="ConsPlusNormal"/>
        <w:jc w:val="center"/>
        <w:outlineLvl w:val="1"/>
      </w:pPr>
      <w:r>
        <w:t>IV. ХАРАКТЕРИСТИКА ПРОФЕССИОНАЛЬНОЙ ДЕЯТЕЛЬНОСТИ</w:t>
      </w:r>
    </w:p>
    <w:p w:rsidR="00D775D0" w:rsidRDefault="00D775D0">
      <w:pPr>
        <w:pStyle w:val="ConsPlusNormal"/>
        <w:jc w:val="center"/>
      </w:pPr>
      <w:r>
        <w:t>ВЫПУСКНИКОВ, ОСВОИВШИХ ПРОГРАММУ СПЕЦИАЛИТЕТА</w:t>
      </w:r>
    </w:p>
    <w:p w:rsidR="00D775D0" w:rsidRDefault="00D775D0">
      <w:pPr>
        <w:pStyle w:val="ConsPlusNormal"/>
        <w:jc w:val="both"/>
      </w:pPr>
    </w:p>
    <w:p w:rsidR="00D775D0" w:rsidRDefault="00D775D0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программу специалитета, включает совокупность объектов профессиональной деятельности в их научном, социальном, экономическом, производственном проявлении, направленном на создание конкурентоспособной продукции машиностроения и основанной на применении современных методов и сре</w:t>
      </w:r>
      <w:proofErr w:type="gramStart"/>
      <w:r>
        <w:t>дств пр</w:t>
      </w:r>
      <w:proofErr w:type="gramEnd"/>
      <w:r>
        <w:t>оектирования, расчета, математического, физического и компьютерного моделирования.</w:t>
      </w:r>
    </w:p>
    <w:p w:rsidR="00D775D0" w:rsidRDefault="00D775D0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специалитета, являются:</w:t>
      </w:r>
    </w:p>
    <w:p w:rsidR="00D775D0" w:rsidRDefault="00D775D0">
      <w:pPr>
        <w:pStyle w:val="ConsPlusNormal"/>
        <w:ind w:firstLine="540"/>
        <w:jc w:val="both"/>
      </w:pPr>
      <w:r>
        <w:t>машины и оборудование технологических комплексов машиностроительных производств;</w:t>
      </w:r>
    </w:p>
    <w:p w:rsidR="00D775D0" w:rsidRDefault="00D775D0">
      <w:pPr>
        <w:pStyle w:val="ConsPlusNormal"/>
        <w:ind w:firstLine="540"/>
        <w:jc w:val="both"/>
      </w:pPr>
      <w:r>
        <w:t>вакуумные и компрессорные машины, гидравлические машины, электроприводы, гидроприводы и средства гидропневмоавтоматики;</w:t>
      </w:r>
    </w:p>
    <w:p w:rsidR="00D775D0" w:rsidRDefault="00D775D0">
      <w:pPr>
        <w:pStyle w:val="ConsPlusNormal"/>
        <w:ind w:firstLine="540"/>
        <w:jc w:val="both"/>
      </w:pPr>
      <w:r>
        <w:t>технологическая оснастка и средства механизации и автоматизации технологических процессов машиностроения;</w:t>
      </w:r>
    </w:p>
    <w:p w:rsidR="00D775D0" w:rsidRDefault="00D775D0">
      <w:pPr>
        <w:pStyle w:val="ConsPlusNormal"/>
        <w:ind w:firstLine="540"/>
        <w:jc w:val="both"/>
      </w:pPr>
      <w:r>
        <w:t>производственные технологические процессы, их разработка и освоение новых технологий;</w:t>
      </w:r>
    </w:p>
    <w:p w:rsidR="00D775D0" w:rsidRDefault="00D775D0">
      <w:pPr>
        <w:pStyle w:val="ConsPlusNormal"/>
        <w:ind w:firstLine="540"/>
        <w:jc w:val="both"/>
      </w:pPr>
      <w:r>
        <w:t>технологические системы операций, технологические системы процессов, технологические системы производственных подразделений, технологические системы предприятий;</w:t>
      </w:r>
    </w:p>
    <w:p w:rsidR="00D775D0" w:rsidRDefault="00D775D0">
      <w:pPr>
        <w:pStyle w:val="ConsPlusNormal"/>
        <w:ind w:firstLine="540"/>
        <w:jc w:val="both"/>
      </w:pPr>
      <w:r>
        <w:t>средства информационного, метрологического, диагностического и управленческого обеспечения технологических систем для достижения качества выпускаемых изделий;</w:t>
      </w:r>
    </w:p>
    <w:p w:rsidR="00D775D0" w:rsidRDefault="00D775D0">
      <w:pPr>
        <w:pStyle w:val="ConsPlusNormal"/>
        <w:ind w:firstLine="540"/>
        <w:jc w:val="both"/>
      </w:pPr>
      <w:r>
        <w:t>нормативно-техническая документация, системы стандартизации и сертификации, методы и средства испытаний и контроля качества изделий машиностроения.</w:t>
      </w:r>
    </w:p>
    <w:p w:rsidR="00D775D0" w:rsidRDefault="00D775D0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специалитета:</w:t>
      </w:r>
    </w:p>
    <w:p w:rsidR="00D775D0" w:rsidRDefault="00D775D0">
      <w:pPr>
        <w:pStyle w:val="ConsPlusNormal"/>
        <w:ind w:firstLine="540"/>
        <w:jc w:val="both"/>
      </w:pPr>
      <w:r>
        <w:t>производственно-технологическая;</w:t>
      </w:r>
    </w:p>
    <w:p w:rsidR="00D775D0" w:rsidRDefault="00D775D0">
      <w:pPr>
        <w:pStyle w:val="ConsPlusNormal"/>
        <w:ind w:firstLine="540"/>
        <w:jc w:val="both"/>
      </w:pPr>
      <w:r>
        <w:t>организационно-управленческая;</w:t>
      </w:r>
    </w:p>
    <w:p w:rsidR="00D775D0" w:rsidRDefault="00D775D0">
      <w:pPr>
        <w:pStyle w:val="ConsPlusNormal"/>
        <w:ind w:firstLine="540"/>
        <w:jc w:val="both"/>
      </w:pPr>
      <w:r>
        <w:t>научно-исследовательская;</w:t>
      </w:r>
    </w:p>
    <w:p w:rsidR="00D775D0" w:rsidRDefault="00D775D0">
      <w:pPr>
        <w:pStyle w:val="ConsPlusNormal"/>
        <w:ind w:firstLine="540"/>
        <w:jc w:val="both"/>
      </w:pPr>
      <w:r>
        <w:t>проектно-конструкторская.</w:t>
      </w:r>
    </w:p>
    <w:p w:rsidR="00D775D0" w:rsidRDefault="00D775D0">
      <w:pPr>
        <w:pStyle w:val="ConsPlusNormal"/>
        <w:ind w:firstLine="540"/>
        <w:jc w:val="both"/>
      </w:pPr>
      <w:r>
        <w:t>Специализации, по которым готовятся выпускники, освоившие программу специалитета:</w:t>
      </w:r>
    </w:p>
    <w:p w:rsidR="00D775D0" w:rsidRDefault="00D775D0">
      <w:pPr>
        <w:pStyle w:val="ConsPlusNormal"/>
        <w:ind w:firstLine="540"/>
        <w:jc w:val="both"/>
      </w:pPr>
      <w:r>
        <w:t>специализация N 1 "Проектирование технических комплексов специального назначения";</w:t>
      </w:r>
    </w:p>
    <w:p w:rsidR="00D775D0" w:rsidRDefault="00D775D0">
      <w:pPr>
        <w:pStyle w:val="ConsPlusNormal"/>
        <w:ind w:firstLine="540"/>
        <w:jc w:val="both"/>
      </w:pPr>
      <w:r>
        <w:t xml:space="preserve">специализация N 2 "Проектирование технологических комплексов для разработки торфяных </w:t>
      </w:r>
      <w:r>
        <w:lastRenderedPageBreak/>
        <w:t>месторождений";</w:t>
      </w:r>
    </w:p>
    <w:p w:rsidR="00D775D0" w:rsidRDefault="00D775D0">
      <w:pPr>
        <w:pStyle w:val="ConsPlusNormal"/>
        <w:ind w:firstLine="540"/>
        <w:jc w:val="both"/>
      </w:pPr>
      <w:r>
        <w:t>специализация N 3 "Проектирование металлургических машин и комплексов";</w:t>
      </w:r>
    </w:p>
    <w:p w:rsidR="00D775D0" w:rsidRDefault="00D775D0">
      <w:pPr>
        <w:pStyle w:val="ConsPlusNormal"/>
        <w:ind w:firstLine="540"/>
        <w:jc w:val="both"/>
      </w:pPr>
      <w:r>
        <w:t>специализация N 4 "Проектирование технологических машин лесного комплекса";</w:t>
      </w:r>
    </w:p>
    <w:p w:rsidR="00D775D0" w:rsidRDefault="00D775D0">
      <w:pPr>
        <w:pStyle w:val="ConsPlusNormal"/>
        <w:ind w:firstLine="540"/>
        <w:jc w:val="both"/>
      </w:pPr>
      <w:r>
        <w:t>специализация N 5 "Проектирование машин и технологических комплексов для текстильной и легкой промышленности";</w:t>
      </w:r>
    </w:p>
    <w:p w:rsidR="00D775D0" w:rsidRDefault="00D775D0">
      <w:pPr>
        <w:pStyle w:val="ConsPlusNormal"/>
        <w:ind w:firstLine="540"/>
        <w:jc w:val="both"/>
      </w:pPr>
      <w:r>
        <w:t>специализация N 6 "Проектирование полиграфических машин и автоматизированных комплексов";</w:t>
      </w:r>
    </w:p>
    <w:p w:rsidR="00D775D0" w:rsidRDefault="00D775D0">
      <w:pPr>
        <w:pStyle w:val="ConsPlusNormal"/>
        <w:ind w:firstLine="540"/>
        <w:jc w:val="both"/>
      </w:pPr>
      <w:r>
        <w:t>специализация N 7 "Проектирование гидравлических машин, гидроприводов и средств гидропневмоавтоматики стационарных и мобильных объектов";</w:t>
      </w:r>
    </w:p>
    <w:p w:rsidR="00D775D0" w:rsidRDefault="00D775D0">
      <w:pPr>
        <w:pStyle w:val="ConsPlusNormal"/>
        <w:ind w:firstLine="540"/>
        <w:jc w:val="both"/>
      </w:pPr>
      <w:r>
        <w:t>специализация N 8 "Проектирование технологических комплексов пищевых производств";</w:t>
      </w:r>
    </w:p>
    <w:p w:rsidR="00D775D0" w:rsidRDefault="00D775D0">
      <w:pPr>
        <w:pStyle w:val="ConsPlusNormal"/>
        <w:ind w:firstLine="540"/>
        <w:jc w:val="both"/>
      </w:pPr>
      <w:r>
        <w:t>специализация N 9 "Проектирование технологических комплексов химических и нефтехимических производств";</w:t>
      </w:r>
    </w:p>
    <w:p w:rsidR="00D775D0" w:rsidRDefault="00D775D0">
      <w:pPr>
        <w:pStyle w:val="ConsPlusNormal"/>
        <w:ind w:firstLine="540"/>
        <w:jc w:val="both"/>
      </w:pPr>
      <w:r>
        <w:t>специализациям 10 "Проектирование технологических комплексов механосборочных производств";</w:t>
      </w:r>
    </w:p>
    <w:p w:rsidR="00D775D0" w:rsidRDefault="00D775D0">
      <w:pPr>
        <w:pStyle w:val="ConsPlusNormal"/>
        <w:ind w:firstLine="540"/>
        <w:jc w:val="both"/>
      </w:pPr>
      <w:r>
        <w:t>специализация N 11 "Проектирование механообрабатывающих и инструментальных комплексов в машиностроении";</w:t>
      </w:r>
    </w:p>
    <w:p w:rsidR="00D775D0" w:rsidRDefault="00D775D0">
      <w:pPr>
        <w:pStyle w:val="ConsPlusNormal"/>
        <w:ind w:firstLine="540"/>
        <w:jc w:val="both"/>
      </w:pPr>
      <w:r>
        <w:t>специализация N 12 "Проектирование металлорежущих станков и комплексов";</w:t>
      </w:r>
    </w:p>
    <w:p w:rsidR="00D775D0" w:rsidRDefault="00D775D0">
      <w:pPr>
        <w:pStyle w:val="ConsPlusNormal"/>
        <w:ind w:firstLine="540"/>
        <w:jc w:val="both"/>
      </w:pPr>
      <w:r>
        <w:t>специализация N 13 "Проектирование технологических комплексов в сварочном производстве";</w:t>
      </w:r>
    </w:p>
    <w:p w:rsidR="00D775D0" w:rsidRDefault="00D775D0">
      <w:pPr>
        <w:pStyle w:val="ConsPlusNormal"/>
        <w:ind w:firstLine="540"/>
        <w:jc w:val="both"/>
      </w:pPr>
      <w:r>
        <w:t>специализация N 14 "Проектирование технологических комплексов в литейном производстве";</w:t>
      </w:r>
    </w:p>
    <w:p w:rsidR="00D775D0" w:rsidRDefault="00D775D0">
      <w:pPr>
        <w:pStyle w:val="ConsPlusNormal"/>
        <w:ind w:firstLine="540"/>
        <w:jc w:val="both"/>
      </w:pPr>
      <w:r>
        <w:t>специализация N 15 "Проектирование технологических комплексов в кузнечно-штамповочном производстве";</w:t>
      </w:r>
    </w:p>
    <w:p w:rsidR="00D775D0" w:rsidRDefault="00D775D0">
      <w:pPr>
        <w:pStyle w:val="ConsPlusNormal"/>
        <w:ind w:firstLine="540"/>
        <w:jc w:val="both"/>
      </w:pPr>
      <w:r>
        <w:t>специализация N 16 "Проектирование технологических комплексов в прокатном производстве";</w:t>
      </w:r>
    </w:p>
    <w:p w:rsidR="00D775D0" w:rsidRDefault="00D775D0">
      <w:pPr>
        <w:pStyle w:val="ConsPlusNormal"/>
        <w:ind w:firstLine="540"/>
        <w:jc w:val="both"/>
      </w:pPr>
      <w:r>
        <w:t>специализация N 17 "Проектирование компрессорных и вакуумных машин и комплексов";</w:t>
      </w:r>
    </w:p>
    <w:p w:rsidR="00D775D0" w:rsidRDefault="00D775D0">
      <w:pPr>
        <w:pStyle w:val="ConsPlusNormal"/>
        <w:ind w:firstLine="540"/>
        <w:jc w:val="both"/>
      </w:pPr>
      <w:r>
        <w:t>специализация N 18 "Проектирование промышленных технологических комплексов с использованием высококонцентрированных потоков энергии";</w:t>
      </w:r>
    </w:p>
    <w:p w:rsidR="00D775D0" w:rsidRDefault="00D775D0">
      <w:pPr>
        <w:pStyle w:val="ConsPlusNormal"/>
        <w:ind w:firstLine="540"/>
        <w:jc w:val="both"/>
      </w:pPr>
      <w:r>
        <w:t>специализация N 19 "Проектирование машин и комплексов для производства электронной техники";</w:t>
      </w:r>
    </w:p>
    <w:p w:rsidR="00D775D0" w:rsidRDefault="00D775D0">
      <w:pPr>
        <w:pStyle w:val="ConsPlusNormal"/>
        <w:ind w:firstLine="540"/>
        <w:jc w:val="both"/>
      </w:pPr>
      <w:r>
        <w:t>специализация N 20 "Проектирование технологических комплексов производства энергонасыщенных материалов";</w:t>
      </w:r>
    </w:p>
    <w:p w:rsidR="00D775D0" w:rsidRDefault="00D775D0">
      <w:pPr>
        <w:pStyle w:val="ConsPlusNormal"/>
        <w:ind w:firstLine="540"/>
        <w:jc w:val="both"/>
      </w:pPr>
      <w:r>
        <w:t>специализация N 21 "Проектирование технологических машин-автоматов и автоматизированных комплексов";</w:t>
      </w:r>
    </w:p>
    <w:p w:rsidR="00D775D0" w:rsidRDefault="00D775D0">
      <w:pPr>
        <w:pStyle w:val="ConsPlusNormal"/>
        <w:ind w:firstLine="540"/>
        <w:jc w:val="both"/>
      </w:pPr>
      <w:r>
        <w:t>специализация N 22 "Дизайн-проектирование технологических машин и комплексов";</w:t>
      </w:r>
    </w:p>
    <w:p w:rsidR="00D775D0" w:rsidRDefault="00D775D0">
      <w:pPr>
        <w:pStyle w:val="ConsPlusNormal"/>
        <w:ind w:firstLine="540"/>
        <w:jc w:val="both"/>
      </w:pPr>
      <w:r>
        <w:t>специализация N 23 "Проектирование технологических комплексов в машиностроении";</w:t>
      </w:r>
    </w:p>
    <w:p w:rsidR="00D775D0" w:rsidRDefault="00D775D0">
      <w:pPr>
        <w:pStyle w:val="ConsPlusNormal"/>
        <w:ind w:firstLine="540"/>
        <w:jc w:val="both"/>
      </w:pPr>
      <w:r>
        <w:t>специализация N 24 "Проектирование технологических машин и комплексов".</w:t>
      </w:r>
    </w:p>
    <w:p w:rsidR="00D775D0" w:rsidRDefault="00D775D0">
      <w:pPr>
        <w:pStyle w:val="ConsPlusNormal"/>
        <w:ind w:firstLine="540"/>
        <w:jc w:val="both"/>
      </w:pPr>
      <w:r>
        <w:t>4.4. Выпускник, освоивший программу специалитета, готов решать следующие профессиональные задачи:</w:t>
      </w:r>
    </w:p>
    <w:p w:rsidR="00D775D0" w:rsidRDefault="00D775D0">
      <w:pPr>
        <w:pStyle w:val="ConsPlusNormal"/>
        <w:ind w:firstLine="540"/>
        <w:jc w:val="both"/>
      </w:pPr>
      <w:r>
        <w:t>в соответствии с видом (видами) профессиональной деятельности, на который (которые) ориентирована программа специалитета:</w:t>
      </w:r>
    </w:p>
    <w:p w:rsidR="00D775D0" w:rsidRDefault="00D775D0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D775D0" w:rsidRDefault="00D775D0">
      <w:pPr>
        <w:pStyle w:val="ConsPlusNormal"/>
        <w:ind w:firstLine="540"/>
        <w:jc w:val="both"/>
      </w:pPr>
      <w:r>
        <w:t>освоение и эксплуатация машин, приводов, систем, различных комплексов; участие в работах по доводке и освоению технологического оборудования и технологических процессов в ходе подготовки производства новой продукции;</w:t>
      </w:r>
    </w:p>
    <w:p w:rsidR="00D775D0" w:rsidRDefault="00D775D0">
      <w:pPr>
        <w:pStyle w:val="ConsPlusNormal"/>
        <w:ind w:firstLine="540"/>
        <w:jc w:val="both"/>
      </w:pPr>
      <w:r>
        <w:t>организация рабочих мест, их техническое оснащение с размещением технологического оборудования;</w:t>
      </w:r>
    </w:p>
    <w:p w:rsidR="00D775D0" w:rsidRDefault="00D775D0">
      <w:pPr>
        <w:pStyle w:val="ConsPlusNormal"/>
        <w:ind w:firstLine="540"/>
        <w:jc w:val="both"/>
      </w:pPr>
      <w:r>
        <w:t>обслуживание технологического оборудования, электр</w:t>
      </w:r>
      <w:proofErr w:type="gramStart"/>
      <w:r>
        <w:t>о-</w:t>
      </w:r>
      <w:proofErr w:type="gramEnd"/>
      <w:r>
        <w:t>, гидро- и пневмоприводов для реализации производственных процессов;</w:t>
      </w:r>
    </w:p>
    <w:p w:rsidR="00D775D0" w:rsidRDefault="00D775D0">
      <w:pPr>
        <w:pStyle w:val="ConsPlusNormal"/>
        <w:ind w:firstLine="540"/>
        <w:jc w:val="both"/>
      </w:pPr>
      <w:r>
        <w:t>подготовка технической документации по менеджменту качества машин, электроприводов, гидроприводов, средств гидропневмоавтоматики, систем, различных комплексов, процессов, оборудования и производственных объектов и технологических процессов на производственных участках;</w:t>
      </w:r>
    </w:p>
    <w:p w:rsidR="00D775D0" w:rsidRDefault="00D775D0">
      <w:pPr>
        <w:pStyle w:val="ConsPlusNormal"/>
        <w:ind w:firstLine="540"/>
        <w:jc w:val="both"/>
      </w:pPr>
      <w:r>
        <w:t>контроль соблюдения экологической безопасности при проведении работ;</w:t>
      </w:r>
    </w:p>
    <w:p w:rsidR="00D775D0" w:rsidRDefault="00D775D0">
      <w:pPr>
        <w:pStyle w:val="ConsPlusNormal"/>
        <w:ind w:firstLine="540"/>
        <w:jc w:val="both"/>
      </w:pPr>
      <w:r>
        <w:lastRenderedPageBreak/>
        <w:t>наладка, настройка, регулирование и опытная проверка машин, электроприводов, гидроприводов, средств гидропневмоавтоматики, систем, различных комплексов, процессов, оборудования и производственных объектов, технологического оборудования и программных средств;</w:t>
      </w:r>
    </w:p>
    <w:p w:rsidR="00D775D0" w:rsidRDefault="00D775D0">
      <w:pPr>
        <w:pStyle w:val="ConsPlusNormal"/>
        <w:ind w:firstLine="540"/>
        <w:jc w:val="both"/>
      </w:pPr>
      <w:r>
        <w:t>монтаж, наладка, испытания и сдача в эксплуатацию новых образцов изделий, узлов и деталей выпускаемой продукции;</w:t>
      </w:r>
    </w:p>
    <w:p w:rsidR="00D775D0" w:rsidRDefault="00D775D0">
      <w:pPr>
        <w:pStyle w:val="ConsPlusNormal"/>
        <w:ind w:firstLine="540"/>
        <w:jc w:val="both"/>
      </w:pPr>
      <w:r>
        <w:t>составление инструкций по эксплуатации оборудования и программ испытаний;</w:t>
      </w:r>
    </w:p>
    <w:p w:rsidR="00D775D0" w:rsidRDefault="00D775D0">
      <w:pPr>
        <w:pStyle w:val="ConsPlusNormal"/>
        <w:ind w:firstLine="540"/>
        <w:jc w:val="both"/>
      </w:pPr>
      <w:r>
        <w:t>составление заявок на оборудование и запасные части, подготовка технической документации на его ремонт;</w:t>
      </w:r>
    </w:p>
    <w:p w:rsidR="00D775D0" w:rsidRDefault="00D775D0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D775D0" w:rsidRDefault="00D775D0">
      <w:pPr>
        <w:pStyle w:val="ConsPlusNormal"/>
        <w:ind w:firstLine="540"/>
        <w:jc w:val="both"/>
      </w:pPr>
      <w:r>
        <w:t>организация работы малых коллективов исполнителей;</w:t>
      </w:r>
    </w:p>
    <w:p w:rsidR="00D775D0" w:rsidRDefault="00D775D0">
      <w:pPr>
        <w:pStyle w:val="ConsPlusNormal"/>
        <w:ind w:firstLine="540"/>
        <w:jc w:val="both"/>
      </w:pPr>
      <w:r>
        <w:t>составление технической документации и подготовка отчетности по установленным формам;</w:t>
      </w:r>
    </w:p>
    <w:p w:rsidR="00D775D0" w:rsidRDefault="00D775D0">
      <w:pPr>
        <w:pStyle w:val="ConsPlusNormal"/>
        <w:ind w:firstLine="540"/>
        <w:jc w:val="both"/>
      </w:pPr>
      <w:r>
        <w:t>подготовка исходных данных для выбора и обоснования научно-технических и организационных решений на основе экономических решений;</w:t>
      </w:r>
    </w:p>
    <w:p w:rsidR="00D775D0" w:rsidRDefault="00D775D0">
      <w:pPr>
        <w:pStyle w:val="ConsPlusNormal"/>
        <w:ind w:firstLine="540"/>
        <w:jc w:val="both"/>
      </w:pPr>
      <w:r>
        <w:t>выполнение работ по стандартизации, технической подготовке к сертификации машин, электроприводов, гидроприводов, средств гидропневмоавтоматики, различных комплексов, процессов, оборудования и производственных объектов, технических средств, систем и материалов;</w:t>
      </w:r>
    </w:p>
    <w:p w:rsidR="00D775D0" w:rsidRDefault="00D775D0">
      <w:pPr>
        <w:pStyle w:val="ConsPlusNormal"/>
        <w:ind w:firstLine="540"/>
        <w:jc w:val="both"/>
      </w:pPr>
      <w:r>
        <w:t>подготовка документации для создания системы менеджмента качества на предприятии;</w:t>
      </w:r>
    </w:p>
    <w:p w:rsidR="00D775D0" w:rsidRDefault="00D775D0">
      <w:pPr>
        <w:pStyle w:val="ConsPlusNormal"/>
        <w:ind w:firstLine="540"/>
        <w:jc w:val="both"/>
      </w:pPr>
      <w:r>
        <w:t>проведение организационно-плановых расчетов по созданию или реорганизации производственных участков;</w:t>
      </w:r>
    </w:p>
    <w:p w:rsidR="00D775D0" w:rsidRDefault="00D775D0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D775D0" w:rsidRDefault="00D775D0">
      <w:pPr>
        <w:pStyle w:val="ConsPlusNormal"/>
        <w:ind w:firstLine="540"/>
        <w:jc w:val="both"/>
      </w:pPr>
      <w:r>
        <w:t>изучение научно-технической информации, отечественного и зарубежного опыта по направлению научных исследований в области машин, приводов, систем, различных комплексов, машиностроительного производства;</w:t>
      </w:r>
    </w:p>
    <w:p w:rsidR="00D775D0" w:rsidRDefault="00D775D0">
      <w:pPr>
        <w:pStyle w:val="ConsPlusNormal"/>
        <w:ind w:firstLine="540"/>
        <w:jc w:val="both"/>
      </w:pPr>
      <w:r>
        <w:t>математическое моделирование машин, приводов, систем, различных комплексов, процессов, оборудования и производственных объектов с использованием стандартных пакетов и средств автоматизированного проектирования и проведения научных исследований;</w:t>
      </w:r>
    </w:p>
    <w:p w:rsidR="00D775D0" w:rsidRDefault="00D775D0">
      <w:pPr>
        <w:pStyle w:val="ConsPlusNormal"/>
        <w:ind w:firstLine="540"/>
        <w:jc w:val="both"/>
      </w:pPr>
      <w:r>
        <w:t>проведение экспериментов по заданным методикам, обработка и анализ результатов;</w:t>
      </w:r>
    </w:p>
    <w:p w:rsidR="00D775D0" w:rsidRDefault="00D775D0">
      <w:pPr>
        <w:pStyle w:val="ConsPlusNormal"/>
        <w:ind w:firstLine="540"/>
        <w:jc w:val="both"/>
      </w:pPr>
      <w:r>
        <w:t>участие в работах по составлению научных отчетов по выполненному заданию и по внедрении результатов научных исследований и разработок в области машиностроения;</w:t>
      </w:r>
    </w:p>
    <w:p w:rsidR="00D775D0" w:rsidRDefault="00D775D0">
      <w:pPr>
        <w:pStyle w:val="ConsPlusNormal"/>
        <w:ind w:firstLine="540"/>
        <w:jc w:val="both"/>
      </w:pPr>
      <w:r>
        <w:t>организация защиты объектов интеллектуальной собственности и результатов научных исследований и разработок как коммерческой тайны предприятия;</w:t>
      </w:r>
    </w:p>
    <w:p w:rsidR="00D775D0" w:rsidRDefault="00D775D0">
      <w:pPr>
        <w:pStyle w:val="ConsPlusNormal"/>
        <w:ind w:firstLine="540"/>
        <w:jc w:val="both"/>
      </w:pPr>
      <w:r>
        <w:t>проектно-конструкторская деятельность:</w:t>
      </w:r>
    </w:p>
    <w:p w:rsidR="00D775D0" w:rsidRDefault="00D775D0">
      <w:pPr>
        <w:pStyle w:val="ConsPlusNormal"/>
        <w:ind w:firstLine="540"/>
        <w:jc w:val="both"/>
      </w:pPr>
      <w:r>
        <w:t>сбор и анализ исходных информационных данных для проектирования машин, электроприводов, гидроприводов, средств гидропневмоавтоматики, систем, различных комплексов, процессов, оборудования и производственных объектов, изделий машиностроения и технологий их изготовления;</w:t>
      </w:r>
    </w:p>
    <w:p w:rsidR="00D775D0" w:rsidRDefault="00D775D0">
      <w:pPr>
        <w:pStyle w:val="ConsPlusNormal"/>
        <w:ind w:firstLine="540"/>
        <w:jc w:val="both"/>
      </w:pPr>
      <w:r>
        <w:t>расчет и проектирование деталей и узлов машиностроительных конструкций в соответствии с техническими заданиями и использованием стандартных средств автоматизации проектирования;</w:t>
      </w:r>
    </w:p>
    <w:p w:rsidR="00D775D0" w:rsidRDefault="00D775D0">
      <w:pPr>
        <w:pStyle w:val="ConsPlusNormal"/>
        <w:ind w:firstLine="540"/>
        <w:jc w:val="both"/>
      </w:pPr>
      <w:r>
        <w:t>разработка рабочей проектной и технической документации, оформление законченных проектно-конструкторских работ;</w:t>
      </w:r>
    </w:p>
    <w:p w:rsidR="00D775D0" w:rsidRDefault="00D775D0">
      <w:pPr>
        <w:pStyle w:val="ConsPlusNormal"/>
        <w:ind w:firstLine="540"/>
        <w:jc w:val="both"/>
      </w:pPr>
      <w:r>
        <w:t>проведение контроля соответствия разрабатываемых проектов и технической документации стандартам, техническим условиям и другим нормативным документам;</w:t>
      </w:r>
    </w:p>
    <w:p w:rsidR="00D775D0" w:rsidRDefault="00D775D0">
      <w:pPr>
        <w:pStyle w:val="ConsPlusNormal"/>
        <w:ind w:firstLine="540"/>
        <w:jc w:val="both"/>
      </w:pPr>
      <w:r>
        <w:t>в соответствии со специализациями:</w:t>
      </w:r>
    </w:p>
    <w:p w:rsidR="00D775D0" w:rsidRDefault="00D775D0">
      <w:pPr>
        <w:pStyle w:val="ConsPlusNormal"/>
        <w:ind w:firstLine="540"/>
        <w:jc w:val="both"/>
      </w:pPr>
      <w:r>
        <w:t>специализация N 1 "Проектирование технических комплексов специального назначения":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принципов и особенностей создания технических комплексов различных типов и их основных технических характеристик;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конструктивных особенностей разрабатываемых и используемых в комплексах технических средств;</w:t>
      </w:r>
    </w:p>
    <w:p w:rsidR="00D775D0" w:rsidRDefault="00D775D0">
      <w:pPr>
        <w:pStyle w:val="ConsPlusNormal"/>
        <w:ind w:firstLine="540"/>
        <w:jc w:val="both"/>
      </w:pPr>
      <w:r>
        <w:t>выполнение работы по проектированию технических комплексов;</w:t>
      </w:r>
    </w:p>
    <w:p w:rsidR="00D775D0" w:rsidRDefault="00D775D0">
      <w:pPr>
        <w:pStyle w:val="ConsPlusNormal"/>
        <w:ind w:firstLine="540"/>
        <w:jc w:val="both"/>
      </w:pPr>
      <w:r>
        <w:t>обеспечение информационного обслуживания технических комплексов;</w:t>
      </w:r>
    </w:p>
    <w:p w:rsidR="00D775D0" w:rsidRDefault="00D775D0">
      <w:pPr>
        <w:pStyle w:val="ConsPlusNormal"/>
        <w:ind w:firstLine="540"/>
        <w:jc w:val="both"/>
      </w:pPr>
      <w:r>
        <w:lastRenderedPageBreak/>
        <w:t>обеспечение управления и организации производства с применением технических комплексов;</w:t>
      </w:r>
    </w:p>
    <w:p w:rsidR="00D775D0" w:rsidRDefault="00D775D0">
      <w:pPr>
        <w:pStyle w:val="ConsPlusNormal"/>
        <w:ind w:firstLine="540"/>
        <w:jc w:val="both"/>
      </w:pPr>
      <w:r>
        <w:t>выбор необходимых технических данных для обоснованного принятия решений по проектированию технических комплексов;</w:t>
      </w:r>
    </w:p>
    <w:p w:rsidR="00D775D0" w:rsidRDefault="00D775D0">
      <w:pPr>
        <w:pStyle w:val="ConsPlusNormal"/>
        <w:ind w:firstLine="540"/>
        <w:jc w:val="both"/>
      </w:pPr>
      <w:r>
        <w:t>выполнение технико-экономического анализа целесообразности выполнения проектных работ по созданию технических комплексов;</w:t>
      </w:r>
    </w:p>
    <w:p w:rsidR="00D775D0" w:rsidRDefault="00D775D0">
      <w:pPr>
        <w:pStyle w:val="ConsPlusNormal"/>
        <w:ind w:firstLine="540"/>
        <w:jc w:val="both"/>
      </w:pPr>
      <w:r>
        <w:t>специализация N 2 "Проектирование технологических комплексов для разработки торфяных месторождений":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принципов и особенностей создания технологических комплексов для разработки торфяных месторождений и их основных технических характеристик;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конструктивных особенностей разрабатываемых и используемых в комплексах для разработки торфяных месторождений технических средств;</w:t>
      </w:r>
    </w:p>
    <w:p w:rsidR="00D775D0" w:rsidRDefault="00D775D0">
      <w:pPr>
        <w:pStyle w:val="ConsPlusNormal"/>
        <w:ind w:firstLine="540"/>
        <w:jc w:val="both"/>
      </w:pPr>
      <w:r>
        <w:t>выполнение работы по проектированию технологических комплексов для разработки торфяных месторождений;</w:t>
      </w:r>
    </w:p>
    <w:p w:rsidR="00D775D0" w:rsidRDefault="00D775D0">
      <w:pPr>
        <w:pStyle w:val="ConsPlusNormal"/>
        <w:ind w:firstLine="540"/>
        <w:jc w:val="both"/>
      </w:pPr>
      <w:r>
        <w:t>обеспечение информационного обслуживания технологических комплексов для разработки торфяных месторождений;</w:t>
      </w:r>
    </w:p>
    <w:p w:rsidR="00D775D0" w:rsidRDefault="00D775D0">
      <w:pPr>
        <w:pStyle w:val="ConsPlusNormal"/>
        <w:ind w:firstLine="540"/>
        <w:jc w:val="both"/>
      </w:pPr>
      <w:r>
        <w:t>обеспечение управления и организации производства с применением технологических комплексов для разработки торфяных месторождений;</w:t>
      </w:r>
    </w:p>
    <w:p w:rsidR="00D775D0" w:rsidRDefault="00D775D0">
      <w:pPr>
        <w:pStyle w:val="ConsPlusNormal"/>
        <w:ind w:firstLine="540"/>
        <w:jc w:val="both"/>
      </w:pPr>
      <w:r>
        <w:t>выбор необходимых технических данных для обоснованного принятия решений по проектированию технологических комплексов для разработки торфяных месторождений;</w:t>
      </w:r>
    </w:p>
    <w:p w:rsidR="00D775D0" w:rsidRDefault="00D775D0">
      <w:pPr>
        <w:pStyle w:val="ConsPlusNormal"/>
        <w:ind w:firstLine="540"/>
        <w:jc w:val="both"/>
      </w:pPr>
      <w:r>
        <w:t>выполнение технико-экономического анализа целесообразности выполнения проектных работ по созданию технологических комплексов для разработки торфяных месторождений;</w:t>
      </w:r>
    </w:p>
    <w:p w:rsidR="00D775D0" w:rsidRDefault="00D775D0">
      <w:pPr>
        <w:pStyle w:val="ConsPlusNormal"/>
        <w:ind w:firstLine="540"/>
        <w:jc w:val="both"/>
      </w:pPr>
      <w:r>
        <w:t>специализация N 3 "Проектирование металлургических машин и комплексов":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принципов и особенностей создания технологических комплексов для металлургического производства и их основных технических характеристик;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конструктивных особенностей разрабатываемых и используемых в технологических комплексах для металлургического производства технических средства;</w:t>
      </w:r>
    </w:p>
    <w:p w:rsidR="00D775D0" w:rsidRDefault="00D775D0">
      <w:pPr>
        <w:pStyle w:val="ConsPlusNormal"/>
        <w:ind w:firstLine="540"/>
        <w:jc w:val="both"/>
      </w:pPr>
      <w:r>
        <w:t>выполнение работ по проектированию технологических комплексов для металлургического производства;</w:t>
      </w:r>
    </w:p>
    <w:p w:rsidR="00D775D0" w:rsidRDefault="00D775D0">
      <w:pPr>
        <w:pStyle w:val="ConsPlusNormal"/>
        <w:ind w:firstLine="540"/>
        <w:jc w:val="both"/>
      </w:pPr>
      <w:r>
        <w:t>обеспечение информационного обслуживания технологических комплексов для металлургического производства;</w:t>
      </w:r>
    </w:p>
    <w:p w:rsidR="00D775D0" w:rsidRDefault="00D775D0">
      <w:pPr>
        <w:pStyle w:val="ConsPlusNormal"/>
        <w:ind w:firstLine="540"/>
        <w:jc w:val="both"/>
      </w:pPr>
      <w:r>
        <w:t>обеспечение управления и организации производства с применением технологических комплексов для металлургического производства;</w:t>
      </w:r>
    </w:p>
    <w:p w:rsidR="00D775D0" w:rsidRDefault="00D775D0">
      <w:pPr>
        <w:pStyle w:val="ConsPlusNormal"/>
        <w:ind w:firstLine="540"/>
        <w:jc w:val="both"/>
      </w:pPr>
      <w:r>
        <w:t>выбор необходимых технических данных для обоснованного принятия решений по проектированию технологических комплексов для металлургического производства;</w:t>
      </w:r>
    </w:p>
    <w:p w:rsidR="00D775D0" w:rsidRDefault="00D775D0">
      <w:pPr>
        <w:pStyle w:val="ConsPlusNormal"/>
        <w:ind w:firstLine="540"/>
        <w:jc w:val="both"/>
      </w:pPr>
      <w:r>
        <w:t>выполнение технико-экономического анализа целесообразности выполнения проектных работ по созданию технологических комплексов для металлургического производства;</w:t>
      </w:r>
    </w:p>
    <w:p w:rsidR="00D775D0" w:rsidRDefault="00D775D0">
      <w:pPr>
        <w:pStyle w:val="ConsPlusNormal"/>
        <w:ind w:firstLine="540"/>
        <w:jc w:val="both"/>
      </w:pPr>
      <w:r>
        <w:t>специализация N 4 "Проектирование технологических машин лесного комплекса":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принципов и особенностей создания технологических машин и комплексов для лесного производства и их основных технических характеристик;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конструктивных особенностей разрабатываемых и используемых в комплексах для лесного производства технических средств;</w:t>
      </w:r>
    </w:p>
    <w:p w:rsidR="00D775D0" w:rsidRDefault="00D775D0">
      <w:pPr>
        <w:pStyle w:val="ConsPlusNormal"/>
        <w:ind w:firstLine="540"/>
        <w:jc w:val="both"/>
      </w:pPr>
      <w:r>
        <w:t>выполнение работ по проектированию технологических машин и комплексов для лесного производства;</w:t>
      </w:r>
    </w:p>
    <w:p w:rsidR="00D775D0" w:rsidRDefault="00D775D0">
      <w:pPr>
        <w:pStyle w:val="ConsPlusNormal"/>
        <w:ind w:firstLine="540"/>
        <w:jc w:val="both"/>
      </w:pPr>
      <w:r>
        <w:t>обеспечение информационного обслуживания технологических машин и комплексов для лесного производства;</w:t>
      </w:r>
    </w:p>
    <w:p w:rsidR="00D775D0" w:rsidRDefault="00D775D0">
      <w:pPr>
        <w:pStyle w:val="ConsPlusNormal"/>
        <w:ind w:firstLine="540"/>
        <w:jc w:val="both"/>
      </w:pPr>
      <w:r>
        <w:t>обеспечение управления и организации производства с применением технологических машин и комплексов для лесного производства;</w:t>
      </w:r>
    </w:p>
    <w:p w:rsidR="00D775D0" w:rsidRDefault="00D775D0">
      <w:pPr>
        <w:pStyle w:val="ConsPlusNormal"/>
        <w:ind w:firstLine="540"/>
        <w:jc w:val="both"/>
      </w:pPr>
      <w:r>
        <w:t>выбор необходимых технических данных для обоснованного принятия решений по проектированию технологических машин и комплексов для лесного производства;</w:t>
      </w:r>
    </w:p>
    <w:p w:rsidR="00D775D0" w:rsidRDefault="00D775D0">
      <w:pPr>
        <w:pStyle w:val="ConsPlusNormal"/>
        <w:ind w:firstLine="540"/>
        <w:jc w:val="both"/>
      </w:pPr>
      <w:r>
        <w:t>выполнение технико-экономического анализа целесообразности выполнения проектных работ по созданию технологических машин и комплексов для лесного производства;</w:t>
      </w:r>
    </w:p>
    <w:p w:rsidR="00D775D0" w:rsidRDefault="00D775D0">
      <w:pPr>
        <w:pStyle w:val="ConsPlusNormal"/>
        <w:ind w:firstLine="540"/>
        <w:jc w:val="both"/>
      </w:pPr>
      <w:r>
        <w:t>специализация N 5 "Проектирование машин и технологических комплексов для текстильной и легкой промышленности":</w:t>
      </w:r>
    </w:p>
    <w:p w:rsidR="00D775D0" w:rsidRDefault="00D775D0">
      <w:pPr>
        <w:pStyle w:val="ConsPlusNormal"/>
        <w:ind w:firstLine="540"/>
        <w:jc w:val="both"/>
      </w:pPr>
      <w:r>
        <w:lastRenderedPageBreak/>
        <w:t>демонстрация знаний принципов и особенностей создания машин и технологических комплексов для текстильной и легкой промышленности и их основных технических характеристик;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конструктивных особенностей разрабатываемых и используемых в комплексах для текстильной и легкой промышленности технических средств;</w:t>
      </w:r>
    </w:p>
    <w:p w:rsidR="00D775D0" w:rsidRDefault="00D775D0">
      <w:pPr>
        <w:pStyle w:val="ConsPlusNormal"/>
        <w:ind w:firstLine="540"/>
        <w:jc w:val="both"/>
      </w:pPr>
      <w:r>
        <w:t>выполнение работ по проектированию машин и технологических комплексов для текстильной и легкой промышленности;</w:t>
      </w:r>
    </w:p>
    <w:p w:rsidR="00D775D0" w:rsidRDefault="00D775D0">
      <w:pPr>
        <w:pStyle w:val="ConsPlusNormal"/>
        <w:ind w:firstLine="540"/>
        <w:jc w:val="both"/>
      </w:pPr>
      <w:r>
        <w:t>обеспечение информационного обслуживания машин и технологических комплексов для текстильной и легкой промышленности;</w:t>
      </w:r>
    </w:p>
    <w:p w:rsidR="00D775D0" w:rsidRDefault="00D775D0">
      <w:pPr>
        <w:pStyle w:val="ConsPlusNormal"/>
        <w:ind w:firstLine="540"/>
        <w:jc w:val="both"/>
      </w:pPr>
      <w:r>
        <w:t>обеспечение управления и организации производства с применением машин и технологических комплексов для текстильной и легкой промышленности;</w:t>
      </w:r>
    </w:p>
    <w:p w:rsidR="00D775D0" w:rsidRDefault="00D775D0">
      <w:pPr>
        <w:pStyle w:val="ConsPlusNormal"/>
        <w:ind w:firstLine="540"/>
        <w:jc w:val="both"/>
      </w:pPr>
      <w:r>
        <w:t>выбор необходимых технических данных для обоснованного принятия решений по проектированию машин и технологических комплексов для текстильной и легкой промышленности;</w:t>
      </w:r>
    </w:p>
    <w:p w:rsidR="00D775D0" w:rsidRDefault="00D775D0">
      <w:pPr>
        <w:pStyle w:val="ConsPlusNormal"/>
        <w:ind w:firstLine="540"/>
        <w:jc w:val="both"/>
      </w:pPr>
      <w:r>
        <w:t>выполнение технико-экономического анализа целесообразности выполнения проектных работ по созданию машин и технологических комплексов для текстильной и легкой промышленности;</w:t>
      </w:r>
    </w:p>
    <w:p w:rsidR="00D775D0" w:rsidRDefault="00D775D0">
      <w:pPr>
        <w:pStyle w:val="ConsPlusNormal"/>
        <w:ind w:firstLine="540"/>
        <w:jc w:val="both"/>
      </w:pPr>
      <w:r>
        <w:t>специализация N 6 "Проектирование полиграфических машин и автоматизированных комплексов":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принципов и особенностей создания машин и автоматизированных технологических комплексов для полиграфического производства и их основных технических характеристик;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конструктивных особенностей разрабатываемых и используемых в автоматизированных технологических комплексах для полиграфического производства технических средств;</w:t>
      </w:r>
    </w:p>
    <w:p w:rsidR="00D775D0" w:rsidRDefault="00D775D0">
      <w:pPr>
        <w:pStyle w:val="ConsPlusNormal"/>
        <w:ind w:firstLine="540"/>
        <w:jc w:val="both"/>
      </w:pPr>
      <w:r>
        <w:t>выполнение работ по проектированию машин и автоматизированных технологических комплексов для полиграфического производства;</w:t>
      </w:r>
    </w:p>
    <w:p w:rsidR="00D775D0" w:rsidRDefault="00D775D0">
      <w:pPr>
        <w:pStyle w:val="ConsPlusNormal"/>
        <w:ind w:firstLine="540"/>
        <w:jc w:val="both"/>
      </w:pPr>
      <w:r>
        <w:t>обеспечение информационного обслуживания машин и автоматизированных технологических комплексов для полиграфического производства;</w:t>
      </w:r>
    </w:p>
    <w:p w:rsidR="00D775D0" w:rsidRDefault="00D775D0">
      <w:pPr>
        <w:pStyle w:val="ConsPlusNormal"/>
        <w:ind w:firstLine="540"/>
        <w:jc w:val="both"/>
      </w:pPr>
      <w:r>
        <w:t>обеспечение управления и организации производства с применением машин и автоматизированных технологических комплексов для полиграфического производства;</w:t>
      </w:r>
    </w:p>
    <w:p w:rsidR="00D775D0" w:rsidRDefault="00D775D0">
      <w:pPr>
        <w:pStyle w:val="ConsPlusNormal"/>
        <w:ind w:firstLine="540"/>
        <w:jc w:val="both"/>
      </w:pPr>
      <w:r>
        <w:t>выбор необходимых технических данных для обоснованного принятия решений по проектированию машин и автоматизированных технологических комплексов для полиграфического производства;</w:t>
      </w:r>
    </w:p>
    <w:p w:rsidR="00D775D0" w:rsidRDefault="00D775D0">
      <w:pPr>
        <w:pStyle w:val="ConsPlusNormal"/>
        <w:ind w:firstLine="540"/>
        <w:jc w:val="both"/>
      </w:pPr>
      <w:r>
        <w:t>выполнение технико-экономического анализа целесообразности выполнения проектных работ по созданию машин и автоматизированных технологических комплексов для полиграфического производства;</w:t>
      </w:r>
    </w:p>
    <w:p w:rsidR="00D775D0" w:rsidRDefault="00D775D0">
      <w:pPr>
        <w:pStyle w:val="ConsPlusNormal"/>
        <w:ind w:firstLine="540"/>
        <w:jc w:val="both"/>
      </w:pPr>
      <w:r>
        <w:t>специализация N 7 "Проектирование гидравлических машин, гидроприводов и средств гидропневмоавтоматики стационарных и мобильных объектов":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принципов и особенностей проектирования гидравлических машин, гидроприводов и средств гидропневмоавтоматики стационарных и мобильных объектов;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конструктивных особенностей разрабатываемых гидравлических машин, гидроприводов и средств гидропневмоавтоматики стационарных и мобильных объектов;</w:t>
      </w:r>
    </w:p>
    <w:p w:rsidR="00D775D0" w:rsidRDefault="00D775D0">
      <w:pPr>
        <w:pStyle w:val="ConsPlusNormal"/>
        <w:ind w:firstLine="540"/>
        <w:jc w:val="both"/>
      </w:pPr>
      <w:r>
        <w:t>выполнение работ по проектированию гидравлических машин, гидроприводов и средств гидропневмоавтоматики стационарных и мобильных объектов машин;</w:t>
      </w:r>
    </w:p>
    <w:p w:rsidR="00D775D0" w:rsidRDefault="00D775D0">
      <w:pPr>
        <w:pStyle w:val="ConsPlusNormal"/>
        <w:ind w:firstLine="540"/>
        <w:jc w:val="both"/>
      </w:pPr>
      <w:r>
        <w:t>обеспечение информационного обслуживания гидравлических машин, гидроприводов и средств гидропневмоавтоматики стационарных и мобильных объектов;</w:t>
      </w:r>
    </w:p>
    <w:p w:rsidR="00D775D0" w:rsidRDefault="00D775D0">
      <w:pPr>
        <w:pStyle w:val="ConsPlusNormal"/>
        <w:ind w:firstLine="540"/>
        <w:jc w:val="both"/>
      </w:pPr>
      <w:r>
        <w:t>обеспечение управления и организации производства с применением гидравлических машин, гидроприводов и средств гидропневмоавтоматики стационарных и мобильных объектов;</w:t>
      </w:r>
    </w:p>
    <w:p w:rsidR="00D775D0" w:rsidRDefault="00D775D0">
      <w:pPr>
        <w:pStyle w:val="ConsPlusNormal"/>
        <w:ind w:firstLine="540"/>
        <w:jc w:val="both"/>
      </w:pPr>
      <w:r>
        <w:t>выбор необходимых технических данных для обоснованного принятия решений по проектированию гидравлических машин, гидроприводов и средств гидропневмоавтоматики стационарных и мобильных объектов;</w:t>
      </w:r>
    </w:p>
    <w:p w:rsidR="00D775D0" w:rsidRDefault="00D775D0">
      <w:pPr>
        <w:pStyle w:val="ConsPlusNormal"/>
        <w:ind w:firstLine="540"/>
        <w:jc w:val="both"/>
      </w:pPr>
      <w:r>
        <w:t>выполнение технико-экономического анализа целесообразности выполнения проектных работ по созданию гидравлических машин, гидроприводов и средств гидропневмоавтоматики стационарных и мобильных объектов машин;</w:t>
      </w:r>
    </w:p>
    <w:p w:rsidR="00D775D0" w:rsidRDefault="00D775D0">
      <w:pPr>
        <w:pStyle w:val="ConsPlusNormal"/>
        <w:ind w:firstLine="540"/>
        <w:jc w:val="both"/>
      </w:pPr>
      <w:r>
        <w:lastRenderedPageBreak/>
        <w:t>специализация N 8 "Проектирование технологических комплексов пищевых производств":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принципов и особенностей создания машин и автоматизированных технологических комплексов пищевых производств и их основных технических характеристик;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конструктивных особенностей разрабатываемых и используемых в автоматизированных технологических комплексах пищевых производств технических средств;</w:t>
      </w:r>
    </w:p>
    <w:p w:rsidR="00D775D0" w:rsidRDefault="00D775D0">
      <w:pPr>
        <w:pStyle w:val="ConsPlusNormal"/>
        <w:ind w:firstLine="540"/>
        <w:jc w:val="both"/>
      </w:pPr>
      <w:r>
        <w:t>выполнение работ по проектированию машин и автоматизированных технологических комплексов пищевых производств;</w:t>
      </w:r>
    </w:p>
    <w:p w:rsidR="00D775D0" w:rsidRDefault="00D775D0">
      <w:pPr>
        <w:pStyle w:val="ConsPlusNormal"/>
        <w:ind w:firstLine="540"/>
        <w:jc w:val="both"/>
      </w:pPr>
      <w:r>
        <w:t>обеспечение информационного обслуживания машин и автоматизированных технологических комплексов пищевых производств;</w:t>
      </w:r>
    </w:p>
    <w:p w:rsidR="00D775D0" w:rsidRDefault="00D775D0">
      <w:pPr>
        <w:pStyle w:val="ConsPlusNormal"/>
        <w:ind w:firstLine="540"/>
        <w:jc w:val="both"/>
      </w:pPr>
      <w:r>
        <w:t>обеспечение управления и организации производства с применением машин и автоматизированных технологических комплексов пищевых производств;</w:t>
      </w:r>
    </w:p>
    <w:p w:rsidR="00D775D0" w:rsidRDefault="00D775D0">
      <w:pPr>
        <w:pStyle w:val="ConsPlusNormal"/>
        <w:ind w:firstLine="540"/>
        <w:jc w:val="both"/>
      </w:pPr>
      <w:r>
        <w:t>выбор необходимых технических данных для обоснованного принятия решений по проектированию машин и автоматизированных технологических комплексов пищевых производств;</w:t>
      </w:r>
    </w:p>
    <w:p w:rsidR="00D775D0" w:rsidRDefault="00D775D0">
      <w:pPr>
        <w:pStyle w:val="ConsPlusNormal"/>
        <w:ind w:firstLine="540"/>
        <w:jc w:val="both"/>
      </w:pPr>
      <w:r>
        <w:t>выполнение технико-экономического анализа целесообразности выполнения проектных работ по созданию машин и автоматизированных технологических комплексов пищевых производств;</w:t>
      </w:r>
    </w:p>
    <w:p w:rsidR="00D775D0" w:rsidRDefault="00D775D0">
      <w:pPr>
        <w:pStyle w:val="ConsPlusNormal"/>
        <w:ind w:firstLine="540"/>
        <w:jc w:val="both"/>
      </w:pPr>
      <w:r>
        <w:t>специализация N 9 "Проектирование технологических комплексов химических и нефтехимических производств":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принципов и особенностей создания машин и автоматизированных технологических комплексов химического машиностроения и их основных технических характеристик;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конструктивных особенностей разрабатываемых и используемых в автоматизированных технологических комплексах химического машиностроения технических средств;</w:t>
      </w:r>
    </w:p>
    <w:p w:rsidR="00D775D0" w:rsidRDefault="00D775D0">
      <w:pPr>
        <w:pStyle w:val="ConsPlusNormal"/>
        <w:ind w:firstLine="540"/>
        <w:jc w:val="both"/>
      </w:pPr>
      <w:r>
        <w:t>выполнение работ по проектированию машин и автоматизированных технологических комплексов химического машиностроения;</w:t>
      </w:r>
    </w:p>
    <w:p w:rsidR="00D775D0" w:rsidRDefault="00D775D0">
      <w:pPr>
        <w:pStyle w:val="ConsPlusNormal"/>
        <w:ind w:firstLine="540"/>
        <w:jc w:val="both"/>
      </w:pPr>
      <w:r>
        <w:t>обеспечивание информационного обслуживания машин и автоматизированных технологических комплексов химического машиностроения;</w:t>
      </w:r>
    </w:p>
    <w:p w:rsidR="00D775D0" w:rsidRDefault="00D775D0">
      <w:pPr>
        <w:pStyle w:val="ConsPlusNormal"/>
        <w:ind w:firstLine="540"/>
        <w:jc w:val="both"/>
      </w:pPr>
      <w:r>
        <w:t>обеспечивание управления и организации производства с применением машин и автоматизированных технологических комплексов химического машиностроения;</w:t>
      </w:r>
    </w:p>
    <w:p w:rsidR="00D775D0" w:rsidRDefault="00D775D0">
      <w:pPr>
        <w:pStyle w:val="ConsPlusNormal"/>
        <w:ind w:firstLine="540"/>
        <w:jc w:val="both"/>
      </w:pPr>
      <w:r>
        <w:t>выбор необходимых технических данных для обоснованного принятия решений по проектированию машин и автоматизированных технологических комплексов химического машиностроения;</w:t>
      </w:r>
    </w:p>
    <w:p w:rsidR="00D775D0" w:rsidRDefault="00D775D0">
      <w:pPr>
        <w:pStyle w:val="ConsPlusNormal"/>
        <w:ind w:firstLine="540"/>
        <w:jc w:val="both"/>
      </w:pPr>
      <w:r>
        <w:t>выполнение технико-экономического анализа целесообразности выполнения проектных работ по созданию машин и автоматизированных технологических комплексов химического машиностроения;</w:t>
      </w:r>
    </w:p>
    <w:p w:rsidR="00D775D0" w:rsidRDefault="00D775D0">
      <w:pPr>
        <w:pStyle w:val="ConsPlusNormal"/>
        <w:ind w:firstLine="540"/>
        <w:jc w:val="both"/>
      </w:pPr>
      <w:r>
        <w:t>специализация N 10 "Проектирование технологических комплексов механосборочных производств":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принципов и особенностей создания машин и технологических комплексов механосборочных производств и их основных технических характеристик;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конструктивных особенностей разрабатываемых и используемых в технологических комплексах механосборочных производств технических средств;</w:t>
      </w:r>
    </w:p>
    <w:p w:rsidR="00D775D0" w:rsidRDefault="00D775D0">
      <w:pPr>
        <w:pStyle w:val="ConsPlusNormal"/>
        <w:ind w:firstLine="540"/>
        <w:jc w:val="both"/>
      </w:pPr>
      <w:r>
        <w:t>выполнение работ по проектированию машин и технологических комплексов механосборочных производств;</w:t>
      </w:r>
    </w:p>
    <w:p w:rsidR="00D775D0" w:rsidRDefault="00D775D0">
      <w:pPr>
        <w:pStyle w:val="ConsPlusNormal"/>
        <w:ind w:firstLine="540"/>
        <w:jc w:val="both"/>
      </w:pPr>
      <w:r>
        <w:t>обеспечение информационного обслуживания машин и технологических комплексов механосборочных производств;</w:t>
      </w:r>
    </w:p>
    <w:p w:rsidR="00D775D0" w:rsidRDefault="00D775D0">
      <w:pPr>
        <w:pStyle w:val="ConsPlusNormal"/>
        <w:ind w:firstLine="540"/>
        <w:jc w:val="both"/>
      </w:pPr>
      <w:r>
        <w:t>обеспечение управления и организации производства с применением машин и технологических комплексов механосборочных производств;</w:t>
      </w:r>
    </w:p>
    <w:p w:rsidR="00D775D0" w:rsidRDefault="00D775D0">
      <w:pPr>
        <w:pStyle w:val="ConsPlusNormal"/>
        <w:ind w:firstLine="540"/>
        <w:jc w:val="both"/>
      </w:pPr>
      <w:r>
        <w:t>выбор необходимых технических данных для обоснованного принятия решений по проектированию машин и технологических комплексов механосборочных производств;</w:t>
      </w:r>
    </w:p>
    <w:p w:rsidR="00D775D0" w:rsidRDefault="00D775D0">
      <w:pPr>
        <w:pStyle w:val="ConsPlusNormal"/>
        <w:ind w:firstLine="540"/>
        <w:jc w:val="both"/>
      </w:pPr>
      <w:r>
        <w:t>выполнение технико-экономического анализа целесообразности выполнения проектных работ по созданию машин и технологических комплексов механосборочных производств;</w:t>
      </w:r>
    </w:p>
    <w:p w:rsidR="00D775D0" w:rsidRDefault="00D775D0">
      <w:pPr>
        <w:pStyle w:val="ConsPlusNormal"/>
        <w:ind w:firstLine="540"/>
        <w:jc w:val="both"/>
      </w:pPr>
      <w:r>
        <w:t xml:space="preserve">специализация N 11 "Проектирование механообрабатывающих и инструментальных </w:t>
      </w:r>
      <w:r>
        <w:lastRenderedPageBreak/>
        <w:t>комплексов в машиностроении":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принципов и особенностей создания инструментальных комплексов в машиностроении и их основных технических характеристик;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конструктивных особенностей разрабатываемых и используемых в инструментальных комплексов в машиностроении технических средств;</w:t>
      </w:r>
    </w:p>
    <w:p w:rsidR="00D775D0" w:rsidRDefault="00D775D0">
      <w:pPr>
        <w:pStyle w:val="ConsPlusNormal"/>
        <w:ind w:firstLine="540"/>
        <w:jc w:val="both"/>
      </w:pPr>
      <w:r>
        <w:t>выполнение работ по проектированию инструментальных комплексов в машиностроении;</w:t>
      </w:r>
    </w:p>
    <w:p w:rsidR="00D775D0" w:rsidRDefault="00D775D0">
      <w:pPr>
        <w:pStyle w:val="ConsPlusNormal"/>
        <w:ind w:firstLine="540"/>
        <w:jc w:val="both"/>
      </w:pPr>
      <w:r>
        <w:t>обеспечение информационного обслуживания инструментальных комплексов в машиностроении машин;</w:t>
      </w:r>
    </w:p>
    <w:p w:rsidR="00D775D0" w:rsidRDefault="00D775D0">
      <w:pPr>
        <w:pStyle w:val="ConsPlusNormal"/>
        <w:ind w:firstLine="540"/>
        <w:jc w:val="both"/>
      </w:pPr>
      <w:r>
        <w:t>обеспечение управления и организации работ инструментальных комплексов в машиностроении;</w:t>
      </w:r>
    </w:p>
    <w:p w:rsidR="00D775D0" w:rsidRDefault="00D775D0">
      <w:pPr>
        <w:pStyle w:val="ConsPlusNormal"/>
        <w:ind w:firstLine="540"/>
        <w:jc w:val="both"/>
      </w:pPr>
      <w:r>
        <w:t>выбор необходимых технических данных для обоснованного принятия решений по проектированию инструментальных комплексов в машиностроении;</w:t>
      </w:r>
    </w:p>
    <w:p w:rsidR="00D775D0" w:rsidRDefault="00D775D0">
      <w:pPr>
        <w:pStyle w:val="ConsPlusNormal"/>
        <w:ind w:firstLine="540"/>
        <w:jc w:val="both"/>
      </w:pPr>
      <w:r>
        <w:t>выполнение технико-экономического анализа целесообразности выполнения проектных работ по созданию инструментальных комплексов в машиностроении;</w:t>
      </w:r>
    </w:p>
    <w:p w:rsidR="00D775D0" w:rsidRDefault="00D775D0">
      <w:pPr>
        <w:pStyle w:val="ConsPlusNormal"/>
        <w:ind w:firstLine="540"/>
        <w:jc w:val="both"/>
      </w:pPr>
      <w:r>
        <w:t>специализация N 12 "Проектирование металлорежущих станков и комплексов":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принципов и особенностей создания металлорежущих станков и комплексов и их основных технических характеристик;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конструктивных особенностей разрабатываемых и используемых в металлорежущих станках технических средств;</w:t>
      </w:r>
    </w:p>
    <w:p w:rsidR="00D775D0" w:rsidRDefault="00D775D0">
      <w:pPr>
        <w:pStyle w:val="ConsPlusNormal"/>
        <w:ind w:firstLine="540"/>
        <w:jc w:val="both"/>
      </w:pPr>
      <w:r>
        <w:t>выполнение работ по проектированию металлорежущих станков и комплексов;</w:t>
      </w:r>
    </w:p>
    <w:p w:rsidR="00D775D0" w:rsidRDefault="00D775D0">
      <w:pPr>
        <w:pStyle w:val="ConsPlusNormal"/>
        <w:ind w:firstLine="540"/>
        <w:jc w:val="both"/>
      </w:pPr>
      <w:r>
        <w:t>обеспечение информационного обслуживания металлорежущих станков и комплексов;</w:t>
      </w:r>
    </w:p>
    <w:p w:rsidR="00D775D0" w:rsidRDefault="00D775D0">
      <w:pPr>
        <w:pStyle w:val="ConsPlusNormal"/>
        <w:ind w:firstLine="540"/>
        <w:jc w:val="both"/>
      </w:pPr>
      <w:r>
        <w:t>обеспечение управления и организации производства с применением металлорежущих станков и комплексов;</w:t>
      </w:r>
    </w:p>
    <w:p w:rsidR="00D775D0" w:rsidRDefault="00D775D0">
      <w:pPr>
        <w:pStyle w:val="ConsPlusNormal"/>
        <w:ind w:firstLine="540"/>
        <w:jc w:val="both"/>
      </w:pPr>
      <w:r>
        <w:t>выбор необходимых технических данных для обоснованного принятия решений по проектированию металлорежущих станков и комплексов;</w:t>
      </w:r>
    </w:p>
    <w:p w:rsidR="00D775D0" w:rsidRDefault="00D775D0">
      <w:pPr>
        <w:pStyle w:val="ConsPlusNormal"/>
        <w:ind w:firstLine="540"/>
        <w:jc w:val="both"/>
      </w:pPr>
      <w:r>
        <w:t>выполнение технико-экономического анализа целесообразности выполнения проектных работ по созданию металлорежущих станков и комплексов;</w:t>
      </w:r>
    </w:p>
    <w:p w:rsidR="00D775D0" w:rsidRDefault="00D775D0">
      <w:pPr>
        <w:pStyle w:val="ConsPlusNormal"/>
        <w:ind w:firstLine="540"/>
        <w:jc w:val="both"/>
      </w:pPr>
      <w:r>
        <w:t>специализация N 13 "Проектирование технологических комплексов в сварочном производстве":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принципов и особенностей создания машин и автоматизированных технологических комплексов в сварочном производстве и их основных технических характеристик;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конструктивных особенностей разрабатываемых и используемых в автоматизированных технологических комплексах в сварочном производстве технических средств;</w:t>
      </w:r>
    </w:p>
    <w:p w:rsidR="00D775D0" w:rsidRDefault="00D775D0">
      <w:pPr>
        <w:pStyle w:val="ConsPlusNormal"/>
        <w:ind w:firstLine="540"/>
        <w:jc w:val="both"/>
      </w:pPr>
      <w:r>
        <w:t>выполнение работ по проектированию машин и автоматизированных технологических комплексов в сварочном производстве;</w:t>
      </w:r>
    </w:p>
    <w:p w:rsidR="00D775D0" w:rsidRDefault="00D775D0">
      <w:pPr>
        <w:pStyle w:val="ConsPlusNormal"/>
        <w:ind w:firstLine="540"/>
        <w:jc w:val="both"/>
      </w:pPr>
      <w:r>
        <w:t>обеспечение информационного обслуживания машин и автоматизированных технологических комплексов в сварочном производстве;</w:t>
      </w:r>
    </w:p>
    <w:p w:rsidR="00D775D0" w:rsidRDefault="00D775D0">
      <w:pPr>
        <w:pStyle w:val="ConsPlusNormal"/>
        <w:ind w:firstLine="540"/>
        <w:jc w:val="both"/>
      </w:pPr>
      <w:r>
        <w:t>обеспечение управления и организации производства с применением машин и автоматизированных технологических комплексов в сварочном производстве;</w:t>
      </w:r>
    </w:p>
    <w:p w:rsidR="00D775D0" w:rsidRDefault="00D775D0">
      <w:pPr>
        <w:pStyle w:val="ConsPlusNormal"/>
        <w:ind w:firstLine="540"/>
        <w:jc w:val="both"/>
      </w:pPr>
      <w:r>
        <w:t>выбор необходимых технических данных для обоснованного принятия решений по проектированию машин и автоматизированных технологических комплексов в сварочном производстве;</w:t>
      </w:r>
    </w:p>
    <w:p w:rsidR="00D775D0" w:rsidRDefault="00D775D0">
      <w:pPr>
        <w:pStyle w:val="ConsPlusNormal"/>
        <w:ind w:firstLine="540"/>
        <w:jc w:val="both"/>
      </w:pPr>
      <w:r>
        <w:t>выполнение технико-экономического анализа целесообразности выполнения проектных работ по созданию машин и автоматизированных технологических комплексов в сварочном производстве;</w:t>
      </w:r>
    </w:p>
    <w:p w:rsidR="00D775D0" w:rsidRDefault="00D775D0">
      <w:pPr>
        <w:pStyle w:val="ConsPlusNormal"/>
        <w:ind w:firstLine="540"/>
        <w:jc w:val="both"/>
      </w:pPr>
      <w:r>
        <w:t>специализация N 14 "Проектирование технологических комплексов в литейном производстве":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принципов и особенностей создания машин и автоматизированных технологических комплексов в литейном производстве и их основных технических характеристик;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конструктивных особенностей разрабатываемых и используемых в автоматизированных технологических комплексах в литейном производстве технических средств;</w:t>
      </w:r>
    </w:p>
    <w:p w:rsidR="00D775D0" w:rsidRDefault="00D775D0">
      <w:pPr>
        <w:pStyle w:val="ConsPlusNormal"/>
        <w:ind w:firstLine="540"/>
        <w:jc w:val="both"/>
      </w:pPr>
      <w:r>
        <w:t xml:space="preserve">выполнение работ по проектированию машин и автоматизированных технологических </w:t>
      </w:r>
      <w:r>
        <w:lastRenderedPageBreak/>
        <w:t>комплексов в литейном производстве;</w:t>
      </w:r>
    </w:p>
    <w:p w:rsidR="00D775D0" w:rsidRDefault="00D775D0">
      <w:pPr>
        <w:pStyle w:val="ConsPlusNormal"/>
        <w:ind w:firstLine="540"/>
        <w:jc w:val="both"/>
      </w:pPr>
      <w:r>
        <w:t>обеспечение информационного обслуживания машин и автоматизированных технологических комплексов в литейном производстве;</w:t>
      </w:r>
    </w:p>
    <w:p w:rsidR="00D775D0" w:rsidRDefault="00D775D0">
      <w:pPr>
        <w:pStyle w:val="ConsPlusNormal"/>
        <w:ind w:firstLine="540"/>
        <w:jc w:val="both"/>
      </w:pPr>
      <w:r>
        <w:t>обеспечение управления и организации производства с применением машин и автоматизированных технологических комплексов в литейном производстве;</w:t>
      </w:r>
    </w:p>
    <w:p w:rsidR="00D775D0" w:rsidRDefault="00D775D0">
      <w:pPr>
        <w:pStyle w:val="ConsPlusNormal"/>
        <w:ind w:firstLine="540"/>
        <w:jc w:val="both"/>
      </w:pPr>
      <w:r>
        <w:t>выбор необходимых технических данных для обоснованного принятия решений по проектированию машин и автоматизированных технологических комплексов в литейном производстве;</w:t>
      </w:r>
    </w:p>
    <w:p w:rsidR="00D775D0" w:rsidRDefault="00D775D0">
      <w:pPr>
        <w:pStyle w:val="ConsPlusNormal"/>
        <w:ind w:firstLine="540"/>
        <w:jc w:val="both"/>
      </w:pPr>
      <w:r>
        <w:t>выполнение технико-экономического анализа целесообразности выполнения проектных работ по созданию машин и автоматизированных технологических комплексов в литейном производстве;</w:t>
      </w:r>
    </w:p>
    <w:p w:rsidR="00D775D0" w:rsidRDefault="00D775D0">
      <w:pPr>
        <w:pStyle w:val="ConsPlusNormal"/>
        <w:ind w:firstLine="540"/>
        <w:jc w:val="both"/>
      </w:pPr>
      <w:r>
        <w:t>специализация N 15 "Проектирование технологических комплексов в кузнечно-штамповочном производстве":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принципов и особенностей создания машин и автоматизированных технологических комплексов в кузнечно-штамповочном производстве и их основных технических характеристик;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конструктивных особенностей разрабатываемых и используемых в автоматизированных технологических комплексах в кузнечно-штамповочном производстве технических средств;</w:t>
      </w:r>
    </w:p>
    <w:p w:rsidR="00D775D0" w:rsidRDefault="00D775D0">
      <w:pPr>
        <w:pStyle w:val="ConsPlusNormal"/>
        <w:ind w:firstLine="540"/>
        <w:jc w:val="both"/>
      </w:pPr>
      <w:r>
        <w:t>выполнение работ по проектированию машин и автоматизированных технологических комплексов в кузнечно-штамповочном производстве;</w:t>
      </w:r>
    </w:p>
    <w:p w:rsidR="00D775D0" w:rsidRDefault="00D775D0">
      <w:pPr>
        <w:pStyle w:val="ConsPlusNormal"/>
        <w:ind w:firstLine="540"/>
        <w:jc w:val="both"/>
      </w:pPr>
      <w:r>
        <w:t>обеспечение информационного обслуживания машин и автоматизированных технологических комплексов в кузнечно-штамповочном производстве;</w:t>
      </w:r>
    </w:p>
    <w:p w:rsidR="00D775D0" w:rsidRDefault="00D775D0">
      <w:pPr>
        <w:pStyle w:val="ConsPlusNormal"/>
        <w:ind w:firstLine="540"/>
        <w:jc w:val="both"/>
      </w:pPr>
      <w:r>
        <w:t>обеспечение управления и организации производства с применением машин и автоматизированных технологических комплексов в кузнечно-штамповочном производстве;</w:t>
      </w:r>
    </w:p>
    <w:p w:rsidR="00D775D0" w:rsidRDefault="00D775D0">
      <w:pPr>
        <w:pStyle w:val="ConsPlusNormal"/>
        <w:ind w:firstLine="540"/>
        <w:jc w:val="both"/>
      </w:pPr>
      <w:r>
        <w:t>выбор необходимых технических данных для обоснованного принятия решений по проектированию машин и автоматизированных технологических комплексов в кузнечно-штамповочном производстве;</w:t>
      </w:r>
    </w:p>
    <w:p w:rsidR="00D775D0" w:rsidRDefault="00D775D0">
      <w:pPr>
        <w:pStyle w:val="ConsPlusNormal"/>
        <w:ind w:firstLine="540"/>
        <w:jc w:val="both"/>
      </w:pPr>
      <w:r>
        <w:t>выполнение технико-экономического анализа целесообразности выполнения проектных работ по созданию машин и автоматизированных технологических комплексов в кузнечно-штамповочном производстве;</w:t>
      </w:r>
    </w:p>
    <w:p w:rsidR="00D775D0" w:rsidRDefault="00D775D0">
      <w:pPr>
        <w:pStyle w:val="ConsPlusNormal"/>
        <w:ind w:firstLine="540"/>
        <w:jc w:val="both"/>
      </w:pPr>
      <w:r>
        <w:t>специализация N 16 "Проектирование технологических комплексов в прокатном производстве":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принципов и особенностей создания машин и автоматизированных технологических комплексов в прокатном производстве и их основных технических характеристик;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конструктивных особенностей разрабатываемых и используемых в автоматизированных технологических комплексах в прокатном производстве технических средств;</w:t>
      </w:r>
    </w:p>
    <w:p w:rsidR="00D775D0" w:rsidRDefault="00D775D0">
      <w:pPr>
        <w:pStyle w:val="ConsPlusNormal"/>
        <w:ind w:firstLine="540"/>
        <w:jc w:val="both"/>
      </w:pPr>
      <w:r>
        <w:t>выполнение работ по проектированию машин и автоматизированных технологических комплексов в прокатном производстве;</w:t>
      </w:r>
    </w:p>
    <w:p w:rsidR="00D775D0" w:rsidRDefault="00D775D0">
      <w:pPr>
        <w:pStyle w:val="ConsPlusNormal"/>
        <w:ind w:firstLine="540"/>
        <w:jc w:val="both"/>
      </w:pPr>
      <w:r>
        <w:t>обеспечение информационного обслуживания машин и автоматизированных технологических комплексов в прокатном производстве;</w:t>
      </w:r>
    </w:p>
    <w:p w:rsidR="00D775D0" w:rsidRDefault="00D775D0">
      <w:pPr>
        <w:pStyle w:val="ConsPlusNormal"/>
        <w:ind w:firstLine="540"/>
        <w:jc w:val="both"/>
      </w:pPr>
      <w:r>
        <w:t>обеспечение управления и организации производства с применением машин и автоматизированных технологических комплексов в прокатном производстве;</w:t>
      </w:r>
    </w:p>
    <w:p w:rsidR="00D775D0" w:rsidRDefault="00D775D0">
      <w:pPr>
        <w:pStyle w:val="ConsPlusNormal"/>
        <w:ind w:firstLine="540"/>
        <w:jc w:val="both"/>
      </w:pPr>
      <w:r>
        <w:t>выбор необходимых технических данных для обоснованного принятия решений по проектированию машин и автоматизированных технологических комплексов в прокатном производстве;</w:t>
      </w:r>
    </w:p>
    <w:p w:rsidR="00D775D0" w:rsidRDefault="00D775D0">
      <w:pPr>
        <w:pStyle w:val="ConsPlusNormal"/>
        <w:ind w:firstLine="540"/>
        <w:jc w:val="both"/>
      </w:pPr>
      <w:r>
        <w:t>выполнение технико-экономического анализа целесообразности выполнения проектных работ по созданию машин и автоматизированных технологических комплексов в прокатном производстве;</w:t>
      </w:r>
    </w:p>
    <w:p w:rsidR="00D775D0" w:rsidRDefault="00D775D0">
      <w:pPr>
        <w:pStyle w:val="ConsPlusNormal"/>
        <w:ind w:firstLine="540"/>
        <w:jc w:val="both"/>
      </w:pPr>
      <w:r>
        <w:t>специализация N 17 "Проектирование компрессорных и вакуумных машин и комплексов":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принципов проектирования компрессорных и вакуумных машин и комплексов;</w:t>
      </w:r>
    </w:p>
    <w:p w:rsidR="00D775D0" w:rsidRDefault="00D775D0">
      <w:pPr>
        <w:pStyle w:val="ConsPlusNormal"/>
        <w:ind w:firstLine="540"/>
        <w:jc w:val="both"/>
      </w:pPr>
      <w:r>
        <w:lastRenderedPageBreak/>
        <w:t>демонстрация знаний конструктивных особенностей разрабатываемых и используемых компрессорных и вакуумных машин и комплексов;</w:t>
      </w:r>
    </w:p>
    <w:p w:rsidR="00D775D0" w:rsidRDefault="00D775D0">
      <w:pPr>
        <w:pStyle w:val="ConsPlusNormal"/>
        <w:ind w:firstLine="540"/>
        <w:jc w:val="both"/>
      </w:pPr>
      <w:r>
        <w:t>выполнение работ по проектированию компрессорных и вакуумных машин и комплексов;</w:t>
      </w:r>
    </w:p>
    <w:p w:rsidR="00D775D0" w:rsidRDefault="00D775D0">
      <w:pPr>
        <w:pStyle w:val="ConsPlusNormal"/>
        <w:ind w:firstLine="540"/>
        <w:jc w:val="both"/>
      </w:pPr>
      <w:r>
        <w:t>обеспечение информационного обслуживания компрессорных и вакуумных машин и комплексов;</w:t>
      </w:r>
    </w:p>
    <w:p w:rsidR="00D775D0" w:rsidRDefault="00D775D0">
      <w:pPr>
        <w:pStyle w:val="ConsPlusNormal"/>
        <w:ind w:firstLine="540"/>
        <w:jc w:val="both"/>
      </w:pPr>
      <w:r>
        <w:t>обеспечение управления и организации производства с применением компрессорных и вакуумных машин и комплексов;</w:t>
      </w:r>
    </w:p>
    <w:p w:rsidR="00D775D0" w:rsidRDefault="00D775D0">
      <w:pPr>
        <w:pStyle w:val="ConsPlusNormal"/>
        <w:ind w:firstLine="540"/>
        <w:jc w:val="both"/>
      </w:pPr>
      <w:r>
        <w:t>выбор необходимых технических данных для обоснованного принятия решений по проектированию компрессорных и вакуумных машин и комплексов;</w:t>
      </w:r>
    </w:p>
    <w:p w:rsidR="00D775D0" w:rsidRDefault="00D775D0">
      <w:pPr>
        <w:pStyle w:val="ConsPlusNormal"/>
        <w:ind w:firstLine="540"/>
        <w:jc w:val="both"/>
      </w:pPr>
      <w:r>
        <w:t>выполнение технико-экономического анализа целесообразности выполнения проектных работ по созданию компрессорных и вакуумных машин и комплексов;</w:t>
      </w:r>
    </w:p>
    <w:p w:rsidR="00D775D0" w:rsidRDefault="00D775D0">
      <w:pPr>
        <w:pStyle w:val="ConsPlusNormal"/>
        <w:ind w:firstLine="540"/>
        <w:jc w:val="both"/>
      </w:pPr>
      <w:r>
        <w:t>специализация N 18 "Проектирование промышленных технологических комплексов с использованием высококонцентрированных потоков энергии":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принципов создания промышленных технологических комплексов с использованием высококонцентрированных потоков энергии;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конструктивных особенностей разрабатываемых и используемых промышленных технологических комплексов с использованием высококонцентрированных потоков энергии;</w:t>
      </w:r>
    </w:p>
    <w:p w:rsidR="00D775D0" w:rsidRDefault="00D775D0">
      <w:pPr>
        <w:pStyle w:val="ConsPlusNormal"/>
        <w:ind w:firstLine="540"/>
        <w:jc w:val="both"/>
      </w:pPr>
      <w:r>
        <w:t>выполнение работ по проектированию промышленных технологических комплексов с использованием высококонцентрированных потоков энергии;</w:t>
      </w:r>
    </w:p>
    <w:p w:rsidR="00D775D0" w:rsidRDefault="00D775D0">
      <w:pPr>
        <w:pStyle w:val="ConsPlusNormal"/>
        <w:ind w:firstLine="540"/>
        <w:jc w:val="both"/>
      </w:pPr>
      <w:r>
        <w:t>обеспечение информационного обслуживания промышленных технологических комплексов с использованием высококонцентрированных потоков энергии;</w:t>
      </w:r>
    </w:p>
    <w:p w:rsidR="00D775D0" w:rsidRDefault="00D775D0">
      <w:pPr>
        <w:pStyle w:val="ConsPlusNormal"/>
        <w:ind w:firstLine="540"/>
        <w:jc w:val="both"/>
      </w:pPr>
      <w:r>
        <w:t>обеспечение управления и организации производства промышленных технологических комплексов с использованием высококонцентрированных потоков энергии;</w:t>
      </w:r>
    </w:p>
    <w:p w:rsidR="00D775D0" w:rsidRDefault="00D775D0">
      <w:pPr>
        <w:pStyle w:val="ConsPlusNormal"/>
        <w:ind w:firstLine="540"/>
        <w:jc w:val="both"/>
      </w:pPr>
      <w:r>
        <w:t>выбор необходимых технических данных для обоснованного принятия решений по проектированию промышленных технологических комплексов с использованием высококонцентрированных потоков энергии;</w:t>
      </w:r>
    </w:p>
    <w:p w:rsidR="00D775D0" w:rsidRDefault="00D775D0">
      <w:pPr>
        <w:pStyle w:val="ConsPlusNormal"/>
        <w:ind w:firstLine="540"/>
        <w:jc w:val="both"/>
      </w:pPr>
      <w:r>
        <w:t>выполнение технико-экономического анализа целесообразности выполнения проектных работ по созданию промышленных технологических комплексов с использованием высококонцентрированных потоков энергии;</w:t>
      </w:r>
    </w:p>
    <w:p w:rsidR="00D775D0" w:rsidRDefault="00D775D0">
      <w:pPr>
        <w:pStyle w:val="ConsPlusNormal"/>
        <w:ind w:firstLine="540"/>
        <w:jc w:val="both"/>
      </w:pPr>
      <w:r>
        <w:t>специализация N 19 "Проектирование машин и комплексов для производства электронной техники":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принципов создания машин и автоматизированных технологических комплексов для производства электронной техники;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конструктивных особенностей разрабатываемых и используемых автоматизированных технологических комплексов для производства электронной техники;</w:t>
      </w:r>
    </w:p>
    <w:p w:rsidR="00D775D0" w:rsidRDefault="00D775D0">
      <w:pPr>
        <w:pStyle w:val="ConsPlusNormal"/>
        <w:ind w:firstLine="540"/>
        <w:jc w:val="both"/>
      </w:pPr>
      <w:r>
        <w:t>выполнение работ по проектированию автоматизированных технологических комплексов для производства электронной техники;</w:t>
      </w:r>
    </w:p>
    <w:p w:rsidR="00D775D0" w:rsidRDefault="00D775D0">
      <w:pPr>
        <w:pStyle w:val="ConsPlusNormal"/>
        <w:ind w:firstLine="540"/>
        <w:jc w:val="both"/>
      </w:pPr>
      <w:r>
        <w:t>обеспечение информационного обслуживания автоматизированных технологических комплексов для производства электронной техники;</w:t>
      </w:r>
    </w:p>
    <w:p w:rsidR="00D775D0" w:rsidRDefault="00D775D0">
      <w:pPr>
        <w:pStyle w:val="ConsPlusNormal"/>
        <w:ind w:firstLine="540"/>
        <w:jc w:val="both"/>
      </w:pPr>
      <w:r>
        <w:t>обеспечение управления и организации производства автоматизированных технологических комплексов для производства электронной техники;</w:t>
      </w:r>
    </w:p>
    <w:p w:rsidR="00D775D0" w:rsidRDefault="00D775D0">
      <w:pPr>
        <w:pStyle w:val="ConsPlusNormal"/>
        <w:ind w:firstLine="540"/>
        <w:jc w:val="both"/>
      </w:pPr>
      <w:r>
        <w:t>выбор необходимых технических данных для обоснованного принятия решений по проектированию автоматизированных технологических комплексов для производства электронной техники;</w:t>
      </w:r>
    </w:p>
    <w:p w:rsidR="00D775D0" w:rsidRDefault="00D775D0">
      <w:pPr>
        <w:pStyle w:val="ConsPlusNormal"/>
        <w:ind w:firstLine="540"/>
        <w:jc w:val="both"/>
      </w:pPr>
      <w:r>
        <w:t>выполнение технико-экономического анализа целесообразности выполнения проектных работ по созданию автоматизированных технологических комплексов для производства электронной техники;</w:t>
      </w:r>
    </w:p>
    <w:p w:rsidR="00D775D0" w:rsidRDefault="00D775D0">
      <w:pPr>
        <w:pStyle w:val="ConsPlusNormal"/>
        <w:ind w:firstLine="540"/>
        <w:jc w:val="both"/>
      </w:pPr>
      <w:r>
        <w:t>специализация N 20 "Проектирование технологических комплексов производства энергонасыщенных материалов":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принципов и особенностей создания машин и автоматизированных технологических комплексов в производстве энергонасыщенных материалов;</w:t>
      </w:r>
    </w:p>
    <w:p w:rsidR="00D775D0" w:rsidRDefault="00D775D0">
      <w:pPr>
        <w:pStyle w:val="ConsPlusNormal"/>
        <w:ind w:firstLine="540"/>
        <w:jc w:val="both"/>
      </w:pPr>
      <w:r>
        <w:t xml:space="preserve">демонстрация знаний конструктивных особенностей разрабатываемых и используемых в автоматизированных технологических комплексах в производстве энергонасыщенных </w:t>
      </w:r>
      <w:r>
        <w:lastRenderedPageBreak/>
        <w:t>материалов;</w:t>
      </w:r>
    </w:p>
    <w:p w:rsidR="00D775D0" w:rsidRDefault="00D775D0">
      <w:pPr>
        <w:pStyle w:val="ConsPlusNormal"/>
        <w:ind w:firstLine="540"/>
        <w:jc w:val="both"/>
      </w:pPr>
      <w:r>
        <w:t>выполнение работ по проектированию автоматизированных технологических комплексов в производстве энергонасыщенных материалов;</w:t>
      </w:r>
    </w:p>
    <w:p w:rsidR="00D775D0" w:rsidRDefault="00D775D0">
      <w:pPr>
        <w:pStyle w:val="ConsPlusNormal"/>
        <w:ind w:firstLine="540"/>
        <w:jc w:val="both"/>
      </w:pPr>
      <w:r>
        <w:t>обеспечение информационного обслуживания машин и автоматизированных технологических комплексов в производстве энергонасыщенных материалов;</w:t>
      </w:r>
    </w:p>
    <w:p w:rsidR="00D775D0" w:rsidRDefault="00D775D0">
      <w:pPr>
        <w:pStyle w:val="ConsPlusNormal"/>
        <w:ind w:firstLine="540"/>
        <w:jc w:val="both"/>
      </w:pPr>
      <w:r>
        <w:t>обеспечение управления и организации производства с применением машин и автоматизированных технологических комплексов в производстве энергонасыщенных материалов;</w:t>
      </w:r>
    </w:p>
    <w:p w:rsidR="00D775D0" w:rsidRDefault="00D775D0">
      <w:pPr>
        <w:pStyle w:val="ConsPlusNormal"/>
        <w:ind w:firstLine="540"/>
        <w:jc w:val="both"/>
      </w:pPr>
      <w:r>
        <w:t>выбор необходимых технических данных для обоснованного принятия решений по проектированию машин и автоматизированных технологических комплексов в производстве энергонасыщенных материалов;</w:t>
      </w:r>
    </w:p>
    <w:p w:rsidR="00D775D0" w:rsidRDefault="00D775D0">
      <w:pPr>
        <w:pStyle w:val="ConsPlusNormal"/>
        <w:ind w:firstLine="540"/>
        <w:jc w:val="both"/>
      </w:pPr>
      <w:r>
        <w:t>выполнение технико-экономического анализа целесообразности выполнения проектных работ по созданию машин и автоматизированных технологических комплексов в производстве энергонасыщенных материалов;</w:t>
      </w:r>
    </w:p>
    <w:p w:rsidR="00D775D0" w:rsidRDefault="00D775D0">
      <w:pPr>
        <w:pStyle w:val="ConsPlusNormal"/>
        <w:ind w:firstLine="540"/>
        <w:jc w:val="both"/>
      </w:pPr>
      <w:r>
        <w:t>специализация N 21 "Проектирование технологических машин-автоматов и автоматизированных комплексов":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принципов и особенностей создания технологических машин-автоматов и автоматизированных комплексов;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конструктивных особенностей разрабатываемых и используемых технологических машин-автоматов и автоматизированных комплексов;</w:t>
      </w:r>
    </w:p>
    <w:p w:rsidR="00D775D0" w:rsidRDefault="00D775D0">
      <w:pPr>
        <w:pStyle w:val="ConsPlusNormal"/>
        <w:ind w:firstLine="540"/>
        <w:jc w:val="both"/>
      </w:pPr>
      <w:r>
        <w:t>выполнение работ по проектированию технологических машин-автоматов и автоматизированных комплексов;</w:t>
      </w:r>
    </w:p>
    <w:p w:rsidR="00D775D0" w:rsidRDefault="00D775D0">
      <w:pPr>
        <w:pStyle w:val="ConsPlusNormal"/>
        <w:ind w:firstLine="540"/>
        <w:jc w:val="both"/>
      </w:pPr>
      <w:r>
        <w:t>обеспечение информационного обслуживания технологических машин-автоматов и автоматизированных комплексов;</w:t>
      </w:r>
    </w:p>
    <w:p w:rsidR="00D775D0" w:rsidRDefault="00D775D0">
      <w:pPr>
        <w:pStyle w:val="ConsPlusNormal"/>
        <w:ind w:firstLine="540"/>
        <w:jc w:val="both"/>
      </w:pPr>
      <w:r>
        <w:t>обеспечение управления и организации производства технологических машин-автоматов и автоматизированных комплексов;</w:t>
      </w:r>
    </w:p>
    <w:p w:rsidR="00D775D0" w:rsidRDefault="00D775D0">
      <w:pPr>
        <w:pStyle w:val="ConsPlusNormal"/>
        <w:ind w:firstLine="540"/>
        <w:jc w:val="both"/>
      </w:pPr>
      <w:r>
        <w:t>выбор необходимых технических данных для обоснованного принятия решений по проектированию технологических машин-автоматов и автоматизированных комплексов;</w:t>
      </w:r>
    </w:p>
    <w:p w:rsidR="00D775D0" w:rsidRDefault="00D775D0">
      <w:pPr>
        <w:pStyle w:val="ConsPlusNormal"/>
        <w:ind w:firstLine="540"/>
        <w:jc w:val="both"/>
      </w:pPr>
      <w:r>
        <w:t>выполнение технико-экономического анализа целесообразности выполнения проектных работ по созданию технологических машин-автоматов и автоматизированных комплексов;</w:t>
      </w:r>
    </w:p>
    <w:p w:rsidR="00D775D0" w:rsidRDefault="00D775D0">
      <w:pPr>
        <w:pStyle w:val="ConsPlusNormal"/>
        <w:ind w:firstLine="540"/>
        <w:jc w:val="both"/>
      </w:pPr>
      <w:r>
        <w:t>специализация N 22 "Дизайн-проектирование технологических машин и комплексов":</w:t>
      </w:r>
    </w:p>
    <w:p w:rsidR="00D775D0" w:rsidRDefault="00D775D0">
      <w:pPr>
        <w:pStyle w:val="ConsPlusNormal"/>
        <w:ind w:firstLine="540"/>
        <w:jc w:val="both"/>
      </w:pPr>
      <w:r>
        <w:t xml:space="preserve">демонстрация знаний принципов </w:t>
      </w:r>
      <w:proofErr w:type="gramStart"/>
      <w:r>
        <w:t>дизайн-проектирования</w:t>
      </w:r>
      <w:proofErr w:type="gramEnd"/>
      <w:r>
        <w:t xml:space="preserve"> технологических машин и комплексов;</w:t>
      </w:r>
    </w:p>
    <w:p w:rsidR="00D775D0" w:rsidRDefault="00D775D0">
      <w:pPr>
        <w:pStyle w:val="ConsPlusNormal"/>
        <w:ind w:firstLine="540"/>
        <w:jc w:val="both"/>
      </w:pPr>
      <w:r>
        <w:t xml:space="preserve">демонстрация знаний особенностей разрабатываемых в </w:t>
      </w:r>
      <w:proofErr w:type="gramStart"/>
      <w:r>
        <w:t>дизайн-проектах</w:t>
      </w:r>
      <w:proofErr w:type="gramEnd"/>
      <w:r>
        <w:t xml:space="preserve"> технологических машин и комплексов;</w:t>
      </w:r>
    </w:p>
    <w:p w:rsidR="00D775D0" w:rsidRDefault="00D775D0">
      <w:pPr>
        <w:pStyle w:val="ConsPlusNormal"/>
        <w:ind w:firstLine="540"/>
        <w:jc w:val="both"/>
      </w:pPr>
      <w:r>
        <w:t xml:space="preserve">выполнение работ по </w:t>
      </w:r>
      <w:proofErr w:type="gramStart"/>
      <w:r>
        <w:t>дизайн-проектированию</w:t>
      </w:r>
      <w:proofErr w:type="gramEnd"/>
      <w:r>
        <w:t xml:space="preserve"> технологических машин и комплексов;</w:t>
      </w:r>
    </w:p>
    <w:p w:rsidR="00D775D0" w:rsidRDefault="00D775D0">
      <w:pPr>
        <w:pStyle w:val="ConsPlusNormal"/>
        <w:ind w:firstLine="540"/>
        <w:jc w:val="both"/>
      </w:pPr>
      <w:r>
        <w:t xml:space="preserve">обеспечение информационного обслуживания </w:t>
      </w:r>
      <w:proofErr w:type="gramStart"/>
      <w:r>
        <w:t>дизайн-проектов</w:t>
      </w:r>
      <w:proofErr w:type="gramEnd"/>
      <w:r>
        <w:t xml:space="preserve"> технологических машин и комплексов;</w:t>
      </w:r>
    </w:p>
    <w:p w:rsidR="00D775D0" w:rsidRDefault="00D775D0">
      <w:pPr>
        <w:pStyle w:val="ConsPlusNormal"/>
        <w:ind w:firstLine="540"/>
        <w:jc w:val="both"/>
      </w:pPr>
      <w:r>
        <w:t xml:space="preserve">обеспечение управления и организации </w:t>
      </w:r>
      <w:proofErr w:type="gramStart"/>
      <w:r>
        <w:t>дизайн-проектирования</w:t>
      </w:r>
      <w:proofErr w:type="gramEnd"/>
      <w:r>
        <w:t xml:space="preserve"> технологических машин и комплексов;</w:t>
      </w:r>
    </w:p>
    <w:p w:rsidR="00D775D0" w:rsidRDefault="00D775D0">
      <w:pPr>
        <w:pStyle w:val="ConsPlusNormal"/>
        <w:ind w:firstLine="540"/>
        <w:jc w:val="both"/>
      </w:pPr>
      <w:r>
        <w:t xml:space="preserve">выбор необходимых технических данных для обоснованного принятия решений по </w:t>
      </w:r>
      <w:proofErr w:type="gramStart"/>
      <w:r>
        <w:t>дизайн-проектированию</w:t>
      </w:r>
      <w:proofErr w:type="gramEnd"/>
      <w:r>
        <w:t xml:space="preserve"> технологических машин и комплексов;</w:t>
      </w:r>
    </w:p>
    <w:p w:rsidR="00D775D0" w:rsidRDefault="00D775D0">
      <w:pPr>
        <w:pStyle w:val="ConsPlusNormal"/>
        <w:ind w:firstLine="540"/>
        <w:jc w:val="both"/>
      </w:pPr>
      <w:r>
        <w:t xml:space="preserve">выполнение технико-экономического анализа целесообразности выполнения проектных работ по </w:t>
      </w:r>
      <w:proofErr w:type="gramStart"/>
      <w:r>
        <w:t>дизайн-проектированию</w:t>
      </w:r>
      <w:proofErr w:type="gramEnd"/>
      <w:r>
        <w:t xml:space="preserve"> технологических машин и комплексов;</w:t>
      </w:r>
    </w:p>
    <w:p w:rsidR="00D775D0" w:rsidRDefault="00D775D0">
      <w:pPr>
        <w:pStyle w:val="ConsPlusNormal"/>
        <w:ind w:firstLine="540"/>
        <w:jc w:val="both"/>
      </w:pPr>
      <w:r>
        <w:t>специализация N 23 "Проектирование технологических комплексов в машиностроении":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принципов и особенностей создания машин и технологических комплексов в машиностроении и их основных технических характеристик;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конструктивных особенностей разрабатываемых и используемых в машинах и технологических комплексах в машиностроении технических средств;</w:t>
      </w:r>
    </w:p>
    <w:p w:rsidR="00D775D0" w:rsidRDefault="00D775D0">
      <w:pPr>
        <w:pStyle w:val="ConsPlusNormal"/>
        <w:ind w:firstLine="540"/>
        <w:jc w:val="both"/>
      </w:pPr>
      <w:r>
        <w:t>выполнение работ по проектированию машин и технологических комплексов в машиностроении;</w:t>
      </w:r>
    </w:p>
    <w:p w:rsidR="00D775D0" w:rsidRDefault="00D775D0">
      <w:pPr>
        <w:pStyle w:val="ConsPlusNormal"/>
        <w:ind w:firstLine="540"/>
        <w:jc w:val="both"/>
      </w:pPr>
      <w:r>
        <w:t>обеспечение информационного обслуживания машин и технологических комплексов в машиностроении;</w:t>
      </w:r>
    </w:p>
    <w:p w:rsidR="00D775D0" w:rsidRDefault="00D775D0">
      <w:pPr>
        <w:pStyle w:val="ConsPlusNormal"/>
        <w:ind w:firstLine="540"/>
        <w:jc w:val="both"/>
      </w:pPr>
      <w:r>
        <w:t xml:space="preserve">обеспечение управления и организации производства с применением машин и </w:t>
      </w:r>
      <w:r>
        <w:lastRenderedPageBreak/>
        <w:t>технологических комплексов в машиностроении машин и автоматизированных технологических комплексов;</w:t>
      </w:r>
    </w:p>
    <w:p w:rsidR="00D775D0" w:rsidRDefault="00D775D0">
      <w:pPr>
        <w:pStyle w:val="ConsPlusNormal"/>
        <w:ind w:firstLine="540"/>
        <w:jc w:val="both"/>
      </w:pPr>
      <w:r>
        <w:t>выбор необходимых технических данных для обоснованного принятия решений по проектированию машин и автоматизированных технологических комплексов для полиграфического производства;</w:t>
      </w:r>
    </w:p>
    <w:p w:rsidR="00D775D0" w:rsidRDefault="00D775D0">
      <w:pPr>
        <w:pStyle w:val="ConsPlusNormal"/>
        <w:ind w:firstLine="540"/>
        <w:jc w:val="both"/>
      </w:pPr>
      <w:r>
        <w:t>выполнение технико-экономического анализа целесообразности выполнения проектных работ по созданию машин и технологических комплексов в машиностроении;</w:t>
      </w:r>
    </w:p>
    <w:p w:rsidR="00D775D0" w:rsidRDefault="00D775D0">
      <w:pPr>
        <w:pStyle w:val="ConsPlusNormal"/>
        <w:ind w:firstLine="540"/>
        <w:jc w:val="both"/>
      </w:pPr>
      <w:r>
        <w:t>специализация N 24 "Проектирование технологических машин и комплексов":</w:t>
      </w:r>
    </w:p>
    <w:p w:rsidR="00D775D0" w:rsidRDefault="00D775D0">
      <w:pPr>
        <w:pStyle w:val="ConsPlusNormal"/>
        <w:ind w:firstLine="540"/>
        <w:jc w:val="both"/>
      </w:pPr>
      <w:r>
        <w:t>демонстрация знаний принципов и особенностей создания машин и технологических комплексов для предприятий строительной индустрии;</w:t>
      </w:r>
    </w:p>
    <w:p w:rsidR="00D775D0" w:rsidRDefault="00D775D0">
      <w:pPr>
        <w:pStyle w:val="ConsPlusNormal"/>
        <w:ind w:firstLine="540"/>
        <w:jc w:val="both"/>
      </w:pPr>
      <w:r>
        <w:t>применение стандартных методов расчета изделий и узлов, используемых в конструкциях технологических машин и комплексов предприятий строительной индустрии;</w:t>
      </w:r>
    </w:p>
    <w:p w:rsidR="00D775D0" w:rsidRDefault="00D775D0">
      <w:pPr>
        <w:pStyle w:val="ConsPlusNormal"/>
        <w:ind w:firstLine="540"/>
        <w:jc w:val="both"/>
      </w:pPr>
      <w:r>
        <w:t>принятие участия в работах по проектированию деталей и узлов машин и оборудования предприятий строительной индустрии в соответствии с техническими заданиями;</w:t>
      </w:r>
    </w:p>
    <w:p w:rsidR="00D775D0" w:rsidRDefault="00D775D0">
      <w:pPr>
        <w:pStyle w:val="ConsPlusNormal"/>
        <w:ind w:firstLine="540"/>
        <w:jc w:val="both"/>
      </w:pPr>
      <w:r>
        <w:t>разработка технических заданий на проектирование технических машин и комплексов;</w:t>
      </w:r>
    </w:p>
    <w:p w:rsidR="00D775D0" w:rsidRDefault="00D775D0">
      <w:pPr>
        <w:pStyle w:val="ConsPlusNormal"/>
        <w:ind w:firstLine="540"/>
        <w:jc w:val="both"/>
      </w:pPr>
      <w:r>
        <w:t>разработка проектной, рабочей и технической документации, оформление законченных проектно-конструкторских работ с проверкой соответствия разрабатываемых проектов и технической документации стандартам, техническим условиям и другим нормативным документам;</w:t>
      </w:r>
    </w:p>
    <w:p w:rsidR="00D775D0" w:rsidRDefault="00D775D0">
      <w:pPr>
        <w:pStyle w:val="ConsPlusNormal"/>
        <w:ind w:firstLine="540"/>
        <w:jc w:val="both"/>
      </w:pPr>
      <w:r>
        <w:t>проведение патентных исследований с целью обеспечения патентной чистоты новых проектных решений и их патентоспособности с определением показателей технического уровня проектируемых машин и оборудования предприятий строительной индустрии;</w:t>
      </w:r>
    </w:p>
    <w:p w:rsidR="00D775D0" w:rsidRDefault="00D775D0">
      <w:pPr>
        <w:pStyle w:val="ConsPlusNormal"/>
        <w:ind w:firstLine="540"/>
        <w:jc w:val="both"/>
      </w:pPr>
      <w:r>
        <w:t>участие в монтаже, наладке, испытаниях и сдаче в эксплуатацию машин и оборудования предприятий строительной индустрии;</w:t>
      </w:r>
    </w:p>
    <w:p w:rsidR="00D775D0" w:rsidRDefault="00D775D0">
      <w:pPr>
        <w:pStyle w:val="ConsPlusNormal"/>
        <w:ind w:firstLine="540"/>
        <w:jc w:val="both"/>
      </w:pPr>
      <w:r>
        <w:t>пользование программными продуктами, предназначенными для управления жизненным циклом изделий;</w:t>
      </w:r>
    </w:p>
    <w:p w:rsidR="00D775D0" w:rsidRDefault="00D775D0">
      <w:pPr>
        <w:pStyle w:val="ConsPlusNormal"/>
        <w:ind w:firstLine="540"/>
        <w:jc w:val="both"/>
      </w:pPr>
      <w:r>
        <w:t>владение современными программными продуктами, предназначенными для разработки цифровых макетов машин и оборудования предприятий строительной индустрии;</w:t>
      </w:r>
    </w:p>
    <w:p w:rsidR="00D775D0" w:rsidRDefault="00D775D0">
      <w:pPr>
        <w:pStyle w:val="ConsPlusNormal"/>
        <w:ind w:firstLine="540"/>
        <w:jc w:val="both"/>
      </w:pPr>
      <w:r>
        <w:t>применение современных численных методов расчета проектируемых машин и оборудования предприятий строительной индустрии, а также их узлов и деталей.</w:t>
      </w:r>
    </w:p>
    <w:p w:rsidR="00D775D0" w:rsidRDefault="00D775D0">
      <w:pPr>
        <w:pStyle w:val="ConsPlusNormal"/>
        <w:jc w:val="both"/>
      </w:pPr>
    </w:p>
    <w:p w:rsidR="00D775D0" w:rsidRDefault="00D775D0">
      <w:pPr>
        <w:pStyle w:val="ConsPlusNormal"/>
        <w:jc w:val="center"/>
        <w:outlineLvl w:val="1"/>
      </w:pPr>
      <w:r>
        <w:t>V. ТРЕБОВАНИЯ К РЕЗУЛЬТАТАМ ОСВОЕНИЯ ПРОГРАММЫ СПЕЦИАЛИТЕТА</w:t>
      </w:r>
    </w:p>
    <w:p w:rsidR="00D775D0" w:rsidRDefault="00D775D0">
      <w:pPr>
        <w:pStyle w:val="ConsPlusNormal"/>
        <w:jc w:val="both"/>
      </w:pPr>
    </w:p>
    <w:p w:rsidR="00D775D0" w:rsidRDefault="00D775D0">
      <w:pPr>
        <w:pStyle w:val="ConsPlusNormal"/>
        <w:ind w:firstLine="540"/>
        <w:jc w:val="both"/>
      </w:pPr>
      <w:r>
        <w:t>5.1. В результате освоения программы специалитета у выпускника должны быть сформированы общекультурные, общепрофессиональные, профессиональные и профессионально-специализированные компетенции.</w:t>
      </w:r>
    </w:p>
    <w:p w:rsidR="00D775D0" w:rsidRDefault="00D775D0">
      <w:pPr>
        <w:pStyle w:val="ConsPlusNormal"/>
        <w:ind w:firstLine="540"/>
        <w:jc w:val="both"/>
      </w:pPr>
      <w:r>
        <w:t>5.2. Выпускник, освоивший программу специалитета, должен обладать следующими общекультурными компетенциями:</w:t>
      </w:r>
    </w:p>
    <w:p w:rsidR="00D775D0" w:rsidRDefault="00D775D0">
      <w:pPr>
        <w:pStyle w:val="ConsPlusNormal"/>
        <w:ind w:firstLine="540"/>
        <w:jc w:val="both"/>
      </w:pPr>
      <w:r>
        <w:t>способностью к абстрактному мышлению, анализу, синтезу (ОК-1);</w:t>
      </w:r>
    </w:p>
    <w:p w:rsidR="00D775D0" w:rsidRDefault="00D775D0">
      <w:pPr>
        <w:pStyle w:val="ConsPlusNormal"/>
        <w:ind w:firstLine="540"/>
        <w:jc w:val="both"/>
      </w:pPr>
      <w:r>
        <w:t>готовностью действовать в нестандартных ситуациях, нести социальную и этическую ответственность за принятые решения (ОК-2);</w:t>
      </w:r>
    </w:p>
    <w:p w:rsidR="00D775D0" w:rsidRDefault="00D775D0">
      <w:pPr>
        <w:pStyle w:val="ConsPlusNormal"/>
        <w:ind w:firstLine="540"/>
        <w:jc w:val="both"/>
      </w:pPr>
      <w:r>
        <w:t>готовностью к саморазвитию, самореализации, использованию творческого потенциала (ОК-3);</w:t>
      </w:r>
    </w:p>
    <w:p w:rsidR="00D775D0" w:rsidRDefault="00D775D0">
      <w:pPr>
        <w:pStyle w:val="ConsPlusNormal"/>
        <w:ind w:firstLine="540"/>
        <w:jc w:val="both"/>
      </w:pPr>
      <w:r>
        <w:t>способностью использовать основы философских знаний, анализировать главные этапы и закономерности исторического развития для осознания социальной значимости своей деятельности (ОК-4);</w:t>
      </w:r>
    </w:p>
    <w:p w:rsidR="00D775D0" w:rsidRDefault="00D775D0">
      <w:pPr>
        <w:pStyle w:val="ConsPlusNormal"/>
        <w:ind w:firstLine="540"/>
        <w:jc w:val="both"/>
      </w:pPr>
      <w:r>
        <w:t>способностью использовать основы экономических знаний при оценке эффективности результатов профессиональной деятельности в различных сферах (ОК-5);</w:t>
      </w:r>
    </w:p>
    <w:p w:rsidR="00D775D0" w:rsidRDefault="00D775D0">
      <w:pPr>
        <w:pStyle w:val="ConsPlusNormal"/>
        <w:ind w:firstLine="540"/>
        <w:jc w:val="both"/>
      </w:pPr>
      <w:r>
        <w:t xml:space="preserve">способностью к коммуникации в устной и письменной </w:t>
      </w:r>
      <w:proofErr w:type="gramStart"/>
      <w:r>
        <w:t>формах</w:t>
      </w:r>
      <w:proofErr w:type="gramEnd"/>
      <w:r>
        <w:t xml:space="preserve"> на русском и иностранном языках для решения задач межличностного и межкультурного взаимодействия (ОК-6);</w:t>
      </w:r>
    </w:p>
    <w:p w:rsidR="00D775D0" w:rsidRDefault="00D775D0">
      <w:pPr>
        <w:pStyle w:val="ConsPlusNormal"/>
        <w:ind w:firstLine="540"/>
        <w:jc w:val="both"/>
      </w:pPr>
      <w:r>
        <w:t>способностью к самоорганизации и самообразованию (ОК-7);</w:t>
      </w:r>
    </w:p>
    <w:p w:rsidR="00D775D0" w:rsidRDefault="00D775D0">
      <w:pPr>
        <w:pStyle w:val="ConsPlusNormal"/>
        <w:ind w:firstLine="540"/>
        <w:jc w:val="both"/>
      </w:pPr>
      <w:r>
        <w:t>способностью использовать общеправовые знания в различных сферах деятельности (ОК-8);</w:t>
      </w:r>
    </w:p>
    <w:p w:rsidR="00D775D0" w:rsidRDefault="00D775D0">
      <w:pPr>
        <w:pStyle w:val="ConsPlusNormal"/>
        <w:ind w:firstLine="540"/>
        <w:jc w:val="both"/>
      </w:pPr>
      <w:r>
        <w:t>способностью поддерживать должный уровень физической подготовленности для обеспечения полноценной социальной и профессиональной деятельности (ОК-9);</w:t>
      </w:r>
    </w:p>
    <w:p w:rsidR="00D775D0" w:rsidRDefault="00D775D0">
      <w:pPr>
        <w:pStyle w:val="ConsPlusNormal"/>
        <w:ind w:firstLine="540"/>
        <w:jc w:val="both"/>
      </w:pPr>
      <w:r>
        <w:lastRenderedPageBreak/>
        <w:t>способностью использовать приемы оказания первой помощи, методы защиты в условиях чрезвычайных ситуаций (ОК-10).</w:t>
      </w:r>
    </w:p>
    <w:p w:rsidR="00D775D0" w:rsidRDefault="00D775D0">
      <w:pPr>
        <w:pStyle w:val="ConsPlusNormal"/>
        <w:ind w:firstLine="540"/>
        <w:jc w:val="both"/>
      </w:pPr>
      <w:r>
        <w:t>5.3. Выпускник, освоивший программу специалитета, должен обладать следующими общепрофессиональными компетенциями:</w:t>
      </w:r>
    </w:p>
    <w:p w:rsidR="00D775D0" w:rsidRDefault="00D775D0">
      <w:pPr>
        <w:pStyle w:val="ConsPlusNormal"/>
        <w:ind w:firstLine="540"/>
        <w:jc w:val="both"/>
      </w:pPr>
      <w:r>
        <w:t>способностью ориентироваться в базовых положениях экономической теории, применять их с учетом особенностей рыночной экономики, самостоятельно вести поиск работы на рынке труда (ОПК-1);</w:t>
      </w:r>
    </w:p>
    <w:p w:rsidR="00D775D0" w:rsidRDefault="00D775D0">
      <w:pPr>
        <w:pStyle w:val="ConsPlusNormal"/>
        <w:ind w:firstLine="540"/>
        <w:jc w:val="both"/>
      </w:pPr>
      <w:r>
        <w:t>владением основными методами, способами и средствами получения, хранения, переработки информации, навыками работы с компьютером как средством управления информацией (ОПК-2);</w:t>
      </w:r>
    </w:p>
    <w:p w:rsidR="00D775D0" w:rsidRDefault="00D775D0">
      <w:pPr>
        <w:pStyle w:val="ConsPlusNormal"/>
        <w:ind w:firstLine="540"/>
        <w:jc w:val="both"/>
      </w:pPr>
      <w: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(ОПК-3);</w:t>
      </w:r>
    </w:p>
    <w:p w:rsidR="00D775D0" w:rsidRDefault="00D775D0">
      <w:pPr>
        <w:pStyle w:val="ConsPlusNormal"/>
        <w:ind w:firstLine="540"/>
        <w:jc w:val="both"/>
      </w:pPr>
      <w:r>
        <w:t>готовностью руководить коллективом в сфере своей профессиональной деятельности, толерантно воспринимая социальные, этнические, конфессиональные и культурные различия (ОПК-4).</w:t>
      </w:r>
    </w:p>
    <w:p w:rsidR="00D775D0" w:rsidRDefault="00D775D0">
      <w:pPr>
        <w:pStyle w:val="ConsPlusNormal"/>
        <w:ind w:firstLine="540"/>
        <w:jc w:val="both"/>
      </w:pPr>
      <w:r>
        <w:t>5.4. Выпускник, освоивший программу специалитета,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специалитета:</w:t>
      </w:r>
    </w:p>
    <w:p w:rsidR="00D775D0" w:rsidRDefault="00D775D0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технологичность изделий и процессов их изготовления, контролировать соблюдение технологической дисциплины при изготовлении изделий (ПК-1);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техническое оснащение рабочих мест с размещением технологического оборудования, осваивать вводимое оборудование (ПК-2);</w:t>
      </w:r>
    </w:p>
    <w:p w:rsidR="00D775D0" w:rsidRDefault="00D775D0">
      <w:pPr>
        <w:pStyle w:val="ConsPlusNormal"/>
        <w:ind w:firstLine="540"/>
        <w:jc w:val="both"/>
      </w:pPr>
      <w:r>
        <w:t>способностью участвовать в работах по доводке и освоению машин, электроприводов, гидроприводов, средств гидропневмоавтоматики, систем, различных комплексов, процессов, оборудования и производственных объектов, технологических процессов в ходе подготовки производства новой продукции (ПК-3);</w:t>
      </w:r>
    </w:p>
    <w:p w:rsidR="00D775D0" w:rsidRDefault="00D775D0">
      <w:pPr>
        <w:pStyle w:val="ConsPlusNormal"/>
        <w:ind w:firstLine="540"/>
        <w:jc w:val="both"/>
      </w:pPr>
      <w:r>
        <w:t>способностью проверять качество монтажа и наладки при испытаниях и сдаче в эксплуатацию новых образцов изделий, узлов и деталей выпускаемой продукции (ПК-4);</w:t>
      </w:r>
    </w:p>
    <w:p w:rsidR="00D775D0" w:rsidRDefault="00D775D0">
      <w:pPr>
        <w:pStyle w:val="ConsPlusNormal"/>
        <w:ind w:firstLine="540"/>
        <w:jc w:val="both"/>
      </w:pPr>
      <w:r>
        <w:t>способностью выбирать основные и вспомогательные материалы и способы реализации основных технологических процессов и применять прогрессивные методы эксплуатации технологического оборудования при изготовлении изделий машиностроения (ПК-5);</w:t>
      </w:r>
    </w:p>
    <w:p w:rsidR="00D775D0" w:rsidRDefault="00D775D0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D775D0" w:rsidRDefault="00D775D0">
      <w:pPr>
        <w:pStyle w:val="ConsPlusNormal"/>
        <w:ind w:firstLine="540"/>
        <w:jc w:val="both"/>
      </w:pPr>
      <w:r>
        <w:t>способностью составлять техническую документацию и подготавливать отчетность по установленным формам, подготавливать документацию для создания системы менеджмента качества на предприятии (ПК-6);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работы по стандартизации, технической подготовке к сертификации машин, электроприводов, гидроприводов, средств гидропневмоавтоматики, различных комплексов, оборудования и производственных объектов, технических средств, систем, процессов, оборудования и материалов, организовывать метрологическое обеспечение технологических процессов с использованием типовых методов контроля качества выпускаемой продукции (ПК-7);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защиту и оценку стоимости проектируемых объектов интеллектуальной деятельности (ПК-8);</w:t>
      </w:r>
    </w:p>
    <w:p w:rsidR="00D775D0" w:rsidRDefault="00D775D0">
      <w:pPr>
        <w:pStyle w:val="ConsPlusNormal"/>
        <w:ind w:firstLine="540"/>
        <w:jc w:val="both"/>
      </w:pPr>
      <w:r>
        <w:t>способностью подготавливать исходные данные для выбора и обоснования научно-технических и организационных решений на основе экономических расчетов (ПК-9);</w:t>
      </w:r>
    </w:p>
    <w:p w:rsidR="00D775D0" w:rsidRDefault="00D775D0">
      <w:pPr>
        <w:pStyle w:val="ConsPlusNormal"/>
        <w:ind w:firstLine="540"/>
        <w:jc w:val="both"/>
      </w:pPr>
      <w:r>
        <w:t>способностью подготавливать заявки на изобретения, составлять отзывы и заключения на проекты стандартов, рационализаторские предложения и изобретения (ПК-10);</w:t>
      </w:r>
    </w:p>
    <w:p w:rsidR="00D775D0" w:rsidRDefault="00D775D0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D775D0" w:rsidRDefault="00D775D0">
      <w:pPr>
        <w:pStyle w:val="ConsPlusNormal"/>
        <w:ind w:firstLine="540"/>
        <w:jc w:val="both"/>
      </w:pPr>
      <w:r>
        <w:t>способностью к систематическому изучению научно-технической информации, отечественного и зарубежного опыта по соответствующей специализации (ПК-11);</w:t>
      </w:r>
    </w:p>
    <w:p w:rsidR="00D775D0" w:rsidRDefault="00D775D0">
      <w:pPr>
        <w:pStyle w:val="ConsPlusNormal"/>
        <w:ind w:firstLine="540"/>
        <w:jc w:val="both"/>
      </w:pPr>
      <w:r>
        <w:t xml:space="preserve">способностью обеспечивать моделирование машин, электроприводов, гидроприводов, </w:t>
      </w:r>
      <w:r>
        <w:lastRenderedPageBreak/>
        <w:t>средств гидропневмоавтоматики, систем, различных комплексов, процессов, оборудования и технических объектов и технологических процессов с использованием стандартных пакетов и средств автоматизированного проектирования, проводить эксперименты по заданным методикам с обработкой и анализом результатов (ПК-12);</w:t>
      </w:r>
    </w:p>
    <w:p w:rsidR="00D775D0" w:rsidRDefault="00D775D0">
      <w:pPr>
        <w:pStyle w:val="ConsPlusNormal"/>
        <w:ind w:firstLine="540"/>
        <w:jc w:val="both"/>
      </w:pPr>
      <w:r>
        <w:t>способностью подготавливать исходные данные для выбора и обоснования научно-технических и организационных решений на основе экономических расчетов (ПК-13);</w:t>
      </w:r>
    </w:p>
    <w:p w:rsidR="00D775D0" w:rsidRDefault="00D775D0">
      <w:pPr>
        <w:pStyle w:val="ConsPlusNormal"/>
        <w:ind w:firstLine="540"/>
        <w:jc w:val="both"/>
      </w:pPr>
      <w:r>
        <w:t>проектно-конструкторская деятельность:</w:t>
      </w:r>
    </w:p>
    <w:p w:rsidR="00D775D0" w:rsidRDefault="00D775D0">
      <w:pPr>
        <w:pStyle w:val="ConsPlusNormal"/>
        <w:ind w:firstLine="540"/>
        <w:jc w:val="both"/>
      </w:pPr>
      <w:r>
        <w:t>способностью применять стандартные методы расчета при проектировании машин, электроприводов, гидроприводов, средств гидропневмоавтоматики, систем, различных комплексов, процессов, оборудования и производственных объектов, деталей и узлов машиностроения (ПК-14);</w:t>
      </w:r>
    </w:p>
    <w:p w:rsidR="00D775D0" w:rsidRDefault="00D775D0">
      <w:pPr>
        <w:pStyle w:val="ConsPlusNormal"/>
        <w:ind w:firstLine="540"/>
        <w:jc w:val="both"/>
      </w:pPr>
      <w:r>
        <w:t>способностью принимать участие в работах по расчету и проектированию машин, электроприводов, гидроприводов, средств гидропневмоавтоматики, систем, различных комплексов, процессов, оборудования и производственных объектов, деталей и узлов машиностроительных конструкций в соответствии с техническими заданиями и использованием стандартных средств автоматизации проектирования (ПК-15);</w:t>
      </w:r>
    </w:p>
    <w:p w:rsidR="00D775D0" w:rsidRDefault="00D775D0">
      <w:pPr>
        <w:pStyle w:val="ConsPlusNormal"/>
        <w:ind w:firstLine="540"/>
        <w:jc w:val="both"/>
      </w:pPr>
      <w:r>
        <w:t>способностью подготавливать технические задания на разработку проектных решений, разрабатывать эскизные, технические и рабочие проекты машин, электроприводов, гидроприводов, средств гидропневмоавтоматики, систем, различных комплексов, процессов, оборудования и производственных объектов с использованием средств автоматизации проектирования и передового опыта разработки конкурентоспособных изделий, участвовать в рассмотрении различной технической документации, подготавливать необходимые обзоры, отзывы, заключения (ПК-16);</w:t>
      </w:r>
    </w:p>
    <w:p w:rsidR="00D775D0" w:rsidRDefault="00D775D0">
      <w:pPr>
        <w:pStyle w:val="ConsPlusNormal"/>
        <w:ind w:firstLine="540"/>
        <w:jc w:val="both"/>
      </w:pPr>
      <w:r>
        <w:t>способностью разрабатывать рабочую проектную и техническую документацию, оформлять законченные проектно-конструкторские работы с проверкой соответствия разрабатываемых проектов и технической документации стандартам, техническим условиям и другим нормативным документам (ПК-17);</w:t>
      </w:r>
    </w:p>
    <w:p w:rsidR="00D775D0" w:rsidRDefault="00D775D0">
      <w:pPr>
        <w:pStyle w:val="ConsPlusNormal"/>
        <w:ind w:firstLine="540"/>
        <w:jc w:val="both"/>
      </w:pPr>
      <w:r>
        <w:t>способностью проводить патентные исследования с целью обеспечения патентной чистоты новых проектных решений и их патентоспособности с определением показателей технического уровня проектируемых изделий (ПК-18).</w:t>
      </w:r>
    </w:p>
    <w:p w:rsidR="00D775D0" w:rsidRDefault="00D775D0">
      <w:pPr>
        <w:pStyle w:val="ConsPlusNormal"/>
        <w:ind w:firstLine="540"/>
        <w:jc w:val="both"/>
      </w:pPr>
      <w:r>
        <w:t>5.5. Выпускник, освоивший программу специалитета, должен обладать профессионально-специализированными компетенциями, соответствующими специализации программы специалитета:</w:t>
      </w:r>
    </w:p>
    <w:p w:rsidR="00D775D0" w:rsidRDefault="00D775D0">
      <w:pPr>
        <w:pStyle w:val="ConsPlusNormal"/>
        <w:ind w:firstLine="540"/>
        <w:jc w:val="both"/>
      </w:pPr>
      <w:r>
        <w:t>специализация N 1 "Проектирование технических комплексов специального назначения":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принципов и особенностей создания технических комплексов различных типов и их основных технических характеристик (ПСК-1.1);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конструктивных особенностей разрабатываемых и используемых в комплексах технических средств (ПСК-1.2);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работы по проектированию технических комплексов (ПСК-1.3);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информационное обслуживание технических комплексов (ПСК-1.4);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управление и организацию производства с применением технических комплексов (ПСК-1.5);</w:t>
      </w:r>
    </w:p>
    <w:p w:rsidR="00D775D0" w:rsidRDefault="00D775D0">
      <w:pPr>
        <w:pStyle w:val="ConsPlusNormal"/>
        <w:ind w:firstLine="540"/>
        <w:jc w:val="both"/>
      </w:pPr>
      <w:r>
        <w:t>способностью выбирать необходимые технические данные для обоснованного принятия решений по проектированию технических комплексов (ПСК-1.6);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технико-экономический анализ целесообразности выполнения проектных работ по созданию технических комплексов (ПСК-1.7);</w:t>
      </w:r>
    </w:p>
    <w:p w:rsidR="00D775D0" w:rsidRDefault="00D775D0">
      <w:pPr>
        <w:pStyle w:val="ConsPlusNormal"/>
        <w:ind w:firstLine="540"/>
        <w:jc w:val="both"/>
      </w:pPr>
      <w:r>
        <w:t>специализация N 2 "Проектирование технологических комплексов для разработки торфяных месторождений":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принципов и особенностей создания технологических комплексов для разработки торфяных месторождений и их основных технических характеристик (ПСК-2.1);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конструктивных особенностей разрабатываемых и используемых в комплексах для разработки торфяных месторождений технических средств (ПСК-</w:t>
      </w:r>
      <w:r>
        <w:lastRenderedPageBreak/>
        <w:t>2.2);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работы по проектированию технологических комплексов для разработки торфяных месторождений (ПСК-2.3);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информационное обслуживание технологических комплексов для разработки торфяных месторождений (ПСК-2.4);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управление и организации производства с применением технологических комплексов для разработки торфяных месторождений (ПСК-2.5);</w:t>
      </w:r>
    </w:p>
    <w:p w:rsidR="00D775D0" w:rsidRDefault="00D775D0">
      <w:pPr>
        <w:pStyle w:val="ConsPlusNormal"/>
        <w:ind w:firstLine="540"/>
        <w:jc w:val="both"/>
      </w:pPr>
      <w:r>
        <w:t>способностью выбирать необходимые технические данные для обоснованного принятия решений по проектированию технологических комплексов для разработки торфяных месторождений (ПСК-2.6);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технико-экономический анализ целесообразности выполнения проектных работ по созданию технологических комплексов для разработки торфяных месторождений (ПСК-2.7);</w:t>
      </w:r>
    </w:p>
    <w:p w:rsidR="00D775D0" w:rsidRDefault="00D775D0">
      <w:pPr>
        <w:pStyle w:val="ConsPlusNormal"/>
        <w:ind w:firstLine="540"/>
        <w:jc w:val="both"/>
      </w:pPr>
      <w:r>
        <w:t>специализация N 3 "Проектирование металлургических машин и комплексов":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принципов и особенностей создания технологических комплексов для металлургического производства и их основных технических характеристик (ПСК-3.1);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конструктивных особенностей разрабатываемых и используемых в технологических комплексах для металлургического производства технических средств (ПСК-3.2);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работы по проектированию технологических комплексов для металлургического производства (ПСК-3.3);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информационное обслуживание технологических комплексов для металлургического производства (ПСК-3.4);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управление и организации производства с применением технологических комплексов для металлургического производства (ПСК-3.5);</w:t>
      </w:r>
    </w:p>
    <w:p w:rsidR="00D775D0" w:rsidRDefault="00D775D0">
      <w:pPr>
        <w:pStyle w:val="ConsPlusNormal"/>
        <w:ind w:firstLine="540"/>
        <w:jc w:val="both"/>
      </w:pPr>
      <w:r>
        <w:t>способностью выбирать необходимые технические данные для обоснованного принятия решений по проектированию технологических комплексов для металлургического производства (ПСК-3.6);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технико-экономический анализ целесообразности выполнения проектных работ по созданию технологических комплексов для металлургического производства (ПСК-3.7);</w:t>
      </w:r>
    </w:p>
    <w:p w:rsidR="00D775D0" w:rsidRDefault="00D775D0">
      <w:pPr>
        <w:pStyle w:val="ConsPlusNormal"/>
        <w:ind w:firstLine="540"/>
        <w:jc w:val="both"/>
      </w:pPr>
      <w:r>
        <w:t>специализация N 4 "Проектирование технологических машин лесного комплекса":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принципов и особенностей создания технологических машин и комплексов для лесного производства и их основных технических характеристик (ПСК-4.1);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конструктивные особенности разрабатываемых и используемых в комплексах для лесного производства технических средств (ПСК-4.2);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работы по проектированию технологических машин и комплексов для лесного производства (ПСК-4.3);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информационное обслуживание технологических машин и комплексов для лесного производства (ПСК-4.4);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управление и организацию производства с применением технологических машин и комплексов для лесного производства (ПСК-4.5);</w:t>
      </w:r>
    </w:p>
    <w:p w:rsidR="00D775D0" w:rsidRDefault="00D775D0">
      <w:pPr>
        <w:pStyle w:val="ConsPlusNormal"/>
        <w:ind w:firstLine="540"/>
        <w:jc w:val="both"/>
      </w:pPr>
      <w:r>
        <w:t>способностью выбирать необходимые технические данные для обоснованного принятия решений по проектированию технологических машин и комплексов для лесного производства (ПСК-4.6);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технико-экономический анализ целесообразности выполнения проектных работ по созданию технологических машин и комплексов для лесного производства (ПСК-4.7);</w:t>
      </w:r>
    </w:p>
    <w:p w:rsidR="00D775D0" w:rsidRDefault="00D775D0">
      <w:pPr>
        <w:pStyle w:val="ConsPlusNormal"/>
        <w:ind w:firstLine="540"/>
        <w:jc w:val="both"/>
      </w:pPr>
      <w:r>
        <w:t>специализация N 5 "Проектирование машин и технологических комплексов для текстильной и легкой промышленности":</w:t>
      </w:r>
    </w:p>
    <w:p w:rsidR="00D775D0" w:rsidRDefault="00D775D0">
      <w:pPr>
        <w:pStyle w:val="ConsPlusNormal"/>
        <w:ind w:firstLine="540"/>
        <w:jc w:val="both"/>
      </w:pPr>
      <w:r>
        <w:t xml:space="preserve">способностью демонстрировать знания принципов и особенностей создания машин и технологических комплексов для текстильной и легкой промышленности и их основных </w:t>
      </w:r>
      <w:r>
        <w:lastRenderedPageBreak/>
        <w:t>технических характеристик (ПСК-5.1);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конструктивных особенностей разрабатываемых и используемых в комплексах для текстильной и легкой промышленности технических средств (ПСК-5.2);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работы по проектированию машин и технологических комплексов для текстильной и легкой промышленности (ПСК-5.3);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информационное обслуживание машин и технологических комплексов для текстильной и легкой промышленности (ПСК-5.4);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управление и организации производства с применением машин и технологических комплексов для текстильной и легкой промышленности (ПСК-5.5);</w:t>
      </w:r>
    </w:p>
    <w:p w:rsidR="00D775D0" w:rsidRDefault="00D775D0">
      <w:pPr>
        <w:pStyle w:val="ConsPlusNormal"/>
        <w:ind w:firstLine="540"/>
        <w:jc w:val="both"/>
      </w:pPr>
      <w:r>
        <w:t>способностью выбирать необходимые технические данные для обоснованного принятия решений по проектированию машин и технологических комплексов для текстильной и легкой промышленности (ПСК-5.6);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технико-экономический анализ целесообразности выполнения проектных работ по созданию машин и технологических комплексов для текстильной и легкой промышленности (ПСК-5.7);</w:t>
      </w:r>
    </w:p>
    <w:p w:rsidR="00D775D0" w:rsidRDefault="00D775D0">
      <w:pPr>
        <w:pStyle w:val="ConsPlusNormal"/>
        <w:ind w:firstLine="540"/>
        <w:jc w:val="both"/>
      </w:pPr>
      <w:r>
        <w:t>специализация N 6 "Проектирование полиграфических машин и автоматизированных комплексов":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принципов и особенностей создания машин и автоматизированных технологических комплексов для полиграфического производства и их основных технических характеристик (ПСК-6.1);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конструктивных особенностей разрабатываемых и используемых в автоматизированных технологических комплексах для полиграфического производства технических средств (ПСК-6.2);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работы по проектированию машин и автоматизированных технологических комплексов для полиграфического производства (ПСК-6.3);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информационное обслуживание машин и автоматизированных технологических комплексов для полиграфического производства (ПСК-6.4);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управление и организацию производства с применением машин и автоматизированных технологических комплексов для полиграфического производства (ПСК-6.5);</w:t>
      </w:r>
    </w:p>
    <w:p w:rsidR="00D775D0" w:rsidRDefault="00D775D0">
      <w:pPr>
        <w:pStyle w:val="ConsPlusNormal"/>
        <w:ind w:firstLine="540"/>
        <w:jc w:val="both"/>
      </w:pPr>
      <w:r>
        <w:t>способностью выбирать необходимые технические данные для обоснованного принятия решений по проектированию машин и автоматизированных технологических комплексов для полиграфического производства (ПСК-6.6);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технико-экономический анализ целесообразности выполнения проектных работ по созданию машин и автоматизированных технологических комплексов для полиграфического производства (ПСК-6.7);</w:t>
      </w:r>
    </w:p>
    <w:p w:rsidR="00D775D0" w:rsidRDefault="00D775D0">
      <w:pPr>
        <w:pStyle w:val="ConsPlusNormal"/>
        <w:ind w:firstLine="540"/>
        <w:jc w:val="both"/>
      </w:pPr>
      <w:r>
        <w:t>специализация N 7 "Проектирование гидравлических машин, гидроприводов и средств гидропневмоавтоматики стационарных и мобильных объектов":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принципов и особенностей проектирования гидравлических машин, гидроприводов и средств гидропневмоавтоматики стационарных и мобильных объектов (ПСК-7.1);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конструктивных особенностей разрабатываемых гидравлических машин, гидроприводов и средств гидропневмоавтоматики стационарных и мобильных объектов (ПСК-7.2);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работы по проектированию гидравлических машин, гидроприводов и средств гидропневмоавтоматики стационарных и мобильных объектов машин (ПСК-7.3);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информационное обслуживание гидравлических машин, гидроприводов и средств гидропневмоавтоматики стационарных и мобильных объектов (ПСК-7.4);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управление и организации производства с применением гидравлических машин, гидроприводов и средств гидропневмоавтоматики стационарных и мобильных объектов (ПСК-7.5);</w:t>
      </w:r>
    </w:p>
    <w:p w:rsidR="00D775D0" w:rsidRDefault="00D775D0">
      <w:pPr>
        <w:pStyle w:val="ConsPlusNormal"/>
        <w:ind w:firstLine="540"/>
        <w:jc w:val="both"/>
      </w:pPr>
      <w:r>
        <w:lastRenderedPageBreak/>
        <w:t>способностью выбирать необходимые технические данные для обоснованного принятия решений по проектированию гидравлических машин, гидроприводов и средств гидропневмоавтоматики стационарных и мобильных объектов (ПСК-7.6);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технико-экономический анализ целесообразности выполнения проектных работ по созданию гидравлических машин, гидроприводов и средств гидропневмоавтоматики стационарных и мобильных объектов машин (ПСК-7.7);</w:t>
      </w:r>
    </w:p>
    <w:p w:rsidR="00D775D0" w:rsidRDefault="00D775D0">
      <w:pPr>
        <w:pStyle w:val="ConsPlusNormal"/>
        <w:ind w:firstLine="540"/>
        <w:jc w:val="both"/>
      </w:pPr>
      <w:r>
        <w:t>специализация N 8 "Проектирование технологических комплексов пищевых производств":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принципов и особенностей создания машин и автоматизированных технологических комплексов пищевых производств и их основных технических характеристик (ПСК-8.1);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конструктивных особенностей разрабатываемых и используемых в автоматизированных технологических комплексах пищевых производств технических средств (ПСК-8.2);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работы по проектированию машин и автоматизированных технологических комплексов пищевых производств (ПСК-8.3);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информационное обслуживание машин и автоматизированных технологических комплексов пищевых производств (ПСК-8.4);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управление и организацию производства с применением машин и автоматизированных технологических комплексов пищевых производств (ПСК-8.5);</w:t>
      </w:r>
    </w:p>
    <w:p w:rsidR="00D775D0" w:rsidRDefault="00D775D0">
      <w:pPr>
        <w:pStyle w:val="ConsPlusNormal"/>
        <w:ind w:firstLine="540"/>
        <w:jc w:val="both"/>
      </w:pPr>
      <w:r>
        <w:t>способностью выбирать необходимые технические данные для обоснованного принятия решений по проектированию машин и автоматизированных технологических комплексов пищевых производств (ПСК-8.6);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технико-экономический анализ целесообразности выполнения проектных работ по созданию машин и автоматизированных технологических комплексов пищевых производств (ПСК-8.7);</w:t>
      </w:r>
    </w:p>
    <w:p w:rsidR="00D775D0" w:rsidRDefault="00D775D0">
      <w:pPr>
        <w:pStyle w:val="ConsPlusNormal"/>
        <w:ind w:firstLine="540"/>
        <w:jc w:val="both"/>
      </w:pPr>
      <w:r>
        <w:t>специализация N 9 "Проектирование технологических комплексов химических и нефтехимических производств":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принципов и особенностей создания машин и автоматизированных технологических комплексов химического машиностроения и их основных технических характеристик (ПСК-9.1);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конструктивных особенностей разрабатываемых и используемых в автоматизированных технологических комплексах химического машиностроения технических средств (ПСК-9.2);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работы по проектированию машин и автоматизированных технологических комплексов химического машиностроения (ПСК-9.3);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информационное обслуживание машин и автоматизированных технологических комплексов химического машиностроения (ПСК-9.4);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управление и организацию производства с применением машин и автоматизированных технологических комплексов химического машиностроения (ПСК-9.5);</w:t>
      </w:r>
    </w:p>
    <w:p w:rsidR="00D775D0" w:rsidRDefault="00D775D0">
      <w:pPr>
        <w:pStyle w:val="ConsPlusNormal"/>
        <w:ind w:firstLine="540"/>
        <w:jc w:val="both"/>
      </w:pPr>
      <w:r>
        <w:t>способностью выбирать необходимые технические данные для обоснованного принятия решений по проектированию машин и автоматизированных технологических комплексов химического машиностроения (ПСК-9.6);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технико-экономический анализ целесообразности выполнения проектных работ по созданию машин и автоматизированных технологических комплексов химического машиностроения (ПСК-9.7);</w:t>
      </w:r>
    </w:p>
    <w:p w:rsidR="00D775D0" w:rsidRDefault="00D775D0">
      <w:pPr>
        <w:pStyle w:val="ConsPlusNormal"/>
        <w:ind w:firstLine="540"/>
        <w:jc w:val="both"/>
      </w:pPr>
      <w:r>
        <w:t>специализация N 10 "Проектирование технологических комплексов механосборочных производств":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принципов и особенностей создания машин и технологических комплексов механосборочных производств и их основных технических характеристик (ПСК-10.1);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конструктивных особенностей разрабатываемых и используемых в технологических комплексах механосборочных производств технических средств (ПСК-10.2);</w:t>
      </w:r>
    </w:p>
    <w:p w:rsidR="00D775D0" w:rsidRDefault="00D775D0">
      <w:pPr>
        <w:pStyle w:val="ConsPlusNormal"/>
        <w:ind w:firstLine="540"/>
        <w:jc w:val="both"/>
      </w:pPr>
      <w:r>
        <w:lastRenderedPageBreak/>
        <w:t>способностью выполнять работы по проектированию машин и технологических комплексов механосборочных производств (ПСК-10.3);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информационное обслуживание машин и технологических комплексов механосборочных производств (ПСК-10.4);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управление и организацию производства с применением машин и технологических комплексов механосборочных производств (ПСК-10.5);</w:t>
      </w:r>
    </w:p>
    <w:p w:rsidR="00D775D0" w:rsidRDefault="00D775D0">
      <w:pPr>
        <w:pStyle w:val="ConsPlusNormal"/>
        <w:ind w:firstLine="540"/>
        <w:jc w:val="both"/>
      </w:pPr>
      <w:r>
        <w:t>способностью выбирать необходимые технические данные для обоснованного принятия решений по проектированию машин и технологических комплексов механосборочных производств (ПСК-10.6);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технико-экономический анализ целесообразности выполнения проектных работ по созданию машин и технологических комплексов механосборочных производств (ПСК-10.7);</w:t>
      </w:r>
    </w:p>
    <w:p w:rsidR="00D775D0" w:rsidRDefault="00D775D0">
      <w:pPr>
        <w:pStyle w:val="ConsPlusNormal"/>
        <w:ind w:firstLine="540"/>
        <w:jc w:val="both"/>
      </w:pPr>
      <w:r>
        <w:t>специализация N 11 "Проектирование механообрабатывающих и инструментальных комплексов в машиностроении":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принципов и особенностей создания инструментальных комплексов в машиностроении и их основных технических характеристик (ПСК-11.1);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конструктивных особенностей разрабатываемых и используемых в инструментальных комплексов в машиностроении технических средств (ПСК-11.2);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работы по проектированию инструментальных комплексов в машиностроении (ПСК-11.3);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информационное обслуживание инструментальных комплексов в машиностроении машин (ПСК-11.4);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управление и организацию работ инструментальных комплексов в машиностроении (ПСК-11.5);</w:t>
      </w:r>
    </w:p>
    <w:p w:rsidR="00D775D0" w:rsidRDefault="00D775D0">
      <w:pPr>
        <w:pStyle w:val="ConsPlusNormal"/>
        <w:ind w:firstLine="540"/>
        <w:jc w:val="both"/>
      </w:pPr>
      <w:r>
        <w:t>способностью выбирать необходимые технические данные для обоснованного принятия решений по проектированию инструментальных комплексов в машиностроении (ПСК-11.6);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технико-экономический анализ целесообразности выполнения проектных работ по созданию инструментальных комплексов в машиностроении (ПСК-11.7);</w:t>
      </w:r>
    </w:p>
    <w:p w:rsidR="00D775D0" w:rsidRDefault="00D775D0">
      <w:pPr>
        <w:pStyle w:val="ConsPlusNormal"/>
        <w:ind w:firstLine="540"/>
        <w:jc w:val="both"/>
      </w:pPr>
      <w:r>
        <w:t>специализация N 12 "Проектирование металлорежущих станков и комплексов":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принципов и особенностей создания металлорежущих станков и комплексов и их основных технических характеристик (ПСК-12.1);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конструктивных особенностей разрабатываемых и используемых в металлорежущих станках технических средств (ПСК-12.2);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работы по проектированию металлорежущих станков и комплексов (ПСК-12.3);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информационное обслуживание металлорежущих станков и комплексов (ПСК-12.4);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управление и организацию производства с применением металлорежущих станков и комплексов (ПСК-12.5);</w:t>
      </w:r>
    </w:p>
    <w:p w:rsidR="00D775D0" w:rsidRDefault="00D775D0">
      <w:pPr>
        <w:pStyle w:val="ConsPlusNormal"/>
        <w:ind w:firstLine="540"/>
        <w:jc w:val="both"/>
      </w:pPr>
      <w:r>
        <w:t>способностью выбирать необходимые технические данные для обоснованного принятия решений по проектированию металлорежущих станков и комплексов (ПСК-12.6);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технико-экономический анализ целесообразности выполнения проектных работ по созданию металлорежущих станков и комплексов (ПСК-12.7);</w:t>
      </w:r>
    </w:p>
    <w:p w:rsidR="00D775D0" w:rsidRDefault="00D775D0">
      <w:pPr>
        <w:pStyle w:val="ConsPlusNormal"/>
        <w:ind w:firstLine="540"/>
        <w:jc w:val="both"/>
      </w:pPr>
      <w:r>
        <w:t>специализация N 13 "Проектирование технологических комплексов в сварочном производстве":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принципов и особенностей создания машин и автоматизированных технологических комплексов в сварочном производстве и их основных технических характеристик (ПСК-13.1);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конструктивных особенностей разрабатываемых и используемых в автоматизированных технологических комплексах в сварочном производстве технических средств (ПСК-13.2);</w:t>
      </w:r>
    </w:p>
    <w:p w:rsidR="00D775D0" w:rsidRDefault="00D775D0">
      <w:pPr>
        <w:pStyle w:val="ConsPlusNormal"/>
        <w:ind w:firstLine="540"/>
        <w:jc w:val="both"/>
      </w:pPr>
      <w:r>
        <w:t xml:space="preserve">способностью выполнять работы по проектированию машин и автоматизированных </w:t>
      </w:r>
      <w:r>
        <w:lastRenderedPageBreak/>
        <w:t>технологических комплексов в сварочном производстве (ПСК-13.3);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информационное обслуживание машин и автоматизированных технологических комплексов в сварочном производстве (ПСК-13.4);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управление и организацию производства с применением машин и автоматизированных технологических комплексов в сварочном производстве (ПСК-13.5);</w:t>
      </w:r>
    </w:p>
    <w:p w:rsidR="00D775D0" w:rsidRDefault="00D775D0">
      <w:pPr>
        <w:pStyle w:val="ConsPlusNormal"/>
        <w:ind w:firstLine="540"/>
        <w:jc w:val="both"/>
      </w:pPr>
      <w:r>
        <w:t>способностью выбирать необходимые технические данные для обоснованного принятия решений по проектированию машин и автоматизированных технологических комплексов в сварочном производстве (ПСК-13.6);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технико-экономический анализ целесообразности выполнения проектных работ по созданию машин и автоматизированных технологических комплексов в сварочном производстве (ПСК-13.7);</w:t>
      </w:r>
    </w:p>
    <w:p w:rsidR="00D775D0" w:rsidRDefault="00D775D0">
      <w:pPr>
        <w:pStyle w:val="ConsPlusNormal"/>
        <w:ind w:firstLine="540"/>
        <w:jc w:val="both"/>
      </w:pPr>
      <w:r>
        <w:t>специализация N 14 "Проектирование технологических комплексов в литейном производстве":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принципов и особенностей создания машин и автоматизированных технологических комплексов в литейном производстве и их основных технических характеристик (ПСК-14.1);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конструктивных особенностей разрабатываемых и используемых в автоматизированных технологических комплексах в литейном производстве технических средств (ПСК-14.2);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работы по проектированию машин и автоматизированных технологических комплексов в литейном производстве (ПСК-14.3);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информационное обслуживание машин и автоматизированных технологических комплексов в литейном производстве (ПСК-14.4);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управление и организацию производства с применением машин и автоматизированных технологических комплексов в литейном производстве (ПСК-14.5);</w:t>
      </w:r>
    </w:p>
    <w:p w:rsidR="00D775D0" w:rsidRDefault="00D775D0">
      <w:pPr>
        <w:pStyle w:val="ConsPlusNormal"/>
        <w:ind w:firstLine="540"/>
        <w:jc w:val="both"/>
      </w:pPr>
      <w:r>
        <w:t>способностью выбирать необходимые технические данные для обоснованного принятия решений по проектированию машин и автоматизированных технологических комплексов в литейном производстве (ПСК-14.6);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технико-экономический анализ целесообразности выполнения проектных работ по созданию машин и автоматизированных технологических комплексов в литейном производстве (ПСК-14.7);</w:t>
      </w:r>
    </w:p>
    <w:p w:rsidR="00D775D0" w:rsidRDefault="00D775D0">
      <w:pPr>
        <w:pStyle w:val="ConsPlusNormal"/>
        <w:ind w:firstLine="540"/>
        <w:jc w:val="both"/>
      </w:pPr>
      <w:r>
        <w:t>специализация N 15 "Проектирование технологических комплексов в кузнечно-штамповочном производстве":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принципов и особенностей создания машин и автоматизированных технологических комплексов в кузнечно-штамповочном производстве и их основных технических характеристик (ПСК-15.1);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конструктивных особенностей разрабатываемых и используемых в автоматизированных технологических комплексах в кузнечно-штамповочном производстве технических средств (ПСК-15.2);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работы по проектированию машин и автоматизированных технологических комплексов в кузнечно-штамповочном производстве (ПСК-15.3);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информационное обслуживание машин и автоматизированных технологических комплексов в кузнечно-штамповочном производстве (ПСК-15.4);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управление и организацию производства с применением машин и автоматизированных технологических комплексов в кузнечно-штамповочном производстве (ПСК-15.5);</w:t>
      </w:r>
    </w:p>
    <w:p w:rsidR="00D775D0" w:rsidRDefault="00D775D0">
      <w:pPr>
        <w:pStyle w:val="ConsPlusNormal"/>
        <w:ind w:firstLine="540"/>
        <w:jc w:val="both"/>
      </w:pPr>
      <w:r>
        <w:t>способностью выбирать необходимые технические данные для обоснованного принятия решений по проектированию машин и автоматизированных технологических комплексов в кузнечно-штамповочном производстве (ПСК-15.6);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технико-экономический анализ целесообразности выполнения проектных работ по созданию машин и автоматизированных технологических комплексов в кузнечно-штамповочном производстве (ПСК-15.7);</w:t>
      </w:r>
    </w:p>
    <w:p w:rsidR="00D775D0" w:rsidRDefault="00D775D0">
      <w:pPr>
        <w:pStyle w:val="ConsPlusNormal"/>
        <w:ind w:firstLine="540"/>
        <w:jc w:val="both"/>
      </w:pPr>
      <w:r>
        <w:t>специализация N 16 "Проектирование технологических комплексов в прокатном производстве":</w:t>
      </w:r>
    </w:p>
    <w:p w:rsidR="00D775D0" w:rsidRDefault="00D775D0">
      <w:pPr>
        <w:pStyle w:val="ConsPlusNormal"/>
        <w:ind w:firstLine="540"/>
        <w:jc w:val="both"/>
      </w:pPr>
      <w:r>
        <w:lastRenderedPageBreak/>
        <w:t>способностью демонстрировать знания принципов и особенностей создания машин и автоматизированных технологических комплексов в прокатном производстве и их основных технических характеристик (ПСК-16.1);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конструктивных особенностей разрабатываемых и используемых в автоматизированных технологических комплексах в прокатном производстве технических средств (ПСК-16.2);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работы по проектированию машин и автоматизированных технологических комплексов в прокатном производстве (ПСК-16.3);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информационное обслуживание машин и автоматизированных технологических комплексов в прокатном производстве (ПСК-16.4);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управление и организацию производства с применением машин и автоматизированных технологических комплексов в прокатном производстве (ПСК-16.5);</w:t>
      </w:r>
    </w:p>
    <w:p w:rsidR="00D775D0" w:rsidRDefault="00D775D0">
      <w:pPr>
        <w:pStyle w:val="ConsPlusNormal"/>
        <w:ind w:firstLine="540"/>
        <w:jc w:val="both"/>
      </w:pPr>
      <w:r>
        <w:t>способностью выбирать необходимые технические данные для обоснованного принятия решений по проектированию машин и автоматизированных технологических комплексов в прокатном производстве (ПСК-16.6);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технико-экономический анализ целесообразности выполнения проектных работ по созданию машин и автоматизированных технологических комплексов в прокатном производстве (ПСК-16.7);</w:t>
      </w:r>
    </w:p>
    <w:p w:rsidR="00D775D0" w:rsidRDefault="00D775D0">
      <w:pPr>
        <w:pStyle w:val="ConsPlusNormal"/>
        <w:ind w:firstLine="540"/>
        <w:jc w:val="both"/>
      </w:pPr>
      <w:r>
        <w:t>специализация N 17 "Проектирование компрессорных и вакуумных машин и комплексов":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принципов проектирования компрессорных и вакуумных машин и комплексов (ПСК-17.1);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конструктивных особенностей разрабатываемых и используемых компрессорных и вакуумных машин и комплексов (ПСК-17.2);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работы по проектированию компрессорных и вакуумных машин и комплексов (ПСК-17.3);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информационное обслуживание компрессорных и вакуумных машин и комплексов (ПСК-17.4);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управление и организацию производства с применением компрессорных и вакуумных машин и комплексов (ПСК-17.5);</w:t>
      </w:r>
    </w:p>
    <w:p w:rsidR="00D775D0" w:rsidRDefault="00D775D0">
      <w:pPr>
        <w:pStyle w:val="ConsPlusNormal"/>
        <w:ind w:firstLine="540"/>
        <w:jc w:val="both"/>
      </w:pPr>
      <w:r>
        <w:t>способностью выбирать необходимые технические данные для обоснованного принятия решений по проектированию компрессорных и вакуумных машин и комплексов (ПСК-17.6);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технико-экономический анализ целесообразности выполнения проектных работ по созданию компрессорных и вакуумных машин и комплексов (ПСК-17.7);</w:t>
      </w:r>
    </w:p>
    <w:p w:rsidR="00D775D0" w:rsidRDefault="00D775D0">
      <w:pPr>
        <w:pStyle w:val="ConsPlusNormal"/>
        <w:ind w:firstLine="540"/>
        <w:jc w:val="both"/>
      </w:pPr>
      <w:r>
        <w:t>специализация N 18 "Проектирование промышленных технологических комплексов с использованием высококонцентрированных потоков энергии":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принципов создания промышленных технологических комплексов с использованием высококонцентрированных потоков энергии (ПСК-18.1);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конструктивных особенностей разрабатываемых и используемых промышленных технологических комплексов с использованием высококонцентрированных потоков энергии (ПСК-18.2);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работы по проектированию промышленных технологических комплексов с использованием высококонцентрированных потоков энергии (ПСК-18.3);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информационное обслуживание промышленных технологических комплексов с использованием высококонцентрированных потоков энергии (ПСК-18.4);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управление и организацию производства промышленных технологических комплексов с использованием высококонцентрированных потоков энергии (ПСК-18.5);</w:t>
      </w:r>
    </w:p>
    <w:p w:rsidR="00D775D0" w:rsidRDefault="00D775D0">
      <w:pPr>
        <w:pStyle w:val="ConsPlusNormal"/>
        <w:ind w:firstLine="540"/>
        <w:jc w:val="both"/>
      </w:pPr>
      <w:r>
        <w:t>способностью выбирать необходимые технические данные для обоснованного принятия решений по проектированию промышленных технологических комплексов с использованием высококонцентрированных потоков энергии (ПСК-18.6);</w:t>
      </w:r>
    </w:p>
    <w:p w:rsidR="00D775D0" w:rsidRDefault="00D775D0">
      <w:pPr>
        <w:pStyle w:val="ConsPlusNormal"/>
        <w:ind w:firstLine="540"/>
        <w:jc w:val="both"/>
      </w:pPr>
      <w:r>
        <w:t xml:space="preserve">способностью выполнять технико-экономический анализ целесообразности выполнения проектных работ по созданию промышленных технологических комплексов с использованием </w:t>
      </w:r>
      <w:r>
        <w:lastRenderedPageBreak/>
        <w:t>высококонцентрированных потоков энергии (ПСК-18.7);</w:t>
      </w:r>
    </w:p>
    <w:p w:rsidR="00D775D0" w:rsidRDefault="00D775D0">
      <w:pPr>
        <w:pStyle w:val="ConsPlusNormal"/>
        <w:ind w:firstLine="540"/>
        <w:jc w:val="both"/>
      </w:pPr>
      <w:r>
        <w:t>специализация N 19 "Проектирование машин и комплексов для производства электронной техники":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принципов создания машин и автоматизированных технологических комплексов для производства электронной техники (ПСК-19.1);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конструктивных особенностей разрабатываемых и используемых автоматизированных технологических комплексов для производства электронной техники (ПСК-19.2);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работы по проектированию автоматизированных технологических комплексов для производства электронной техники (ПСК-19.3);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информационное обслуживание автоматизированных технологических комплексов для производства электронной техники (ПСК-19.4);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управление и организацию производства автоматизированных технологических комплексов для производства электронной техники (ПСК-19.5);</w:t>
      </w:r>
    </w:p>
    <w:p w:rsidR="00D775D0" w:rsidRDefault="00D775D0">
      <w:pPr>
        <w:pStyle w:val="ConsPlusNormal"/>
        <w:ind w:firstLine="540"/>
        <w:jc w:val="both"/>
      </w:pPr>
      <w:r>
        <w:t>способностью выбирать необходимые технические данные для обоснованного принятия решений по проектированию автоматизированных технологических комплексов для производства электронной техники (ПСК-19.6);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технико-экономический анализ целесообразности выполнения проектных работ по созданию автоматизированных технологических комплексов для производства электронной техники (ПСК-19.7);</w:t>
      </w:r>
    </w:p>
    <w:p w:rsidR="00D775D0" w:rsidRDefault="00D775D0">
      <w:pPr>
        <w:pStyle w:val="ConsPlusNormal"/>
        <w:ind w:firstLine="540"/>
        <w:jc w:val="both"/>
      </w:pPr>
      <w:r>
        <w:t>специализация N 20 "Проектирование технологических комплексов производства энергонасыщенных материалов":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принципов и особенностей создания машин и автоматизированных технологических комплексов в производстве энергонасыщенных материалов (ПСК-20.1);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конструктивных особенностей разрабатываемых и используемых в автоматизированных технологических комплексах в производстве энергонасыщенных материалов (ПСК-20.2);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работы по проектированию автоматизированных технологических комплексов в производстве энергонасыщенных материалов (ПСК-20.3);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информационное обслуживание машин и автоматизированных технологических комплексов в производстве энергонасыщенных материалов (ПСК-20.4);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управление и организацию производства с применением машин и автоматизированных технологических комплексов в производстве энергонасыщенных материалов (ПСК-20.5);</w:t>
      </w:r>
    </w:p>
    <w:p w:rsidR="00D775D0" w:rsidRDefault="00D775D0">
      <w:pPr>
        <w:pStyle w:val="ConsPlusNormal"/>
        <w:ind w:firstLine="540"/>
        <w:jc w:val="both"/>
      </w:pPr>
      <w:r>
        <w:t>способностью выбирать необходимые технические данные для обоснованного принятия решений по проектированию машин и автоматизированных технологических комплексов в производстве энергонасыщенных материалов (ПСК-20.6);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технико-экономический анализ целесообразности выполнения проектных работ по созданию машин и автоматизированных технологических комплексов в производстве энергонасыщенных материалов (ПСК-20.7);</w:t>
      </w:r>
    </w:p>
    <w:p w:rsidR="00D775D0" w:rsidRDefault="00D775D0">
      <w:pPr>
        <w:pStyle w:val="ConsPlusNormal"/>
        <w:ind w:firstLine="540"/>
        <w:jc w:val="both"/>
      </w:pPr>
      <w:r>
        <w:t>специализация N 21 "Проектирование технологических машин-автоматов и автоматизированных комплексов":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принципов и особенностей создания технологических машин-автоматов и автоматизированных комплексов (ПСК-21.1);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конструктивных особенностей разрабатываемых и используемых технологических машин-автоматов и автоматизированных комплексов (ПСК-21.2);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работы по проектированию технологических машин-автоматов и автоматизированных комплексов (ПСК-21.3);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информационное обслуживание технологических машин-автоматов и автоматизированных комплексов (ПСК-21.4);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управление и организацию производства технологических машин-автоматов и автоматизированных комплексов (ПСК-21.5);</w:t>
      </w:r>
    </w:p>
    <w:p w:rsidR="00D775D0" w:rsidRDefault="00D775D0">
      <w:pPr>
        <w:pStyle w:val="ConsPlusNormal"/>
        <w:ind w:firstLine="540"/>
        <w:jc w:val="both"/>
      </w:pPr>
      <w:proofErr w:type="gramStart"/>
      <w:r>
        <w:t xml:space="preserve">способностью выбирать необходимые технических данные для обоснованного принятия </w:t>
      </w:r>
      <w:r>
        <w:lastRenderedPageBreak/>
        <w:t>решений по проектированию технологических машин-автоматов и автоматизированных комплексов (ПСК-21.6);</w:t>
      </w:r>
      <w:proofErr w:type="gramEnd"/>
    </w:p>
    <w:p w:rsidR="00D775D0" w:rsidRDefault="00D775D0">
      <w:pPr>
        <w:pStyle w:val="ConsPlusNormal"/>
        <w:ind w:firstLine="540"/>
        <w:jc w:val="both"/>
      </w:pPr>
      <w:r>
        <w:t>способностью выполнять технико-экономический анализ целесообразности выполнения проектных работ по созданию технологических машин-автоматов и автоматизированных комплексов (ПСК-21.7);</w:t>
      </w:r>
    </w:p>
    <w:p w:rsidR="00D775D0" w:rsidRDefault="00D775D0">
      <w:pPr>
        <w:pStyle w:val="ConsPlusNormal"/>
        <w:ind w:firstLine="540"/>
        <w:jc w:val="both"/>
      </w:pPr>
      <w:r>
        <w:t>специализация N 22 "Дизайн-проектирование технологических машин и комплексов":</w:t>
      </w:r>
    </w:p>
    <w:p w:rsidR="00D775D0" w:rsidRDefault="00D775D0">
      <w:pPr>
        <w:pStyle w:val="ConsPlusNormal"/>
        <w:ind w:firstLine="540"/>
        <w:jc w:val="both"/>
      </w:pPr>
      <w:r>
        <w:t xml:space="preserve">способностью демонстрировать знания принципов </w:t>
      </w:r>
      <w:proofErr w:type="gramStart"/>
      <w:r>
        <w:t>дизайн-проектирования</w:t>
      </w:r>
      <w:proofErr w:type="gramEnd"/>
      <w:r>
        <w:t xml:space="preserve"> технологических машин и комплексов (ПСК-22.1);</w:t>
      </w:r>
    </w:p>
    <w:p w:rsidR="00D775D0" w:rsidRDefault="00D775D0">
      <w:pPr>
        <w:pStyle w:val="ConsPlusNormal"/>
        <w:ind w:firstLine="540"/>
        <w:jc w:val="both"/>
      </w:pPr>
      <w:r>
        <w:t xml:space="preserve">способностью демонстрировать знания особенностей разрабатываемых в </w:t>
      </w:r>
      <w:proofErr w:type="gramStart"/>
      <w:r>
        <w:t>дизайн-проектах</w:t>
      </w:r>
      <w:proofErr w:type="gramEnd"/>
      <w:r>
        <w:t xml:space="preserve"> технологических машин и комплексов (ПСК-22.2);</w:t>
      </w:r>
    </w:p>
    <w:p w:rsidR="00D775D0" w:rsidRDefault="00D775D0">
      <w:pPr>
        <w:pStyle w:val="ConsPlusNormal"/>
        <w:ind w:firstLine="540"/>
        <w:jc w:val="both"/>
      </w:pPr>
      <w:r>
        <w:t xml:space="preserve">способностью выполнять работы по </w:t>
      </w:r>
      <w:proofErr w:type="gramStart"/>
      <w:r>
        <w:t>дизайн-проектированию</w:t>
      </w:r>
      <w:proofErr w:type="gramEnd"/>
      <w:r>
        <w:t xml:space="preserve"> технологических машин и комплексов (ПСК-22.3);</w:t>
      </w:r>
    </w:p>
    <w:p w:rsidR="00D775D0" w:rsidRDefault="00D775D0">
      <w:pPr>
        <w:pStyle w:val="ConsPlusNormal"/>
        <w:ind w:firstLine="540"/>
        <w:jc w:val="both"/>
      </w:pPr>
      <w:r>
        <w:t xml:space="preserve">способностью обеспечивать информационное обслуживание </w:t>
      </w:r>
      <w:proofErr w:type="gramStart"/>
      <w:r>
        <w:t>дизайн-проектов</w:t>
      </w:r>
      <w:proofErr w:type="gramEnd"/>
      <w:r>
        <w:t xml:space="preserve"> технологических машин и комплексов (ПСК-22.4);</w:t>
      </w:r>
    </w:p>
    <w:p w:rsidR="00D775D0" w:rsidRDefault="00D775D0">
      <w:pPr>
        <w:pStyle w:val="ConsPlusNormal"/>
        <w:ind w:firstLine="540"/>
        <w:jc w:val="both"/>
      </w:pPr>
      <w:r>
        <w:t xml:space="preserve">способностью обеспечивать управление и организацию </w:t>
      </w:r>
      <w:proofErr w:type="gramStart"/>
      <w:r>
        <w:t>дизайн-проектирования</w:t>
      </w:r>
      <w:proofErr w:type="gramEnd"/>
      <w:r>
        <w:t xml:space="preserve"> технологических машин и комплексов (ПСК-22.5);</w:t>
      </w:r>
    </w:p>
    <w:p w:rsidR="00D775D0" w:rsidRDefault="00D775D0">
      <w:pPr>
        <w:pStyle w:val="ConsPlusNormal"/>
        <w:ind w:firstLine="540"/>
        <w:jc w:val="both"/>
      </w:pPr>
      <w:r>
        <w:t xml:space="preserve">способностью выбирать необходимые технические данные для обоснованного принятия решений по </w:t>
      </w:r>
      <w:proofErr w:type="gramStart"/>
      <w:r>
        <w:t>дизайн-проектированию</w:t>
      </w:r>
      <w:proofErr w:type="gramEnd"/>
      <w:r>
        <w:t xml:space="preserve"> технологических машин и комплексов (ПСК-22.6);</w:t>
      </w:r>
    </w:p>
    <w:p w:rsidR="00D775D0" w:rsidRDefault="00D775D0">
      <w:pPr>
        <w:pStyle w:val="ConsPlusNormal"/>
        <w:ind w:firstLine="540"/>
        <w:jc w:val="both"/>
      </w:pPr>
      <w:r>
        <w:t xml:space="preserve">способностью выполнять технико-экономический анализ целесообразности выполнения проектных работ по </w:t>
      </w:r>
      <w:proofErr w:type="gramStart"/>
      <w:r>
        <w:t>дизайн-проектированию</w:t>
      </w:r>
      <w:proofErr w:type="gramEnd"/>
      <w:r>
        <w:t xml:space="preserve"> технологических машин и комплексов (ПСК-22.7);</w:t>
      </w:r>
    </w:p>
    <w:p w:rsidR="00D775D0" w:rsidRDefault="00D775D0">
      <w:pPr>
        <w:pStyle w:val="ConsPlusNormal"/>
        <w:ind w:firstLine="540"/>
        <w:jc w:val="both"/>
      </w:pPr>
      <w:r>
        <w:t>специализация N 23 "Проектирование технологических комплексов в машиностроении":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принципов и особенностей создания машин и технологических комплексов в машиностроении и их основных технических характеристик (ПСК-23.1);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конструктивных особенностей разрабатываемых и используемых в машинах и технологических комплексах в машиностроении технических средств (ПСК-23.2);</w:t>
      </w:r>
    </w:p>
    <w:p w:rsidR="00D775D0" w:rsidRDefault="00D775D0">
      <w:pPr>
        <w:pStyle w:val="ConsPlusNormal"/>
        <w:ind w:firstLine="540"/>
        <w:jc w:val="both"/>
      </w:pPr>
      <w:r>
        <w:t>способностью выполнять работы по проектированию машин и технологических комплексов в машиностроении (ПСК-23.3);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информационное обслуживание машин и технологических комплексов в машиностроении (ПСК-23.4);</w:t>
      </w:r>
    </w:p>
    <w:p w:rsidR="00D775D0" w:rsidRDefault="00D775D0">
      <w:pPr>
        <w:pStyle w:val="ConsPlusNormal"/>
        <w:ind w:firstLine="540"/>
        <w:jc w:val="both"/>
      </w:pPr>
      <w:r>
        <w:t>способностью обеспечивать управление и организацию производства с применением машин и технологических комплексов в машиностроении машин и автоматизированных технологических комплексов (ПСК-23.5);</w:t>
      </w:r>
    </w:p>
    <w:p w:rsidR="00D775D0" w:rsidRDefault="00D775D0">
      <w:pPr>
        <w:pStyle w:val="ConsPlusNormal"/>
        <w:ind w:firstLine="540"/>
        <w:jc w:val="both"/>
      </w:pPr>
      <w:proofErr w:type="gramStart"/>
      <w:r>
        <w:t>способностью выбирать необходимые технических данные для обоснованного принятия решений по проектированию машин и автоматизированных технологических комплексов для полиграфического производства (ПСК-23.6);</w:t>
      </w:r>
      <w:proofErr w:type="gramEnd"/>
    </w:p>
    <w:p w:rsidR="00D775D0" w:rsidRDefault="00D775D0">
      <w:pPr>
        <w:pStyle w:val="ConsPlusNormal"/>
        <w:ind w:firstLine="540"/>
        <w:jc w:val="both"/>
      </w:pPr>
      <w:r>
        <w:t xml:space="preserve">способностью выполнять </w:t>
      </w:r>
      <w:proofErr w:type="gramStart"/>
      <w:r>
        <w:t>технико-экономический</w:t>
      </w:r>
      <w:proofErr w:type="gramEnd"/>
      <w:r>
        <w:t xml:space="preserve"> анализа целесообразности выполнения проектных работ по созданию машин и технологических комплексов в машиностроении (ПСК-23.7);</w:t>
      </w:r>
    </w:p>
    <w:p w:rsidR="00D775D0" w:rsidRDefault="00D775D0">
      <w:pPr>
        <w:pStyle w:val="ConsPlusNormal"/>
        <w:ind w:firstLine="540"/>
        <w:jc w:val="both"/>
      </w:pPr>
      <w:r>
        <w:t>специализация N 24 "Проектирование технологических машин и комплексов предприятий строительной индустрии":</w:t>
      </w:r>
    </w:p>
    <w:p w:rsidR="00D775D0" w:rsidRDefault="00D775D0">
      <w:pPr>
        <w:pStyle w:val="ConsPlusNormal"/>
        <w:ind w:firstLine="540"/>
        <w:jc w:val="both"/>
      </w:pPr>
      <w:r>
        <w:t>способностью демонстрировать знания принципов и особенностей создания машин и технологических комплексов для предприятий строительной индустрии (ПСК-24.1);</w:t>
      </w:r>
    </w:p>
    <w:p w:rsidR="00D775D0" w:rsidRDefault="00D775D0">
      <w:pPr>
        <w:pStyle w:val="ConsPlusNormal"/>
        <w:ind w:firstLine="540"/>
        <w:jc w:val="both"/>
      </w:pPr>
      <w:r>
        <w:t>способностью применять стандартные методы расчета изделий и узлов, используемых в конструкциях технологических машин и комплексов предприятий строительной индустрии (ПСК-24.2);</w:t>
      </w:r>
    </w:p>
    <w:p w:rsidR="00D775D0" w:rsidRDefault="00D775D0">
      <w:pPr>
        <w:pStyle w:val="ConsPlusNormal"/>
        <w:ind w:firstLine="540"/>
        <w:jc w:val="both"/>
      </w:pPr>
      <w:r>
        <w:t>способностью принимать участие в работах по проектированию деталей и узлов машин и оборудования предприятий строительной индустрии в соответствии с техническими заданиями (ПСК-24.3);</w:t>
      </w:r>
    </w:p>
    <w:p w:rsidR="00D775D0" w:rsidRDefault="00D775D0">
      <w:pPr>
        <w:pStyle w:val="ConsPlusNormal"/>
        <w:ind w:firstLine="540"/>
        <w:jc w:val="both"/>
      </w:pPr>
      <w:r>
        <w:t>способностью разрабатывать технические задания на проектирование технических машин и комплексов (ПСК-24.4);</w:t>
      </w:r>
    </w:p>
    <w:p w:rsidR="00D775D0" w:rsidRDefault="00D775D0">
      <w:pPr>
        <w:pStyle w:val="ConsPlusNormal"/>
        <w:ind w:firstLine="540"/>
        <w:jc w:val="both"/>
      </w:pPr>
      <w:r>
        <w:t xml:space="preserve">способностью разрабатывать проектную, рабочую и техническую документацию, оформлять законченные проектно-конструкторские работы с проверкой соответствия разрабатываемых </w:t>
      </w:r>
      <w:r>
        <w:lastRenderedPageBreak/>
        <w:t>проектов и технической документации стандартам, техническим условиям и другим нормативным документам (ПСК-24.5);</w:t>
      </w:r>
    </w:p>
    <w:p w:rsidR="00D775D0" w:rsidRDefault="00D775D0">
      <w:pPr>
        <w:pStyle w:val="ConsPlusNormal"/>
        <w:ind w:firstLine="540"/>
        <w:jc w:val="both"/>
      </w:pPr>
      <w:r>
        <w:t>способностью проводить патентные исследования с целью обеспечения патентной чистоты новых проектных решений и их патентоспособности с определением показателей технического уровня проектируемых машин и оборудования предприятий строительной индустрии (ПСК-24.6);</w:t>
      </w:r>
    </w:p>
    <w:p w:rsidR="00D775D0" w:rsidRDefault="00D775D0">
      <w:pPr>
        <w:pStyle w:val="ConsPlusNormal"/>
        <w:ind w:firstLine="540"/>
        <w:jc w:val="both"/>
      </w:pPr>
      <w:r>
        <w:t>способностью участвовать в монтаже, наладке, испытаниях и сдаче в эксплуатацию машин и оборудования предприятий строительной индустрии (ПСК-24.7);</w:t>
      </w:r>
    </w:p>
    <w:p w:rsidR="00D775D0" w:rsidRDefault="00D775D0">
      <w:pPr>
        <w:pStyle w:val="ConsPlusNormal"/>
        <w:ind w:firstLine="540"/>
        <w:jc w:val="both"/>
      </w:pPr>
      <w:r>
        <w:t>способностью пользоваться программными продуктами, предназначенными для управления жизненным циклом изделий (ПСК-24.8);</w:t>
      </w:r>
    </w:p>
    <w:p w:rsidR="00D775D0" w:rsidRDefault="00D775D0">
      <w:pPr>
        <w:pStyle w:val="ConsPlusNormal"/>
        <w:ind w:firstLine="540"/>
        <w:jc w:val="both"/>
      </w:pPr>
      <w:r>
        <w:t>владением современными программными продуктами, предназначенными для разработки цифровых макетов машин и оборудования предприятий строительной индустрии (ПСК-24.9);</w:t>
      </w:r>
    </w:p>
    <w:p w:rsidR="00D775D0" w:rsidRDefault="00D775D0">
      <w:pPr>
        <w:pStyle w:val="ConsPlusNormal"/>
        <w:ind w:firstLine="540"/>
        <w:jc w:val="both"/>
      </w:pPr>
      <w:r>
        <w:t>способностью применять современные численные методы расчета проектируемых машин и оборудования предприятий строительной индустрии, а также их узлов и деталей (ПСК-24.10).</w:t>
      </w:r>
    </w:p>
    <w:p w:rsidR="00D775D0" w:rsidRDefault="00D775D0">
      <w:pPr>
        <w:pStyle w:val="ConsPlusNormal"/>
        <w:ind w:firstLine="540"/>
        <w:jc w:val="both"/>
      </w:pPr>
      <w:bookmarkStart w:id="1" w:name="P579"/>
      <w:bookmarkEnd w:id="1"/>
      <w:r>
        <w:t>5.6. При разработке программы специалитета все общекультурные, общепрофессиональные, профессиональные компетенции, отнесенные к тем видам профессиональной деятельности, на которые ориентирована программа специалитета, и профессионально-специализированные компетенции, отнесенные к выбранной специализации, включаются в набор требуемых результатов освоения программы специалитета.</w:t>
      </w:r>
    </w:p>
    <w:p w:rsidR="00D775D0" w:rsidRDefault="00D775D0">
      <w:pPr>
        <w:pStyle w:val="ConsPlusNormal"/>
        <w:ind w:firstLine="540"/>
        <w:jc w:val="both"/>
      </w:pPr>
      <w:r>
        <w:t xml:space="preserve">5.7. При разработке программы специалитета организация вправе дополнить набор компетенций, указанных в </w:t>
      </w:r>
      <w:hyperlink w:anchor="P579" w:history="1">
        <w:r>
          <w:rPr>
            <w:color w:val="0000FF"/>
          </w:rPr>
          <w:t>пункте 5.6.</w:t>
        </w:r>
      </w:hyperlink>
      <w:r>
        <w:t xml:space="preserve"> настоящего ФГОС </w:t>
      </w:r>
      <w:proofErr w:type="gramStart"/>
      <w:r>
        <w:t>ВО</w:t>
      </w:r>
      <w:proofErr w:type="gramEnd"/>
      <w:r>
        <w:t>, иными компетенциями с учетом направленности программы специалитета.</w:t>
      </w:r>
    </w:p>
    <w:p w:rsidR="00D775D0" w:rsidRDefault="00D775D0">
      <w:pPr>
        <w:pStyle w:val="ConsPlusNormal"/>
        <w:ind w:firstLine="540"/>
        <w:jc w:val="both"/>
      </w:pPr>
      <w:r>
        <w:t xml:space="preserve">5.8. При разработке программы специалитета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D775D0" w:rsidRDefault="00D775D0">
      <w:pPr>
        <w:pStyle w:val="ConsPlusNormal"/>
        <w:jc w:val="both"/>
      </w:pPr>
    </w:p>
    <w:p w:rsidR="00D775D0" w:rsidRDefault="00D775D0">
      <w:pPr>
        <w:pStyle w:val="ConsPlusNormal"/>
        <w:jc w:val="center"/>
        <w:outlineLvl w:val="1"/>
      </w:pPr>
      <w:r>
        <w:t>VI. ТРЕБОВАНИЯ К СТРУКТУРЕ ПРОГРАММЫ СПЕЦИАЛИТЕТА</w:t>
      </w:r>
    </w:p>
    <w:p w:rsidR="00D775D0" w:rsidRDefault="00D775D0">
      <w:pPr>
        <w:pStyle w:val="ConsPlusNormal"/>
        <w:jc w:val="both"/>
      </w:pPr>
    </w:p>
    <w:p w:rsidR="00D775D0" w:rsidRDefault="00D775D0">
      <w:pPr>
        <w:pStyle w:val="ConsPlusNormal"/>
        <w:ind w:firstLine="540"/>
        <w:jc w:val="both"/>
      </w:pPr>
      <w:r>
        <w:t>6.1. Структура программы специалитета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специалитета, имеющих различную направленность (профиль) образования в рамках одной специализации программы специалитета.</w:t>
      </w:r>
    </w:p>
    <w:p w:rsidR="00D775D0" w:rsidRDefault="00D775D0">
      <w:pPr>
        <w:pStyle w:val="ConsPlusNormal"/>
        <w:ind w:firstLine="540"/>
        <w:jc w:val="both"/>
      </w:pPr>
      <w:r>
        <w:t>6.2. Программа специалитета состоит из следующих блоков:</w:t>
      </w:r>
    </w:p>
    <w:p w:rsidR="00D775D0" w:rsidRDefault="00D775D0">
      <w:pPr>
        <w:pStyle w:val="ConsPlusNormal"/>
        <w:ind w:firstLine="540"/>
        <w:jc w:val="both"/>
      </w:pPr>
      <w:hyperlink w:anchor="P599" w:history="1">
        <w:r>
          <w:rPr>
            <w:color w:val="0000FF"/>
          </w:rPr>
          <w:t>Блок 1</w:t>
        </w:r>
      </w:hyperlink>
      <w: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части;</w:t>
      </w:r>
    </w:p>
    <w:p w:rsidR="00D775D0" w:rsidRDefault="00D775D0">
      <w:pPr>
        <w:pStyle w:val="ConsPlusNormal"/>
        <w:ind w:firstLine="540"/>
        <w:jc w:val="both"/>
      </w:pPr>
      <w:hyperlink w:anchor="P608" w:history="1">
        <w:r>
          <w:rPr>
            <w:color w:val="0000FF"/>
          </w:rPr>
          <w:t>Блок 2</w:t>
        </w:r>
      </w:hyperlink>
      <w:r>
        <w:t xml:space="preserve"> "Практики, в том числе научно-исследовательская работа (НИР)", который в полном объеме относится к базовой части программы;</w:t>
      </w:r>
    </w:p>
    <w:p w:rsidR="00D775D0" w:rsidRDefault="00D775D0">
      <w:pPr>
        <w:pStyle w:val="ConsPlusNormal"/>
        <w:ind w:firstLine="540"/>
        <w:jc w:val="both"/>
      </w:pPr>
      <w:hyperlink w:anchor="P613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высшего образования, утвержденном Министерством образования и науки Российской Федерации &lt;1&gt;.</w:t>
      </w:r>
    </w:p>
    <w:p w:rsidR="00D775D0" w:rsidRDefault="00D775D0">
      <w:pPr>
        <w:pStyle w:val="ConsPlusNormal"/>
        <w:ind w:firstLine="540"/>
        <w:jc w:val="both"/>
      </w:pPr>
      <w:r>
        <w:t>--------------------------------</w:t>
      </w:r>
    </w:p>
    <w:p w:rsidR="00D775D0" w:rsidRDefault="00D775D0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0" w:history="1">
        <w:r>
          <w:rPr>
            <w:color w:val="0000FF"/>
          </w:rPr>
          <w:t>Перечень</w:t>
        </w:r>
      </w:hyperlink>
      <w:r>
        <w:t xml:space="preserve"> специальностей высшего образования - специалитета,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г., регистрационный</w:t>
      </w:r>
      <w:proofErr w:type="gramEnd"/>
      <w:r>
        <w:t xml:space="preserve"> </w:t>
      </w:r>
      <w:proofErr w:type="gramStart"/>
      <w:r>
        <w:t>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36994) и</w:t>
      </w:r>
      <w:proofErr w:type="gramEnd"/>
      <w:r>
        <w:t xml:space="preserve"> от 1 октября 2015 г. N 1080 (зарегистрирован Министерством юстиции Российской Федерации 19 октября 2015 г., регистрационный N 39355).</w:t>
      </w:r>
    </w:p>
    <w:p w:rsidR="00D775D0" w:rsidRDefault="00D775D0">
      <w:pPr>
        <w:pStyle w:val="ConsPlusNormal"/>
        <w:jc w:val="both"/>
      </w:pPr>
    </w:p>
    <w:p w:rsidR="00D775D0" w:rsidRDefault="00D775D0">
      <w:pPr>
        <w:pStyle w:val="ConsPlusNormal"/>
        <w:jc w:val="center"/>
        <w:outlineLvl w:val="2"/>
      </w:pPr>
      <w:r>
        <w:lastRenderedPageBreak/>
        <w:t>Структура программы специалитета</w:t>
      </w:r>
    </w:p>
    <w:p w:rsidR="00D775D0" w:rsidRDefault="00D775D0">
      <w:pPr>
        <w:pStyle w:val="ConsPlusNormal"/>
        <w:jc w:val="both"/>
      </w:pPr>
    </w:p>
    <w:p w:rsidR="00D775D0" w:rsidRDefault="00D775D0">
      <w:pPr>
        <w:pStyle w:val="ConsPlusNormal"/>
        <w:jc w:val="right"/>
      </w:pPr>
      <w:r>
        <w:t>Таблица</w:t>
      </w:r>
    </w:p>
    <w:p w:rsidR="00D775D0" w:rsidRDefault="00D775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2"/>
        <w:gridCol w:w="5940"/>
        <w:gridCol w:w="2158"/>
      </w:tblGrid>
      <w:tr w:rsidR="00D775D0">
        <w:tc>
          <w:tcPr>
            <w:tcW w:w="6902" w:type="dxa"/>
            <w:gridSpan w:val="2"/>
          </w:tcPr>
          <w:p w:rsidR="00D775D0" w:rsidRDefault="00D775D0">
            <w:pPr>
              <w:pStyle w:val="ConsPlusNormal"/>
              <w:jc w:val="center"/>
            </w:pPr>
            <w:r>
              <w:t>Структура программы специалитета</w:t>
            </w:r>
          </w:p>
        </w:tc>
        <w:tc>
          <w:tcPr>
            <w:tcW w:w="2158" w:type="dxa"/>
          </w:tcPr>
          <w:p w:rsidR="00D775D0" w:rsidRDefault="00D775D0">
            <w:pPr>
              <w:pStyle w:val="ConsPlusNormal"/>
              <w:jc w:val="center"/>
            </w:pPr>
            <w:r>
              <w:t>Объем программы специалитета в з.е.</w:t>
            </w:r>
          </w:p>
        </w:tc>
      </w:tr>
      <w:tr w:rsidR="00D775D0">
        <w:tc>
          <w:tcPr>
            <w:tcW w:w="962" w:type="dxa"/>
            <w:vMerge w:val="restart"/>
          </w:tcPr>
          <w:p w:rsidR="00D775D0" w:rsidRDefault="00D775D0">
            <w:pPr>
              <w:pStyle w:val="ConsPlusNormal"/>
            </w:pPr>
            <w:bookmarkStart w:id="2" w:name="P599"/>
            <w:bookmarkEnd w:id="2"/>
            <w:r>
              <w:t>Блок 1</w:t>
            </w:r>
          </w:p>
        </w:tc>
        <w:tc>
          <w:tcPr>
            <w:tcW w:w="5940" w:type="dxa"/>
          </w:tcPr>
          <w:p w:rsidR="00D775D0" w:rsidRDefault="00D775D0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2158" w:type="dxa"/>
          </w:tcPr>
          <w:p w:rsidR="00D775D0" w:rsidRDefault="00D775D0">
            <w:pPr>
              <w:pStyle w:val="ConsPlusNormal"/>
              <w:jc w:val="center"/>
            </w:pPr>
            <w:r>
              <w:t>278 - 283</w:t>
            </w:r>
          </w:p>
        </w:tc>
      </w:tr>
      <w:tr w:rsidR="00D775D0">
        <w:tblPrEx>
          <w:tblBorders>
            <w:insideH w:val="nil"/>
          </w:tblBorders>
        </w:tblPrEx>
        <w:tc>
          <w:tcPr>
            <w:tcW w:w="962" w:type="dxa"/>
            <w:vMerge/>
          </w:tcPr>
          <w:p w:rsidR="00D775D0" w:rsidRDefault="00D775D0"/>
        </w:tc>
        <w:tc>
          <w:tcPr>
            <w:tcW w:w="5940" w:type="dxa"/>
            <w:tcBorders>
              <w:bottom w:val="nil"/>
            </w:tcBorders>
          </w:tcPr>
          <w:p w:rsidR="00D775D0" w:rsidRDefault="00D775D0">
            <w:pPr>
              <w:pStyle w:val="ConsPlusNormal"/>
            </w:pPr>
            <w:r>
              <w:t>Базовая часть</w:t>
            </w:r>
          </w:p>
        </w:tc>
        <w:tc>
          <w:tcPr>
            <w:tcW w:w="2158" w:type="dxa"/>
            <w:tcBorders>
              <w:bottom w:val="nil"/>
            </w:tcBorders>
          </w:tcPr>
          <w:p w:rsidR="00D775D0" w:rsidRDefault="00D775D0">
            <w:pPr>
              <w:pStyle w:val="ConsPlusNormal"/>
              <w:jc w:val="center"/>
            </w:pPr>
            <w:r>
              <w:t>190 - 205</w:t>
            </w:r>
          </w:p>
        </w:tc>
      </w:tr>
      <w:tr w:rsidR="00D775D0">
        <w:tblPrEx>
          <w:tblBorders>
            <w:insideH w:val="nil"/>
          </w:tblBorders>
        </w:tblPrEx>
        <w:tc>
          <w:tcPr>
            <w:tcW w:w="962" w:type="dxa"/>
            <w:vMerge/>
          </w:tcPr>
          <w:p w:rsidR="00D775D0" w:rsidRDefault="00D775D0"/>
        </w:tc>
        <w:tc>
          <w:tcPr>
            <w:tcW w:w="5940" w:type="dxa"/>
            <w:tcBorders>
              <w:top w:val="nil"/>
            </w:tcBorders>
          </w:tcPr>
          <w:p w:rsidR="00D775D0" w:rsidRDefault="00D775D0">
            <w:pPr>
              <w:pStyle w:val="ConsPlusNormal"/>
            </w:pPr>
            <w:r>
              <w:t>В том числе дисциплины (модули) специализации</w:t>
            </w:r>
          </w:p>
        </w:tc>
        <w:tc>
          <w:tcPr>
            <w:tcW w:w="2158" w:type="dxa"/>
            <w:tcBorders>
              <w:top w:val="nil"/>
            </w:tcBorders>
          </w:tcPr>
          <w:p w:rsidR="00D775D0" w:rsidRDefault="00D775D0">
            <w:pPr>
              <w:pStyle w:val="ConsPlusNormal"/>
              <w:jc w:val="center"/>
            </w:pPr>
            <w:r>
              <w:t>80 - 100</w:t>
            </w:r>
          </w:p>
        </w:tc>
      </w:tr>
      <w:tr w:rsidR="00D775D0">
        <w:tc>
          <w:tcPr>
            <w:tcW w:w="962" w:type="dxa"/>
            <w:vMerge/>
          </w:tcPr>
          <w:p w:rsidR="00D775D0" w:rsidRDefault="00D775D0"/>
        </w:tc>
        <w:tc>
          <w:tcPr>
            <w:tcW w:w="5940" w:type="dxa"/>
          </w:tcPr>
          <w:p w:rsidR="00D775D0" w:rsidRDefault="00D775D0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2158" w:type="dxa"/>
          </w:tcPr>
          <w:p w:rsidR="00D775D0" w:rsidRDefault="00D775D0">
            <w:pPr>
              <w:pStyle w:val="ConsPlusNormal"/>
              <w:jc w:val="center"/>
            </w:pPr>
            <w:r>
              <w:t>78 - 88</w:t>
            </w:r>
          </w:p>
        </w:tc>
      </w:tr>
      <w:tr w:rsidR="00D775D0">
        <w:tc>
          <w:tcPr>
            <w:tcW w:w="962" w:type="dxa"/>
            <w:vMerge w:val="restart"/>
          </w:tcPr>
          <w:p w:rsidR="00D775D0" w:rsidRDefault="00D775D0">
            <w:pPr>
              <w:pStyle w:val="ConsPlusNormal"/>
            </w:pPr>
            <w:bookmarkStart w:id="3" w:name="P608"/>
            <w:bookmarkEnd w:id="3"/>
            <w:r>
              <w:t>Блок 2</w:t>
            </w:r>
          </w:p>
        </w:tc>
        <w:tc>
          <w:tcPr>
            <w:tcW w:w="5940" w:type="dxa"/>
          </w:tcPr>
          <w:p w:rsidR="00D775D0" w:rsidRDefault="00D775D0">
            <w:pPr>
              <w:pStyle w:val="ConsPlusNormal"/>
            </w:pPr>
            <w:r>
              <w:t>Практики, в том числе научно-исследовательская работа (НИР)</w:t>
            </w:r>
          </w:p>
        </w:tc>
        <w:tc>
          <w:tcPr>
            <w:tcW w:w="2158" w:type="dxa"/>
          </w:tcPr>
          <w:p w:rsidR="00D775D0" w:rsidRDefault="00D775D0">
            <w:pPr>
              <w:pStyle w:val="ConsPlusNormal"/>
              <w:jc w:val="center"/>
            </w:pPr>
            <w:r>
              <w:t>38 - 46</w:t>
            </w:r>
          </w:p>
        </w:tc>
      </w:tr>
      <w:tr w:rsidR="00D775D0">
        <w:tc>
          <w:tcPr>
            <w:tcW w:w="962" w:type="dxa"/>
            <w:vMerge/>
          </w:tcPr>
          <w:p w:rsidR="00D775D0" w:rsidRDefault="00D775D0"/>
        </w:tc>
        <w:tc>
          <w:tcPr>
            <w:tcW w:w="5940" w:type="dxa"/>
          </w:tcPr>
          <w:p w:rsidR="00D775D0" w:rsidRDefault="00D775D0">
            <w:pPr>
              <w:pStyle w:val="ConsPlusNormal"/>
            </w:pPr>
            <w:r>
              <w:t>Базовая часть</w:t>
            </w:r>
          </w:p>
        </w:tc>
        <w:tc>
          <w:tcPr>
            <w:tcW w:w="2158" w:type="dxa"/>
          </w:tcPr>
          <w:p w:rsidR="00D775D0" w:rsidRDefault="00D775D0">
            <w:pPr>
              <w:pStyle w:val="ConsPlusNormal"/>
              <w:jc w:val="center"/>
            </w:pPr>
            <w:r>
              <w:t>38 - 46</w:t>
            </w:r>
          </w:p>
        </w:tc>
      </w:tr>
      <w:tr w:rsidR="00D775D0">
        <w:tc>
          <w:tcPr>
            <w:tcW w:w="962" w:type="dxa"/>
          </w:tcPr>
          <w:p w:rsidR="00D775D0" w:rsidRDefault="00D775D0">
            <w:pPr>
              <w:pStyle w:val="ConsPlusNormal"/>
            </w:pPr>
            <w:bookmarkStart w:id="4" w:name="P613"/>
            <w:bookmarkEnd w:id="4"/>
            <w:r>
              <w:t>Блок 3</w:t>
            </w:r>
          </w:p>
        </w:tc>
        <w:tc>
          <w:tcPr>
            <w:tcW w:w="5940" w:type="dxa"/>
          </w:tcPr>
          <w:p w:rsidR="00D775D0" w:rsidRDefault="00D775D0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2158" w:type="dxa"/>
          </w:tcPr>
          <w:p w:rsidR="00D775D0" w:rsidRDefault="00D775D0">
            <w:pPr>
              <w:pStyle w:val="ConsPlusNormal"/>
              <w:jc w:val="center"/>
            </w:pPr>
            <w:r>
              <w:t>6 - 9</w:t>
            </w:r>
          </w:p>
        </w:tc>
      </w:tr>
      <w:tr w:rsidR="00D775D0">
        <w:tc>
          <w:tcPr>
            <w:tcW w:w="962" w:type="dxa"/>
          </w:tcPr>
          <w:p w:rsidR="00D775D0" w:rsidRDefault="00D775D0">
            <w:pPr>
              <w:pStyle w:val="ConsPlusNormal"/>
            </w:pPr>
          </w:p>
        </w:tc>
        <w:tc>
          <w:tcPr>
            <w:tcW w:w="5940" w:type="dxa"/>
          </w:tcPr>
          <w:p w:rsidR="00D775D0" w:rsidRDefault="00D775D0">
            <w:pPr>
              <w:pStyle w:val="ConsPlusNormal"/>
            </w:pPr>
            <w:r>
              <w:t>Базовая часть</w:t>
            </w:r>
          </w:p>
        </w:tc>
        <w:tc>
          <w:tcPr>
            <w:tcW w:w="2158" w:type="dxa"/>
          </w:tcPr>
          <w:p w:rsidR="00D775D0" w:rsidRDefault="00D775D0">
            <w:pPr>
              <w:pStyle w:val="ConsPlusNormal"/>
              <w:jc w:val="center"/>
            </w:pPr>
            <w:r>
              <w:t>6 - 9</w:t>
            </w:r>
          </w:p>
        </w:tc>
      </w:tr>
      <w:tr w:rsidR="00D775D0">
        <w:tc>
          <w:tcPr>
            <w:tcW w:w="6902" w:type="dxa"/>
            <w:gridSpan w:val="2"/>
          </w:tcPr>
          <w:p w:rsidR="00D775D0" w:rsidRDefault="00D775D0">
            <w:pPr>
              <w:pStyle w:val="ConsPlusNormal"/>
            </w:pPr>
            <w:r>
              <w:t>Объем программы специалитета</w:t>
            </w:r>
          </w:p>
        </w:tc>
        <w:tc>
          <w:tcPr>
            <w:tcW w:w="2158" w:type="dxa"/>
          </w:tcPr>
          <w:p w:rsidR="00D775D0" w:rsidRDefault="00D775D0">
            <w:pPr>
              <w:pStyle w:val="ConsPlusNormal"/>
              <w:jc w:val="center"/>
            </w:pPr>
            <w:r>
              <w:t>330</w:t>
            </w:r>
          </w:p>
        </w:tc>
      </w:tr>
    </w:tbl>
    <w:p w:rsidR="00D775D0" w:rsidRDefault="00D775D0">
      <w:pPr>
        <w:pStyle w:val="ConsPlusNormal"/>
        <w:jc w:val="both"/>
      </w:pPr>
    </w:p>
    <w:p w:rsidR="00D775D0" w:rsidRDefault="00D775D0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специалитета, включая дисциплины (модули) специализации, являются обязательными для освоения обучающимся вне зависимости от направленности (профиля) программы,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специалитета,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D775D0" w:rsidRDefault="00D775D0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 реализуются в рамках базовой части </w:t>
      </w:r>
      <w:hyperlink w:anchor="P599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специалитета. Объем, содержание и порядок реализации указанных дисциплин (модулей) определяются организацией самостоятельно.</w:t>
      </w:r>
    </w:p>
    <w:p w:rsidR="00D775D0" w:rsidRDefault="00D775D0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D775D0" w:rsidRDefault="00D775D0">
      <w:pPr>
        <w:pStyle w:val="ConsPlusNormal"/>
        <w:ind w:firstLine="540"/>
        <w:jc w:val="both"/>
      </w:pPr>
      <w:r>
        <w:t xml:space="preserve">базовой части </w:t>
      </w:r>
      <w:hyperlink w:anchor="P599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специалитета в объеме не менее 72 академических часов (2 з.е.) в очной форме обучения;</w:t>
      </w:r>
    </w:p>
    <w:p w:rsidR="00D775D0" w:rsidRDefault="00D775D0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з.е. не переводятся.</w:t>
      </w:r>
    </w:p>
    <w:p w:rsidR="00D775D0" w:rsidRDefault="00D775D0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D775D0" w:rsidRDefault="00D775D0">
      <w:pPr>
        <w:pStyle w:val="ConsPlusNormal"/>
        <w:ind w:firstLine="540"/>
        <w:jc w:val="both"/>
      </w:pPr>
      <w:r>
        <w:t>6.6. Дисциплины (модули), относящиеся к вариативной части программы специалитета, определяют направленность (профиль) программы специалитета.</w:t>
      </w:r>
    </w:p>
    <w:p w:rsidR="00D775D0" w:rsidRDefault="00D775D0">
      <w:pPr>
        <w:pStyle w:val="ConsPlusNormal"/>
        <w:ind w:firstLine="540"/>
        <w:jc w:val="both"/>
      </w:pPr>
      <w:r>
        <w:t xml:space="preserve">Набор дисциплин (модулей), относящихся к вариативной части программы специалитета,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 специалитета набор соответствующих дисциплин (модулей) становится обязательным для освоения обучающимся.</w:t>
      </w:r>
    </w:p>
    <w:p w:rsidR="00D775D0" w:rsidRDefault="00D775D0">
      <w:pPr>
        <w:pStyle w:val="ConsPlusNormal"/>
        <w:ind w:firstLine="540"/>
        <w:jc w:val="both"/>
      </w:pPr>
      <w:r>
        <w:t xml:space="preserve">6.7. В </w:t>
      </w:r>
      <w:hyperlink w:anchor="P608" w:history="1">
        <w:r>
          <w:rPr>
            <w:color w:val="0000FF"/>
          </w:rPr>
          <w:t>Блок 2</w:t>
        </w:r>
      </w:hyperlink>
      <w:r>
        <w:t xml:space="preserve"> "Практики, в том числе научно-исследовательская работа (НИР)" входят учебная и производственная, в том числе преддипломная, практики.</w:t>
      </w:r>
    </w:p>
    <w:p w:rsidR="00D775D0" w:rsidRDefault="00D775D0">
      <w:pPr>
        <w:pStyle w:val="ConsPlusNormal"/>
        <w:ind w:firstLine="540"/>
        <w:jc w:val="both"/>
      </w:pPr>
      <w:r>
        <w:t>Тип учебной практики:</w:t>
      </w:r>
    </w:p>
    <w:p w:rsidR="00D775D0" w:rsidRDefault="00D775D0">
      <w:pPr>
        <w:pStyle w:val="ConsPlusNormal"/>
        <w:ind w:firstLine="540"/>
        <w:jc w:val="both"/>
      </w:pPr>
      <w:r>
        <w:lastRenderedPageBreak/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D775D0" w:rsidRDefault="00D775D0">
      <w:pPr>
        <w:pStyle w:val="ConsPlusNormal"/>
        <w:ind w:firstLine="540"/>
        <w:jc w:val="both"/>
      </w:pPr>
      <w:r>
        <w:t>Способ проведения учебной практики:</w:t>
      </w:r>
    </w:p>
    <w:p w:rsidR="00D775D0" w:rsidRDefault="00D775D0">
      <w:pPr>
        <w:pStyle w:val="ConsPlusNormal"/>
        <w:ind w:firstLine="540"/>
        <w:jc w:val="both"/>
      </w:pPr>
      <w:r>
        <w:t>стационарная.</w:t>
      </w:r>
    </w:p>
    <w:p w:rsidR="00D775D0" w:rsidRDefault="00D775D0">
      <w:pPr>
        <w:pStyle w:val="ConsPlusNormal"/>
        <w:ind w:firstLine="540"/>
        <w:jc w:val="both"/>
      </w:pPr>
      <w:r>
        <w:t>Типы производственной практики:</w:t>
      </w:r>
    </w:p>
    <w:p w:rsidR="00D775D0" w:rsidRDefault="00D775D0">
      <w:pPr>
        <w:pStyle w:val="ConsPlusNormal"/>
        <w:ind w:firstLine="540"/>
        <w:jc w:val="both"/>
      </w:pPr>
      <w:r>
        <w:t>технологическая практика;</w:t>
      </w:r>
    </w:p>
    <w:p w:rsidR="00D775D0" w:rsidRDefault="00D775D0">
      <w:pPr>
        <w:pStyle w:val="ConsPlusNormal"/>
        <w:ind w:firstLine="540"/>
        <w:jc w:val="both"/>
      </w:pPr>
      <w:r>
        <w:t>конструкторская практика.</w:t>
      </w:r>
    </w:p>
    <w:p w:rsidR="00D775D0" w:rsidRDefault="00D775D0">
      <w:pPr>
        <w:pStyle w:val="ConsPlusNormal"/>
        <w:ind w:firstLine="540"/>
        <w:jc w:val="both"/>
      </w:pPr>
      <w:r>
        <w:t>Способы проведения производственной практики:</w:t>
      </w:r>
    </w:p>
    <w:p w:rsidR="00D775D0" w:rsidRDefault="00D775D0">
      <w:pPr>
        <w:pStyle w:val="ConsPlusNormal"/>
        <w:ind w:firstLine="540"/>
        <w:jc w:val="both"/>
      </w:pPr>
      <w:r>
        <w:t>стационарная;</w:t>
      </w:r>
    </w:p>
    <w:p w:rsidR="00D775D0" w:rsidRDefault="00D775D0">
      <w:pPr>
        <w:pStyle w:val="ConsPlusNormal"/>
        <w:ind w:firstLine="540"/>
        <w:jc w:val="both"/>
      </w:pPr>
      <w:r>
        <w:t>выездная.</w:t>
      </w:r>
    </w:p>
    <w:p w:rsidR="00D775D0" w:rsidRDefault="00D775D0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D775D0" w:rsidRDefault="00D775D0">
      <w:pPr>
        <w:pStyle w:val="ConsPlusNormal"/>
        <w:ind w:firstLine="540"/>
        <w:jc w:val="both"/>
      </w:pPr>
      <w:r>
        <w:t xml:space="preserve">При разработке программ специалитета организация выбирает типы практик в зависимости от вида (видов) деятельности, на который (которые) ориентирована программа специалитета и специализации. Организация вправе предусмотреть в программе специалитета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D775D0" w:rsidRDefault="00D775D0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D775D0" w:rsidRDefault="00D775D0">
      <w:pPr>
        <w:pStyle w:val="ConsPlusNormal"/>
        <w:ind w:firstLine="540"/>
        <w:jc w:val="both"/>
      </w:pPr>
      <w: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D775D0" w:rsidRDefault="00D775D0">
      <w:pPr>
        <w:pStyle w:val="ConsPlusNormal"/>
        <w:ind w:firstLine="540"/>
        <w:jc w:val="both"/>
      </w:pPr>
      <w:r>
        <w:t xml:space="preserve">6.8. В </w:t>
      </w:r>
      <w:hyperlink w:anchor="P613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D775D0" w:rsidRDefault="00D775D0">
      <w:pPr>
        <w:pStyle w:val="ConsPlusNormal"/>
        <w:ind w:firstLine="540"/>
        <w:jc w:val="both"/>
      </w:pPr>
      <w:r>
        <w:t xml:space="preserve">6.9. </w:t>
      </w:r>
      <w:proofErr w:type="gramStart"/>
      <w:r>
        <w:t>Реализация части (частей) образовательной программы и государственной итоговой аттестации, в рамках которой (которых) до обучающихся доводятся сведения ограниченного доступа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обучения, дистанционных образовательных технологий.</w:t>
      </w:r>
      <w:proofErr w:type="gramEnd"/>
    </w:p>
    <w:p w:rsidR="00D775D0" w:rsidRDefault="00D775D0">
      <w:pPr>
        <w:pStyle w:val="ConsPlusNormal"/>
        <w:ind w:firstLine="540"/>
        <w:jc w:val="both"/>
      </w:pPr>
      <w:r>
        <w:t xml:space="preserve">6.10. При разработке программы специалитета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 в объеме не менее 30 процентов вариативной части </w:t>
      </w:r>
      <w:hyperlink w:anchor="P599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D775D0" w:rsidRDefault="00D775D0">
      <w:pPr>
        <w:pStyle w:val="ConsPlusNormal"/>
        <w:ind w:firstLine="540"/>
        <w:jc w:val="both"/>
      </w:pPr>
      <w:r>
        <w:t xml:space="preserve">6.11. Количество часов, отведенных на занятия лекционного типа, в целом по </w:t>
      </w:r>
      <w:hyperlink w:anchor="P599" w:history="1">
        <w:r>
          <w:rPr>
            <w:color w:val="0000FF"/>
          </w:rPr>
          <w:t>Блоку 1</w:t>
        </w:r>
      </w:hyperlink>
      <w:r>
        <w:t xml:space="preserve"> "Дисциплины (модули)", должно составлять не более 50 процентов от общего количества часов аудиторных занятий, отведенных на реализацию данного </w:t>
      </w:r>
      <w:hyperlink w:anchor="P599" w:history="1">
        <w:r>
          <w:rPr>
            <w:color w:val="0000FF"/>
          </w:rPr>
          <w:t>Блока</w:t>
        </w:r>
      </w:hyperlink>
      <w:r>
        <w:t>.</w:t>
      </w:r>
    </w:p>
    <w:p w:rsidR="00D775D0" w:rsidRDefault="00D775D0">
      <w:pPr>
        <w:pStyle w:val="ConsPlusNormal"/>
        <w:jc w:val="both"/>
      </w:pPr>
    </w:p>
    <w:p w:rsidR="00D775D0" w:rsidRDefault="00D775D0">
      <w:pPr>
        <w:pStyle w:val="ConsPlusNormal"/>
        <w:jc w:val="center"/>
        <w:outlineLvl w:val="1"/>
      </w:pPr>
      <w:r>
        <w:t>VII. ТРЕБОВАНИЯ К УСЛОВИЯМ РЕАЛИЗАЦИИ</w:t>
      </w:r>
    </w:p>
    <w:p w:rsidR="00D775D0" w:rsidRDefault="00D775D0">
      <w:pPr>
        <w:pStyle w:val="ConsPlusNormal"/>
        <w:jc w:val="center"/>
      </w:pPr>
      <w:r>
        <w:t>ПРОГРАММЫ СПЕЦИАЛИТЕТА</w:t>
      </w:r>
    </w:p>
    <w:p w:rsidR="00D775D0" w:rsidRDefault="00D775D0">
      <w:pPr>
        <w:pStyle w:val="ConsPlusNormal"/>
        <w:jc w:val="both"/>
      </w:pPr>
    </w:p>
    <w:p w:rsidR="00D775D0" w:rsidRDefault="00D775D0">
      <w:pPr>
        <w:pStyle w:val="ConsPlusNormal"/>
        <w:ind w:firstLine="540"/>
        <w:jc w:val="both"/>
        <w:outlineLvl w:val="2"/>
      </w:pPr>
      <w:r>
        <w:t>7.1. Общесистемные требования к реализации программы специалитета.</w:t>
      </w:r>
    </w:p>
    <w:p w:rsidR="00D775D0" w:rsidRDefault="00D775D0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D775D0" w:rsidRDefault="00D775D0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D775D0" w:rsidRDefault="00D775D0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D775D0" w:rsidRDefault="00D775D0">
      <w:pPr>
        <w:pStyle w:val="ConsPlusNormal"/>
        <w:ind w:firstLine="540"/>
        <w:jc w:val="both"/>
      </w:pPr>
      <w:r>
        <w:lastRenderedPageBreak/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D775D0" w:rsidRDefault="00D775D0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D775D0" w:rsidRDefault="00D775D0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D775D0" w:rsidRDefault="00D775D0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его работ, рецензий и оценок на эти работы со стороны любых участников образовательного процесса;</w:t>
      </w:r>
    </w:p>
    <w:p w:rsidR="00D775D0" w:rsidRDefault="00D775D0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D775D0" w:rsidRDefault="00D775D0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D775D0" w:rsidRDefault="00D775D0">
      <w:pPr>
        <w:pStyle w:val="ConsPlusNormal"/>
        <w:ind w:firstLine="540"/>
        <w:jc w:val="both"/>
      </w:pPr>
      <w:r>
        <w:t>--------------------------------</w:t>
      </w:r>
    </w:p>
    <w:p w:rsidR="00D775D0" w:rsidRDefault="00D775D0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11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N 23, ст. 2870; N 27, ст. 3479; N 52, ст. 6961, ст. 6963; 2014, N 19, ст. 2302; N 30, ст. 4223; ст. 4243, N 48, ст. 6645; 2015, N 1, ст. 84; N 27, ст. 3979; N 29, ст. 4389, ст. 4390; 2016, N 28, ст. 4558), Федеральный </w:t>
      </w:r>
      <w:hyperlink r:id="rId12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</w:t>
      </w:r>
      <w:proofErr w:type="gramStart"/>
      <w:r>
        <w:t>2011, N 23, ст. 3263; N 31, ст. 4701; 2013, N 14, ст. 1651; N 30, ст. 4038; N 51, ст. 6683; 2014, N 23, ст. 2927; N 30, ст. 4217, ст. 4243).</w:t>
      </w:r>
      <w:proofErr w:type="gramEnd"/>
    </w:p>
    <w:p w:rsidR="00D775D0" w:rsidRDefault="00D775D0">
      <w:pPr>
        <w:pStyle w:val="ConsPlusNormal"/>
        <w:jc w:val="both"/>
      </w:pPr>
    </w:p>
    <w:p w:rsidR="00D775D0" w:rsidRDefault="00D775D0">
      <w:pPr>
        <w:pStyle w:val="ConsPlusNormal"/>
        <w:ind w:firstLine="540"/>
        <w:jc w:val="both"/>
      </w:pPr>
      <w:r>
        <w:t>7.1.3. В случае реализации программы специалитета в сетевой форме требования к реализации программы специалитета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специалитета в сетевой форме.</w:t>
      </w:r>
    </w:p>
    <w:p w:rsidR="00D775D0" w:rsidRDefault="00D775D0">
      <w:pPr>
        <w:pStyle w:val="ConsPlusNormal"/>
        <w:ind w:firstLine="540"/>
        <w:jc w:val="both"/>
      </w:pPr>
      <w:r>
        <w:t>7.1.4. В случае реализации программы специалитета на созданных в установленном порядке в иных организациях кафедрах или иных структурных подразделениях организации требования к реализации программы специалитета должны обеспечиваться совокупностью ресурсов указанных организаций.</w:t>
      </w:r>
    </w:p>
    <w:p w:rsidR="00D775D0" w:rsidRDefault="00D775D0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3" w:history="1">
        <w:r>
          <w:rPr>
            <w:color w:val="0000FF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20237), и профессиональным стандартам (при наличии).</w:t>
      </w:r>
    </w:p>
    <w:p w:rsidR="00D775D0" w:rsidRDefault="00D775D0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D775D0" w:rsidRDefault="00D775D0">
      <w:pPr>
        <w:pStyle w:val="ConsPlusNormal"/>
        <w:jc w:val="both"/>
      </w:pPr>
    </w:p>
    <w:p w:rsidR="00D775D0" w:rsidRDefault="00D775D0">
      <w:pPr>
        <w:pStyle w:val="ConsPlusNormal"/>
        <w:ind w:firstLine="540"/>
        <w:jc w:val="both"/>
        <w:outlineLvl w:val="2"/>
      </w:pPr>
      <w:r>
        <w:t>7.2. Требования к кадровым условиям реализации программы специалитета.</w:t>
      </w:r>
    </w:p>
    <w:p w:rsidR="00D775D0" w:rsidRDefault="00D775D0">
      <w:pPr>
        <w:pStyle w:val="ConsPlusNormal"/>
        <w:ind w:firstLine="540"/>
        <w:jc w:val="both"/>
      </w:pPr>
      <w:r>
        <w:t>7.2.1. Реализация программы специалитета обеспечивается руководящими и научно-педагогическими работниками организации, а также лицами, привлекаемыми к реализации программы специалитета на условиях гражданско-правового договора.</w:t>
      </w:r>
    </w:p>
    <w:p w:rsidR="00D775D0" w:rsidRDefault="00D775D0">
      <w:pPr>
        <w:pStyle w:val="ConsPlusNormal"/>
        <w:ind w:firstLine="540"/>
        <w:jc w:val="both"/>
      </w:pPr>
      <w:r>
        <w:t xml:space="preserve">7.2.2. </w:t>
      </w:r>
      <w:proofErr w:type="gramStart"/>
      <w:r>
        <w:t xml:space="preserve"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</w:t>
      </w:r>
      <w:r>
        <w:lastRenderedPageBreak/>
        <w:t>в общем числе научно-педагогических работников, реализующих программу специалитета, должна составлять не менее 70 процентов.</w:t>
      </w:r>
      <w:proofErr w:type="gramEnd"/>
    </w:p>
    <w:p w:rsidR="00D775D0" w:rsidRDefault="00D775D0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специалитета, должна быть не менее 75 процентов.</w:t>
      </w:r>
      <w:proofErr w:type="gramEnd"/>
    </w:p>
    <w:p w:rsidR="00D775D0" w:rsidRDefault="00D775D0">
      <w:pPr>
        <w:pStyle w:val="ConsPlusNormal"/>
        <w:ind w:firstLine="540"/>
        <w:jc w:val="both"/>
      </w:pPr>
      <w:r>
        <w:t xml:space="preserve">7.2.4. </w:t>
      </w:r>
      <w:proofErr w:type="gramStart"/>
      <w: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специалитета (имеющих стаж работы в данной профессиональной области не менее 3 лет) в общем числе работников, реализующих программу специалитета, должна быть не менее 5 процентов.</w:t>
      </w:r>
      <w:proofErr w:type="gramEnd"/>
    </w:p>
    <w:p w:rsidR="00D775D0" w:rsidRDefault="00D775D0">
      <w:pPr>
        <w:pStyle w:val="ConsPlusNormal"/>
        <w:jc w:val="both"/>
      </w:pPr>
    </w:p>
    <w:p w:rsidR="00D775D0" w:rsidRDefault="00D775D0">
      <w:pPr>
        <w:pStyle w:val="ConsPlusNormal"/>
        <w:ind w:firstLine="540"/>
        <w:jc w:val="both"/>
        <w:outlineLvl w:val="2"/>
      </w:pPr>
      <w:r>
        <w:t>7.3. Требования к материально-техническому и учебно-методическому обеспечению программы специалитета.</w:t>
      </w:r>
    </w:p>
    <w:p w:rsidR="00D775D0" w:rsidRDefault="00D775D0">
      <w:pPr>
        <w:pStyle w:val="ConsPlusNormal"/>
        <w:ind w:firstLine="540"/>
        <w:jc w:val="both"/>
      </w:pPr>
      <w: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D775D0" w:rsidRDefault="00D775D0">
      <w:pPr>
        <w:pStyle w:val="ConsPlusNormal"/>
        <w:ind w:firstLine="540"/>
        <w:jc w:val="both"/>
      </w:pPr>
      <w: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основным образовательным программам.</w:t>
      </w:r>
    </w:p>
    <w:p w:rsidR="00D775D0" w:rsidRDefault="00D775D0">
      <w:pPr>
        <w:pStyle w:val="ConsPlusNormal"/>
        <w:ind w:firstLine="540"/>
        <w:jc w:val="both"/>
      </w:pPr>
      <w:r>
        <w:t>Перечень материально-технического обеспечения, необходимого для реализации программы специалитета, включает в себя лаборатории, оснащенные лабораторным оборудованием, в зависимости от степени его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D775D0" w:rsidRDefault="00D775D0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D775D0" w:rsidRDefault="00D775D0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D775D0" w:rsidRDefault="00D775D0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D775D0" w:rsidRDefault="00D775D0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D775D0" w:rsidRDefault="00D775D0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специалитета.</w:t>
      </w:r>
    </w:p>
    <w:p w:rsidR="00D775D0" w:rsidRDefault="00D775D0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D775D0" w:rsidRDefault="00D775D0">
      <w:pPr>
        <w:pStyle w:val="ConsPlusNormal"/>
        <w:ind w:firstLine="540"/>
        <w:jc w:val="both"/>
      </w:pPr>
      <w:r>
        <w:lastRenderedPageBreak/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D775D0" w:rsidRDefault="00D775D0">
      <w:pPr>
        <w:pStyle w:val="ConsPlusNormal"/>
        <w:jc w:val="both"/>
      </w:pPr>
    </w:p>
    <w:p w:rsidR="00D775D0" w:rsidRDefault="00D775D0">
      <w:pPr>
        <w:pStyle w:val="ConsPlusNormal"/>
        <w:ind w:firstLine="540"/>
        <w:jc w:val="both"/>
        <w:outlineLvl w:val="2"/>
      </w:pPr>
      <w:r>
        <w:t>7.4. Требования к финансовым условиям реализации программы специалитета.</w:t>
      </w:r>
    </w:p>
    <w:p w:rsidR="00D775D0" w:rsidRDefault="00D775D0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специалитета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4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образовательных программ высшего образования</w:t>
      </w:r>
      <w:proofErr w:type="gramEnd"/>
      <w:r>
        <w:t xml:space="preserve"> по специальностям (направлениям подготовки) и укрупненным группам специальностей (направлений подготовки), утвержденной приказом Министерства образования и науки Российской Федерации от 30 октября 2015 г. N 1272 (зарегистрирован Министерством юстиции Российской Федерации 30 ноября 2015 г., регистрационный N 39898).</w:t>
      </w:r>
    </w:p>
    <w:p w:rsidR="00D775D0" w:rsidRDefault="00D775D0">
      <w:pPr>
        <w:pStyle w:val="ConsPlusNormal"/>
        <w:jc w:val="both"/>
      </w:pPr>
    </w:p>
    <w:p w:rsidR="00D775D0" w:rsidRDefault="00D775D0">
      <w:pPr>
        <w:pStyle w:val="ConsPlusNormal"/>
        <w:jc w:val="both"/>
      </w:pPr>
    </w:p>
    <w:p w:rsidR="00D775D0" w:rsidRDefault="00D775D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7C2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D775D0"/>
    <w:rsid w:val="000156F2"/>
    <w:rsid w:val="003B6048"/>
    <w:rsid w:val="00474B04"/>
    <w:rsid w:val="005C1637"/>
    <w:rsid w:val="007727A1"/>
    <w:rsid w:val="008418C4"/>
    <w:rsid w:val="00990267"/>
    <w:rsid w:val="009A5B44"/>
    <w:rsid w:val="009E28CE"/>
    <w:rsid w:val="00B93046"/>
    <w:rsid w:val="00D775D0"/>
    <w:rsid w:val="00DC41E0"/>
    <w:rsid w:val="00ED4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75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775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775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1A5DFAD5B597365F3E98B833D638A40EC4186E16D5D6E8A0B7EEC2B805075E9FBA6F97C81CDB59V2X6K" TargetMode="External"/><Relationship Id="rId13" Type="http://schemas.openxmlformats.org/officeDocument/2006/relationships/hyperlink" Target="consultantplus://offline/ref=A01A5DFAD5B597365F3E98B833D638A40DC51D6814DAD6E8A0B7EEC2B805075E9FBA6F97C81CDA5FV2X4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01A5DFAD5B597365F3E98B833D638A40DC51B651CDBD6E8A0B7EEC2B8V0X5K" TargetMode="External"/><Relationship Id="rId12" Type="http://schemas.openxmlformats.org/officeDocument/2006/relationships/hyperlink" Target="consultantplus://offline/ref=A01A5DFAD5B597365F3E98B833D638A40DC3176B11D5D6E8A0B7EEC2B8V0X5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01A5DFAD5B597365F3E98B833D638A40DCD196B12DDD6E8A0B7EEC2B805075E9FBA6F97C81CDA5AV2X6K" TargetMode="External"/><Relationship Id="rId11" Type="http://schemas.openxmlformats.org/officeDocument/2006/relationships/hyperlink" Target="consultantplus://offline/ref=A01A5DFAD5B597365F3E98B833D638A40EC41E6D13D4D6E8A0B7EEC2B8V0X5K" TargetMode="External"/><Relationship Id="rId5" Type="http://schemas.openxmlformats.org/officeDocument/2006/relationships/hyperlink" Target="consultantplus://offline/ref=A01A5DFAD5B597365F3E98B833D638A40EC41E6F10DFD6E8A0B7EEC2B805075E9FBA6F97C81CDA58V2X5K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01A5DFAD5B597365F3E98B833D638A40DCC186410DDD6E8A0B7EEC2B805075E9FBA6F97C81DDB56V2X0K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01A5DFAD5B597365F3E98B833D638A40EC4186E16D4D6E8A0B7EEC2B805075E9FBA6F97C81DD25AV2X6K" TargetMode="External"/><Relationship Id="rId14" Type="http://schemas.openxmlformats.org/officeDocument/2006/relationships/hyperlink" Target="consultantplus://offline/ref=A01A5DFAD5B597365F3E98B833D638A40DCC166514D8D6E8A0B7EEC2B805075E9FBA6F97C81CDA5FV2X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14727</Words>
  <Characters>83945</Characters>
  <Application>Microsoft Office Word</Application>
  <DocSecurity>0</DocSecurity>
  <Lines>699</Lines>
  <Paragraphs>196</Paragraphs>
  <ScaleCrop>false</ScaleCrop>
  <Company/>
  <LinksUpToDate>false</LinksUpToDate>
  <CharactersWithSpaces>98476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2016-12-06T10:23:00Z</dcterms:created>
  <dcterms:modified xsi:type="dcterms:W3CDTF">2016-12-06T10:24:00Z</dcterms:modified>
</cp:coreProperties>
</file>