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75" w:rsidRDefault="006A79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7975" w:rsidRDefault="006A7975">
      <w:pPr>
        <w:pStyle w:val="ConsPlusNormal"/>
        <w:jc w:val="both"/>
        <w:outlineLvl w:val="0"/>
      </w:pPr>
    </w:p>
    <w:p w:rsidR="006A7975" w:rsidRDefault="006A7975">
      <w:pPr>
        <w:pStyle w:val="ConsPlusNormal"/>
        <w:outlineLvl w:val="0"/>
      </w:pPr>
      <w:r>
        <w:t>Зарегистрировано в Минюсте России 9 октября 2017 г. N 48462</w:t>
      </w:r>
    </w:p>
    <w:p w:rsidR="006A7975" w:rsidRDefault="006A7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A7975" w:rsidRDefault="006A7975">
      <w:pPr>
        <w:pStyle w:val="ConsPlusTitle"/>
        <w:jc w:val="both"/>
      </w:pPr>
    </w:p>
    <w:p w:rsidR="006A7975" w:rsidRDefault="006A7975">
      <w:pPr>
        <w:pStyle w:val="ConsPlusTitle"/>
        <w:jc w:val="center"/>
      </w:pPr>
      <w:r>
        <w:t>ПРИКАЗ</w:t>
      </w:r>
    </w:p>
    <w:p w:rsidR="006A7975" w:rsidRDefault="006A7975">
      <w:pPr>
        <w:pStyle w:val="ConsPlusTitle"/>
        <w:jc w:val="center"/>
      </w:pPr>
      <w:r>
        <w:t>от 22 сентября 2017 г. N 959</w:t>
      </w:r>
    </w:p>
    <w:p w:rsidR="006A7975" w:rsidRDefault="006A7975">
      <w:pPr>
        <w:pStyle w:val="ConsPlusTitle"/>
        <w:jc w:val="both"/>
      </w:pPr>
    </w:p>
    <w:p w:rsidR="006A7975" w:rsidRDefault="006A7975">
      <w:pPr>
        <w:pStyle w:val="ConsPlusTitle"/>
        <w:jc w:val="center"/>
      </w:pPr>
      <w:r>
        <w:t>ОБ УТВЕРЖДЕНИИ</w:t>
      </w:r>
    </w:p>
    <w:p w:rsidR="006A7975" w:rsidRDefault="006A797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A7975" w:rsidRDefault="006A7975">
      <w:pPr>
        <w:pStyle w:val="ConsPlusTitle"/>
        <w:jc w:val="center"/>
      </w:pPr>
      <w:r>
        <w:t>ВЫСШЕГО ОБРАЗОВАНИЯ - МАГИСТРАТУРА ПО НАПРАВЛЕНИЮ</w:t>
      </w:r>
    </w:p>
    <w:p w:rsidR="006A7975" w:rsidRDefault="006A7975">
      <w:pPr>
        <w:pStyle w:val="ConsPlusTitle"/>
        <w:jc w:val="center"/>
      </w:pPr>
      <w:r>
        <w:t>ПОДГОТОВКИ 11.04.04 ЭЛЕКТРОНИКА И НАНОЭЛЕКТРОНИКА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11.04.04 Электроника и наноэлектроника (далее - стандарт).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11.04.04 Электроника и наноэлектроника (уровень магистратуры), утвержденным приказом Министерства образования и науки Российской Федерации от 30 октября 2014 г. N 1407 (зарегистрирован Министерством юстиции Российской Федерации 26 ноября 2014 г., регистрационный N 34944), с изменениями, внесенными приказом Министерства образования и науки Российской Федерации от 9 сентября 2015 г. N 999 (зарегистрирован Министерством юстиции Российской Федерации 9 октября 2015 г., регистрационный N 39274), прекращается 31 декабря 2018 года.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right"/>
      </w:pPr>
      <w:r>
        <w:t>Министр</w:t>
      </w:r>
    </w:p>
    <w:p w:rsidR="006A7975" w:rsidRDefault="006A7975">
      <w:pPr>
        <w:pStyle w:val="ConsPlusNormal"/>
        <w:jc w:val="right"/>
      </w:pPr>
      <w:r>
        <w:t>О.Ю.ВАСИЛЬЕВА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right"/>
        <w:outlineLvl w:val="0"/>
      </w:pPr>
      <w:r>
        <w:lastRenderedPageBreak/>
        <w:t>Приложение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right"/>
      </w:pPr>
      <w:r>
        <w:t>Утвержден</w:t>
      </w:r>
    </w:p>
    <w:p w:rsidR="006A7975" w:rsidRDefault="006A7975">
      <w:pPr>
        <w:pStyle w:val="ConsPlusNormal"/>
        <w:jc w:val="right"/>
      </w:pPr>
      <w:r>
        <w:t>приказом Министерства образования</w:t>
      </w:r>
    </w:p>
    <w:p w:rsidR="006A7975" w:rsidRDefault="006A7975">
      <w:pPr>
        <w:pStyle w:val="ConsPlusNormal"/>
        <w:jc w:val="right"/>
      </w:pPr>
      <w:r>
        <w:t>и науки Российской Федерации</w:t>
      </w:r>
    </w:p>
    <w:p w:rsidR="006A7975" w:rsidRDefault="006A7975">
      <w:pPr>
        <w:pStyle w:val="ConsPlusNormal"/>
        <w:jc w:val="right"/>
      </w:pPr>
      <w:r>
        <w:t>от 22 сентября 2017 г. N 959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6A7975" w:rsidRDefault="006A7975">
      <w:pPr>
        <w:pStyle w:val="ConsPlusTitle"/>
        <w:jc w:val="center"/>
      </w:pPr>
      <w:r>
        <w:t>ВЫСШЕГО ОБРАЗОВАНИЯ - МАГИСТРАТУРА ПО НАПРАВЛЕНИЮ</w:t>
      </w:r>
    </w:p>
    <w:p w:rsidR="006A7975" w:rsidRDefault="006A7975">
      <w:pPr>
        <w:pStyle w:val="ConsPlusTitle"/>
        <w:jc w:val="center"/>
      </w:pPr>
      <w:r>
        <w:t>ПОДГОТОВКИ 11.04.04 ЭЛЕКТРОНИКА И НАНОЭЛЕКТРОНИКА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  <w:outlineLvl w:val="1"/>
      </w:pPr>
      <w:r>
        <w:t>I. Общие положения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11.04.04 Электроника и наноэлектроника (далее соответственно - программа магистратуры, направление подготовки).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6A7975" w:rsidRDefault="006A7975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ВО: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6A7975" w:rsidRDefault="006A7975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6A7975" w:rsidRDefault="006A797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25</w:t>
        </w:r>
      </w:hyperlink>
      <w:r>
        <w:t xml:space="preserve"> Ракетно-космическая промышленность (в сфере проектирования, разработки, монтажа и эксплуатации электронных устройств ракетно-космической промышленности);</w:t>
      </w:r>
    </w:p>
    <w:p w:rsidR="006A7975" w:rsidRDefault="006A797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29</w:t>
        </w:r>
      </w:hyperlink>
      <w:r>
        <w:t xml:space="preserve"> Производство электрооборудования, электронного и оптического оборудования (в сфере проектирования, технологии и производства систем в корпусе и микро- и наноразмерных электромеханических систем);</w:t>
      </w:r>
    </w:p>
    <w:p w:rsidR="006A7975" w:rsidRDefault="006A797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эксплуатации электронных средств).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A7975" w:rsidRDefault="006A7975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научно-педагогический.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6A7975" w:rsidRDefault="006A7975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A7975" w:rsidRDefault="006A7975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6A7975" w:rsidRDefault="006A7975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right"/>
      </w:pPr>
      <w:r>
        <w:lastRenderedPageBreak/>
        <w:t>Таблица</w:t>
      </w:r>
    </w:p>
    <w:p w:rsidR="006A7975" w:rsidRDefault="006A7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555"/>
        <w:gridCol w:w="3609"/>
      </w:tblGrid>
      <w:tr w:rsidR="006A7975">
        <w:tc>
          <w:tcPr>
            <w:tcW w:w="5462" w:type="dxa"/>
            <w:gridSpan w:val="2"/>
          </w:tcPr>
          <w:p w:rsidR="006A7975" w:rsidRDefault="006A7975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09" w:type="dxa"/>
          </w:tcPr>
          <w:p w:rsidR="006A7975" w:rsidRDefault="006A7975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6A7975">
        <w:tc>
          <w:tcPr>
            <w:tcW w:w="907" w:type="dxa"/>
            <w:vAlign w:val="center"/>
          </w:tcPr>
          <w:p w:rsidR="006A7975" w:rsidRDefault="006A7975">
            <w:pPr>
              <w:pStyle w:val="ConsPlusNormal"/>
              <w:jc w:val="center"/>
            </w:pPr>
            <w:bookmarkStart w:id="5" w:name="P97"/>
            <w:bookmarkEnd w:id="5"/>
            <w:r>
              <w:t>Блок 1</w:t>
            </w:r>
          </w:p>
        </w:tc>
        <w:tc>
          <w:tcPr>
            <w:tcW w:w="4555" w:type="dxa"/>
            <w:vAlign w:val="center"/>
          </w:tcPr>
          <w:p w:rsidR="006A7975" w:rsidRDefault="006A797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не менее 51</w:t>
            </w:r>
          </w:p>
        </w:tc>
      </w:tr>
      <w:tr w:rsidR="006A7975">
        <w:tc>
          <w:tcPr>
            <w:tcW w:w="907" w:type="dxa"/>
            <w:vAlign w:val="center"/>
          </w:tcPr>
          <w:p w:rsidR="006A7975" w:rsidRDefault="006A7975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555" w:type="dxa"/>
            <w:vAlign w:val="center"/>
          </w:tcPr>
          <w:p w:rsidR="006A7975" w:rsidRDefault="006A7975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не менее 39</w:t>
            </w:r>
          </w:p>
        </w:tc>
      </w:tr>
      <w:tr w:rsidR="006A7975">
        <w:tc>
          <w:tcPr>
            <w:tcW w:w="907" w:type="dxa"/>
          </w:tcPr>
          <w:p w:rsidR="006A7975" w:rsidRDefault="006A7975">
            <w:pPr>
              <w:pStyle w:val="ConsPlusNormal"/>
              <w:jc w:val="center"/>
            </w:pPr>
            <w:bookmarkStart w:id="7" w:name="P103"/>
            <w:bookmarkEnd w:id="7"/>
            <w:r>
              <w:t>Блок 3</w:t>
            </w:r>
          </w:p>
        </w:tc>
        <w:tc>
          <w:tcPr>
            <w:tcW w:w="4555" w:type="dxa"/>
            <w:vAlign w:val="center"/>
          </w:tcPr>
          <w:p w:rsidR="006A7975" w:rsidRDefault="006A797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6A7975">
        <w:tc>
          <w:tcPr>
            <w:tcW w:w="5462" w:type="dxa"/>
            <w:gridSpan w:val="2"/>
            <w:vAlign w:val="center"/>
          </w:tcPr>
          <w:p w:rsidR="006A7975" w:rsidRDefault="006A7975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09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120</w:t>
            </w:r>
          </w:p>
        </w:tc>
      </w:tr>
    </w:tbl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bookmarkStart w:id="8" w:name="P109"/>
      <w:bookmarkEnd w:id="8"/>
      <w:r>
        <w:t xml:space="preserve">2.2.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2.4. Организация: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2.7. В рамках программы магистратуры выделяются обязательная часть и часть, </w:t>
      </w:r>
      <w:r>
        <w:lastRenderedPageBreak/>
        <w:t>формируемая участниками образовательных отношений.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30 процентов общего объема программы магистратуры.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2.9.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A7975" w:rsidRDefault="006A7975">
      <w:pPr>
        <w:pStyle w:val="ConsPlusTitle"/>
        <w:jc w:val="center"/>
      </w:pPr>
      <w:r>
        <w:t>программы магистратуры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6A7975" w:rsidRDefault="006A7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6A7975">
        <w:tc>
          <w:tcPr>
            <w:tcW w:w="2721" w:type="dxa"/>
          </w:tcPr>
          <w:p w:rsidR="006A7975" w:rsidRDefault="006A7975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 w:rsidR="006A7975" w:rsidRDefault="006A7975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t>Коммуникация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6A7975">
        <w:tc>
          <w:tcPr>
            <w:tcW w:w="2721" w:type="dxa"/>
            <w:vAlign w:val="center"/>
          </w:tcPr>
          <w:p w:rsidR="006A7975" w:rsidRDefault="006A7975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350" w:type="dxa"/>
            <w:vAlign w:val="center"/>
          </w:tcPr>
          <w:p w:rsidR="006A7975" w:rsidRDefault="006A7975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6A7975" w:rsidRDefault="006A7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6A7975">
        <w:tc>
          <w:tcPr>
            <w:tcW w:w="2721" w:type="dxa"/>
          </w:tcPr>
          <w:p w:rsidR="006A7975" w:rsidRDefault="006A7975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350" w:type="dxa"/>
          </w:tcPr>
          <w:p w:rsidR="006A7975" w:rsidRDefault="006A7975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6A7975">
        <w:tc>
          <w:tcPr>
            <w:tcW w:w="2721" w:type="dxa"/>
          </w:tcPr>
          <w:p w:rsidR="006A7975" w:rsidRDefault="006A7975">
            <w:pPr>
              <w:pStyle w:val="ConsPlusNormal"/>
            </w:pPr>
            <w:r>
              <w:t>Научное мышление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ОПК-1. 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</w:tr>
      <w:tr w:rsidR="006A7975">
        <w:tc>
          <w:tcPr>
            <w:tcW w:w="2721" w:type="dxa"/>
          </w:tcPr>
          <w:p w:rsidR="006A7975" w:rsidRDefault="006A7975">
            <w:pPr>
              <w:pStyle w:val="ConsPlusNormal"/>
            </w:pPr>
            <w:r>
              <w:t>Исследовательская деятельность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ОПК-2. 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</w:tr>
      <w:tr w:rsidR="006A7975">
        <w:tc>
          <w:tcPr>
            <w:tcW w:w="2721" w:type="dxa"/>
            <w:vAlign w:val="bottom"/>
          </w:tcPr>
          <w:p w:rsidR="006A7975" w:rsidRDefault="006A7975">
            <w:pPr>
              <w:pStyle w:val="ConsPlusNormal"/>
            </w:pPr>
            <w:r>
              <w:t>Владение информационными технологиями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ОПК-3. 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</w:tr>
      <w:tr w:rsidR="006A7975">
        <w:tc>
          <w:tcPr>
            <w:tcW w:w="2721" w:type="dxa"/>
          </w:tcPr>
          <w:p w:rsidR="006A7975" w:rsidRDefault="006A7975">
            <w:pPr>
              <w:pStyle w:val="ConsPlusNormal"/>
            </w:pPr>
            <w:r>
              <w:t>Компьютерная грамотность</w:t>
            </w:r>
          </w:p>
        </w:tc>
        <w:tc>
          <w:tcPr>
            <w:tcW w:w="6350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>ОПК-4. Способен разрабатывать и применять</w:t>
            </w:r>
          </w:p>
          <w:p w:rsidR="006A7975" w:rsidRDefault="006A7975">
            <w:pPr>
              <w:pStyle w:val="ConsPlusNormal"/>
              <w:jc w:val="both"/>
            </w:pPr>
            <w:r>
              <w:t>специализированное программно-математическое</w:t>
            </w:r>
          </w:p>
          <w:p w:rsidR="006A7975" w:rsidRDefault="006A7975">
            <w:pPr>
              <w:pStyle w:val="ConsPlusNormal"/>
              <w:jc w:val="both"/>
            </w:pPr>
            <w:r>
              <w:t>обеспечение для проведения исследований и решения инженерных задач</w:t>
            </w:r>
          </w:p>
        </w:tc>
      </w:tr>
    </w:tbl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</w:t>
      </w:r>
      <w:r>
        <w:lastRenderedPageBreak/>
        <w:t>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</w:t>
      </w:r>
      <w:r>
        <w:lastRenderedPageBreak/>
        <w:t>магистратуры индикаторами достижения компетенций.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6A7975" w:rsidRDefault="006A7975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6A7975" w:rsidRDefault="006A7975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6A7975" w:rsidRDefault="006A7975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4.4.4. Не менее 10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</w:t>
      </w:r>
    </w:p>
    <w:p w:rsidR="006A7975" w:rsidRDefault="006A7975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</w:t>
      </w:r>
      <w:r>
        <w:lastRenderedPageBreak/>
        <w:t>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</w:t>
      </w:r>
    </w:p>
    <w:p w:rsidR="006A7975" w:rsidRDefault="006A7975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6A7975" w:rsidRDefault="006A7975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right"/>
        <w:outlineLvl w:val="1"/>
      </w:pPr>
      <w:r>
        <w:t>Приложение</w:t>
      </w:r>
    </w:p>
    <w:p w:rsidR="006A7975" w:rsidRDefault="006A7975">
      <w:pPr>
        <w:pStyle w:val="ConsPlusNormal"/>
        <w:jc w:val="right"/>
      </w:pPr>
      <w:r>
        <w:t>к федеральному государственному</w:t>
      </w:r>
    </w:p>
    <w:p w:rsidR="006A7975" w:rsidRDefault="006A7975">
      <w:pPr>
        <w:pStyle w:val="ConsPlusNormal"/>
        <w:jc w:val="right"/>
      </w:pPr>
      <w:r>
        <w:t>образовательному стандарту высшего</w:t>
      </w:r>
    </w:p>
    <w:p w:rsidR="006A7975" w:rsidRDefault="006A7975">
      <w:pPr>
        <w:pStyle w:val="ConsPlusNormal"/>
        <w:jc w:val="right"/>
      </w:pPr>
      <w:r>
        <w:t>образования - магистратура</w:t>
      </w:r>
    </w:p>
    <w:p w:rsidR="006A7975" w:rsidRDefault="006A7975">
      <w:pPr>
        <w:pStyle w:val="ConsPlusNormal"/>
        <w:jc w:val="right"/>
      </w:pPr>
      <w:r>
        <w:t>по направлению подготовки 11.04.04</w:t>
      </w:r>
    </w:p>
    <w:p w:rsidR="006A7975" w:rsidRDefault="006A7975">
      <w:pPr>
        <w:pStyle w:val="ConsPlusNormal"/>
        <w:jc w:val="right"/>
      </w:pPr>
      <w:r>
        <w:t>Электроника и наноэлектроника,</w:t>
      </w:r>
    </w:p>
    <w:p w:rsidR="006A7975" w:rsidRDefault="006A7975">
      <w:pPr>
        <w:pStyle w:val="ConsPlusNormal"/>
        <w:jc w:val="right"/>
      </w:pPr>
      <w:r>
        <w:t>утвержденному приказом</w:t>
      </w:r>
    </w:p>
    <w:p w:rsidR="006A7975" w:rsidRDefault="006A7975">
      <w:pPr>
        <w:pStyle w:val="ConsPlusNormal"/>
        <w:jc w:val="right"/>
      </w:pPr>
      <w:r>
        <w:t>Министерства образования и науки</w:t>
      </w:r>
    </w:p>
    <w:p w:rsidR="006A7975" w:rsidRDefault="006A7975">
      <w:pPr>
        <w:pStyle w:val="ConsPlusNormal"/>
        <w:jc w:val="right"/>
      </w:pPr>
      <w:r>
        <w:t>Российской Федерации</w:t>
      </w:r>
    </w:p>
    <w:p w:rsidR="006A7975" w:rsidRDefault="006A7975">
      <w:pPr>
        <w:pStyle w:val="ConsPlusNormal"/>
        <w:jc w:val="right"/>
      </w:pPr>
      <w:r>
        <w:t>от 22 сентября 2017 г. N 959</w:t>
      </w: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Title"/>
        <w:jc w:val="center"/>
      </w:pPr>
      <w:bookmarkStart w:id="9" w:name="P256"/>
      <w:bookmarkEnd w:id="9"/>
      <w:r>
        <w:t>ПЕРЕЧЕНЬ</w:t>
      </w:r>
    </w:p>
    <w:p w:rsidR="006A7975" w:rsidRDefault="006A7975">
      <w:pPr>
        <w:pStyle w:val="ConsPlusTitle"/>
        <w:jc w:val="center"/>
      </w:pPr>
      <w:r>
        <w:t>ПРОФЕССИОНАЛЬНЫХ СТАНДАРТОВ, СООТВЕТСТВУЮЩИХ</w:t>
      </w:r>
    </w:p>
    <w:p w:rsidR="006A7975" w:rsidRDefault="006A7975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A7975" w:rsidRDefault="006A7975">
      <w:pPr>
        <w:pStyle w:val="ConsPlusTitle"/>
        <w:jc w:val="center"/>
      </w:pPr>
      <w:r>
        <w:t>ПРОГРАММУ МАГИСТРАТУРЫ ПО НАПРАВЛЕНИЮ ПОДГОТОВКИ</w:t>
      </w:r>
    </w:p>
    <w:p w:rsidR="006A7975" w:rsidRDefault="006A7975">
      <w:pPr>
        <w:pStyle w:val="ConsPlusTitle"/>
        <w:jc w:val="center"/>
      </w:pPr>
      <w:r>
        <w:lastRenderedPageBreak/>
        <w:t>11.04.04 ЭЛЕКТРОНИКА И НАНОЭЛЕКТРОНИКА</w:t>
      </w:r>
    </w:p>
    <w:p w:rsidR="006A7975" w:rsidRDefault="006A7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644"/>
        <w:gridCol w:w="6803"/>
      </w:tblGrid>
      <w:tr w:rsidR="006A7975">
        <w:tc>
          <w:tcPr>
            <w:tcW w:w="624" w:type="dxa"/>
          </w:tcPr>
          <w:p w:rsidR="006A7975" w:rsidRDefault="006A797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6A7975" w:rsidRDefault="006A7975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6A7975" w:rsidRDefault="006A7975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6A7975" w:rsidRDefault="006A7975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6A7975">
        <w:tc>
          <w:tcPr>
            <w:tcW w:w="9071" w:type="dxa"/>
            <w:gridSpan w:val="3"/>
            <w:vAlign w:val="center"/>
          </w:tcPr>
          <w:p w:rsidR="006A7975" w:rsidRDefault="006A7975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25.036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электронике бортовых комплексов управления", утвержденный приказом Министерства труда и социальной защиты Российской Федерации от 3 декабря 2015 г. N 979н (зарегистрирован Министерством юстиции Российской Федерации 31 декабря 2015 г., регистрационный N 40471)</w:t>
            </w:r>
          </w:p>
        </w:tc>
      </w:tr>
      <w:tr w:rsidR="006A7975">
        <w:tc>
          <w:tcPr>
            <w:tcW w:w="9071" w:type="dxa"/>
            <w:gridSpan w:val="3"/>
            <w:vAlign w:val="center"/>
          </w:tcPr>
          <w:p w:rsidR="006A7975" w:rsidRDefault="006A7975">
            <w:pPr>
              <w:pStyle w:val="ConsPlusNormal"/>
              <w:jc w:val="center"/>
              <w:outlineLvl w:val="2"/>
            </w:pPr>
            <w:r>
              <w:t>29 Производство электрооборудования, электронного и оптического оборудования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29.001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 обслуживанию чистых производственных помещений для микро- и наноэлектронных производств", утвержденный приказом Министерства труда и социальной защиты Российской Федерации от 7 сентября 2015 г. N 599н (зарегистрирован Министерством юстиции Российской Федерации 7 октября 2015 г., регистрационный N 39171)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29.002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технического обеспечения технологических процессов производства приборов квантовой электроники и фотоники", утвержденный приказом Министерства труда и социальной защиты Российской Федерации от 7 сентября 2015 г. N 598н (зарегистрирован Министерством юстиции Российской Федерации 21 сентября 2015 г., регистрационный N 38941)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29.005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технологии производства систем в корпусе", утвержденный приказом Министерства труда и социальной защиты Российской Федерации от 19 сентября 2016 г. N 528н (зарегистрирован Министерством юстиции Российской Федерации 30 сентября 2016 г., регистрационный N 43887)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29.006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систем в корпусе", утвержденный приказом Министерства труда и социальной защиты Российской Федерации от 15 сентября 2016 г. N 519н (зарегистрирован Министерством юстиции Российской Федерации 27 сентября 2016 г., регистрационный N 43832)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29.007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микро- и наноразмерных электромеханических систем", утвержденный приказом Министерства труда и социальной защиты Российской Федерации от 15 сентября 2016 г. N 521н (зарегистрирован Министерством юстиции Российской Федерации 27 сентября 2016 г., регистрационный N 43835)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29.008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технологии производства микро- и наноразмерных электромеханических систем", утвержденный приказом Министерства труда и социальной защиты Российской Федерации от 15 сентября 2016 г. N 520н (зарегистрирован Министерством юстиции Российской Федерации 27 </w:t>
            </w:r>
            <w:r>
              <w:lastRenderedPageBreak/>
              <w:t>сентября 2016 г., регистрационный N 43833)</w:t>
            </w:r>
          </w:p>
        </w:tc>
      </w:tr>
      <w:tr w:rsidR="006A7975">
        <w:tc>
          <w:tcPr>
            <w:tcW w:w="9071" w:type="dxa"/>
            <w:gridSpan w:val="3"/>
            <w:vAlign w:val="center"/>
          </w:tcPr>
          <w:p w:rsidR="006A7975" w:rsidRDefault="006A7975">
            <w:pPr>
              <w:pStyle w:val="ConsPlusNormal"/>
              <w:jc w:val="center"/>
              <w:outlineLvl w:val="2"/>
            </w:pPr>
            <w:r>
              <w:lastRenderedPageBreak/>
              <w:t>40 Сквозные виды профессиональной деятельности в промышленности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40.006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производства наноразмерных полупроводниковых приборов и интегральных схем", утвержденный приказом Министерства труда и социальной защиты Российской Федерации от 3 февраля 2014 г. N 71н (зарегистрирован Министерством юстиции Российской Федерации 20 марта 2014 г., регистрационный N 31668),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40.007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производства наногетероструктурных СВЧ-монолитных</w:t>
            </w:r>
          </w:p>
          <w:p w:rsidR="006A7975" w:rsidRDefault="006A7975">
            <w:pPr>
              <w:pStyle w:val="ConsPlusNormal"/>
              <w:jc w:val="both"/>
            </w:pPr>
            <w:r>
              <w:t>интегральных схем", утвержденный приказом Министерства труда и социальной защиты Российской Федерации от 3 февраля 2014 г. N 69н (зарегистрирован Министерством юстиции Российской Федерации 20 марта 2014 г., регистрационный N 31666),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40.016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проектирования и сопровождения интегральных схем и систем на кристалле", утвержденный приказом Министерства труда и социальной защиты Российской Федерации от 11 апреля 2014 г. N 241н (зарегистрирован Министерством юстиции Российской Федерации 21 мая 2014 г., регистрационный N 32373),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40.019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функциональной верификации и разработке тестов функционального контроля наноразмерных интегральных схем", утвержденный приказом Министерства труда и социальной защиты Российской Федерации от 11 апреля 2014 г. N 235н (зарегистрирован Министерством юстиции Российской Федерации 20 мая 2014 г., регистрационный N 32347),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40.035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"Инженер-конструктор аналоговых сложнофункциональных блоков", утвержденный приказом Министерства труда и социальной защиты Российской Федерации от 10 июля 2014 г. N 457н (зарегистрирован Министерством юстиции Российской Федерации 21 августа 2014 г., регистрационный N 33756), с изменением, внесенным приказом Министерства труда и социальный защиты Российской Федерации от 12 декабря 2016 г. N </w:t>
            </w:r>
            <w:r>
              <w:lastRenderedPageBreak/>
              <w:t>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40.037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технологии производства приборов квантовой электроники и фотоники", утвержденный приказом Министерства труда и социальной защиты Российской Федерации от 10 июля 2014 г. N 446н (зарегистрирован Министерством юстиции Российской Федерации 4 сентября 2014 г., регистрационный N 33974),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40.040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разработки цифровых библиотек стандартных ячеек и сложнофункциональных блоков", утвержденный приказом Министерства труда и социальной защиты Российской Федерации от 10 июля 2014 г. N 456н (зарегистрирован Министерством юстиции Российской Федерации 18 августа 2014 г., регистрационный N 33630),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40.058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по производству изделий микроэлектроники", утвержденный приказом Министерства труда и социальной защиты Российской Федерации от 31 октября 2014 г. N 859н (зарегистрирован Министерством юстиции Российской Федерации 24 ноября 2014 г., регистрационный N 34860), с изменением, внесенным приказом Министерства труда и социальный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A7975">
        <w:tc>
          <w:tcPr>
            <w:tcW w:w="62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44" w:type="dxa"/>
            <w:vAlign w:val="center"/>
          </w:tcPr>
          <w:p w:rsidR="006A7975" w:rsidRDefault="006A7975">
            <w:pPr>
              <w:pStyle w:val="ConsPlusNormal"/>
              <w:jc w:val="center"/>
            </w:pPr>
            <w:r>
              <w:t>40.104</w:t>
            </w:r>
          </w:p>
        </w:tc>
        <w:tc>
          <w:tcPr>
            <w:tcW w:w="6803" w:type="dxa"/>
            <w:vAlign w:val="bottom"/>
          </w:tcPr>
          <w:p w:rsidR="006A7975" w:rsidRDefault="006A797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измерению параметров и модификации свойств наноматериалов и наноструктур", утвержденный приказом Министерства труда и социальной защиты Российской Федерации от 7 сентября 2015 г. N 593н (зарегистрирован Министерством юстиции Российской Федерации 23 сентября 2015 г., регистрационный N 38983)</w:t>
            </w:r>
          </w:p>
        </w:tc>
      </w:tr>
    </w:tbl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jc w:val="both"/>
      </w:pPr>
    </w:p>
    <w:p w:rsidR="006A7975" w:rsidRDefault="006A7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9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A7975"/>
    <w:rsid w:val="00006982"/>
    <w:rsid w:val="000156F2"/>
    <w:rsid w:val="002D733B"/>
    <w:rsid w:val="003B6048"/>
    <w:rsid w:val="00474B04"/>
    <w:rsid w:val="00534BD8"/>
    <w:rsid w:val="005C1637"/>
    <w:rsid w:val="00616777"/>
    <w:rsid w:val="006A7975"/>
    <w:rsid w:val="008418C4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7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4E52D200E54454B59128D2DCC17E5C85BBC5E63BDF8464AC612C78E41DD34D35A28475CDCFA3AP2H3F" TargetMode="External"/><Relationship Id="rId13" Type="http://schemas.openxmlformats.org/officeDocument/2006/relationships/hyperlink" Target="consultantplus://offline/ref=E814E52D200E54454B59128D2DCC17E5C858B95A65BCF8464AC612C78E41DD34D35A28475CDCF93FP2HCF" TargetMode="External"/><Relationship Id="rId18" Type="http://schemas.openxmlformats.org/officeDocument/2006/relationships/hyperlink" Target="consultantplus://offline/ref=E814E52D200E54454B59128D2DCC17E5C85EB55D60B8F8464AC612C78E41DD34D35A28475CDCF13AP2HDF" TargetMode="External"/><Relationship Id="rId26" Type="http://schemas.openxmlformats.org/officeDocument/2006/relationships/hyperlink" Target="consultantplus://offline/ref=E814E52D200E54454B59128D2DCC17E5C858BC5A65BAF8464AC612C78E41DD34D35A28475CDCF83EP2H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14E52D200E54454B59128D2DCC17E5CB51BB5E60B5F8464AC612C78E41DD34D35A28475CDCF83EP2H3F" TargetMode="External"/><Relationship Id="rId34" Type="http://schemas.openxmlformats.org/officeDocument/2006/relationships/hyperlink" Target="consultantplus://offline/ref=E814E52D200E54454B59128D2DCC17E5CB51BB5A61B9F8464AC612C78E41DD34D35A28475CDCF83EP2H3F" TargetMode="External"/><Relationship Id="rId7" Type="http://schemas.openxmlformats.org/officeDocument/2006/relationships/hyperlink" Target="consultantplus://offline/ref=E814E52D200E54454B59128D2DCC17E5CB51BA5866BAF8464AC612C78E41DD34D35A28475CDCF83FP2HEF" TargetMode="External"/><Relationship Id="rId12" Type="http://schemas.openxmlformats.org/officeDocument/2006/relationships/hyperlink" Target="consultantplus://offline/ref=E814E52D200E54454B59128D2DCC17E5C858B95A65BCF8464AC612C78E41DD34D35A28475CDCF93EP2HCF" TargetMode="External"/><Relationship Id="rId17" Type="http://schemas.openxmlformats.org/officeDocument/2006/relationships/hyperlink" Target="consultantplus://offline/ref=E814E52D200E54454B59128D2DCC17E5C85BBC5963B8F8464AC612C78EP4H1F" TargetMode="External"/><Relationship Id="rId25" Type="http://schemas.openxmlformats.org/officeDocument/2006/relationships/hyperlink" Target="consultantplus://offline/ref=E814E52D200E54454B59128D2DCC17E5C859B85966BBF8464AC612C78E41DD34D35A28475CDCF83EP2H3F" TargetMode="External"/><Relationship Id="rId33" Type="http://schemas.openxmlformats.org/officeDocument/2006/relationships/hyperlink" Target="consultantplus://offline/ref=E814E52D200E54454B59128D2DCC17E5C858BC5B63BDF8464AC612C78E41DD34D35A28475CDCF83FP2H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14E52D200E54454B59128D2DCC17E5C851BE5962BEF8464AC612C78EP4H1F" TargetMode="External"/><Relationship Id="rId20" Type="http://schemas.openxmlformats.org/officeDocument/2006/relationships/hyperlink" Target="consultantplus://offline/ref=E814E52D200E54454B59128D2DCC17E5CB51BA5F6EBFF8464AC612C78E41DD34D35A28475CDCF83EP2H3F" TargetMode="External"/><Relationship Id="rId29" Type="http://schemas.openxmlformats.org/officeDocument/2006/relationships/hyperlink" Target="consultantplus://offline/ref=E814E52D200E54454B59128D2DCC17E5C858BC586FBCF8464AC612C78E41DD34D35A28475CDCF83EP2H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4E52D200E54454B59128D2DCC17E5C858BD5E66B8F8464AC612C78E41DD34D35A28475CDCF83AP2H8F" TargetMode="External"/><Relationship Id="rId11" Type="http://schemas.openxmlformats.org/officeDocument/2006/relationships/hyperlink" Target="consultantplus://offline/ref=E814E52D200E54454B59128D2DCC17E5C858B95A65BCF8464AC612C78E41DD34D35A28475CDCF837P2H2F" TargetMode="External"/><Relationship Id="rId24" Type="http://schemas.openxmlformats.org/officeDocument/2006/relationships/hyperlink" Target="consultantplus://offline/ref=E814E52D200E54454B59128D2DCC17E5C859B85965BCF8464AC612C78E41DD34D35A28475CDCF83EP2H3F" TargetMode="External"/><Relationship Id="rId32" Type="http://schemas.openxmlformats.org/officeDocument/2006/relationships/hyperlink" Target="consultantplus://offline/ref=E814E52D200E54454B59128D2DCC17E5C858BC5961BCF8464AC612C78E41DD34D35A28475CDCF83EP2H3F" TargetMode="External"/><Relationship Id="rId5" Type="http://schemas.openxmlformats.org/officeDocument/2006/relationships/hyperlink" Target="consultantplus://offline/ref=E814E52D200E54454B59128D2DCC17E5C858B55D6FB8F8464AC612C78E41DD34D35A28475CDCF838P2HBF" TargetMode="External"/><Relationship Id="rId15" Type="http://schemas.openxmlformats.org/officeDocument/2006/relationships/hyperlink" Target="consultantplus://offline/ref=E814E52D200E54454B59128D2DCC17E5CB5DBB5460BCF8464AC612C78EP4H1F" TargetMode="External"/><Relationship Id="rId23" Type="http://schemas.openxmlformats.org/officeDocument/2006/relationships/hyperlink" Target="consultantplus://offline/ref=E814E52D200E54454B59128D2DCC17E5C859B85866BDF8464AC612C78E41DD34D35A28475CDCF83EP2H3F" TargetMode="External"/><Relationship Id="rId28" Type="http://schemas.openxmlformats.org/officeDocument/2006/relationships/hyperlink" Target="consultantplus://offline/ref=E814E52D200E54454B59128D2DCC17E5C858BC5860B4F8464AC612C78E41DD34D35A28475CDCF83EP2H3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814E52D200E54454B59128D2DCC17E5C858B95A65BCF8464AC612C78E41DD34D35A28475CDCF83BP2HAF" TargetMode="External"/><Relationship Id="rId19" Type="http://schemas.openxmlformats.org/officeDocument/2006/relationships/hyperlink" Target="consultantplus://offline/ref=E814E52D200E54454B59128D2DCC17E5CB50BF5565B5F8464AC612C78E41DD34D35A28475CDCF83EP2H3F" TargetMode="External"/><Relationship Id="rId31" Type="http://schemas.openxmlformats.org/officeDocument/2006/relationships/hyperlink" Target="consultantplus://offline/ref=E814E52D200E54454B59128D2DCC17E5C858BC5864BEF8464AC612C78E41DD34D35A28475CDCF83EP2H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814E52D200E54454B59128D2DCC17E5C858B95A65BCF8464AC612C78E41DD34D35A28475CDCF83AP2HDF" TargetMode="External"/><Relationship Id="rId14" Type="http://schemas.openxmlformats.org/officeDocument/2006/relationships/hyperlink" Target="consultantplus://offline/ref=E814E52D200E54454B59128D2DCC17E5C858B95A65BCF8464AC612C78E41DD34D35A28475CDCF83EP2HCF" TargetMode="External"/><Relationship Id="rId22" Type="http://schemas.openxmlformats.org/officeDocument/2006/relationships/hyperlink" Target="consultantplus://offline/ref=E814E52D200E54454B59128D2DCC17E5C859B8586EB8F8464AC612C78E41DD34D35A28475CDCF83EP2H3F" TargetMode="External"/><Relationship Id="rId27" Type="http://schemas.openxmlformats.org/officeDocument/2006/relationships/hyperlink" Target="consultantplus://offline/ref=E814E52D200E54454B59128D2DCC17E5C858BC5A64B4F8464AC612C78E41DD34D35A28475CDCF83EP2H3F" TargetMode="External"/><Relationship Id="rId30" Type="http://schemas.openxmlformats.org/officeDocument/2006/relationships/hyperlink" Target="consultantplus://offline/ref=E814E52D200E54454B59128D2DCC17E5C858BC5863B9F8464AC612C78E41DD34D35A28475CDCF83EP2H3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6663</Words>
  <Characters>37984</Characters>
  <Application>Microsoft Office Word</Application>
  <DocSecurity>0</DocSecurity>
  <Lines>316</Lines>
  <Paragraphs>89</Paragraphs>
  <ScaleCrop>false</ScaleCrop>
  <Company/>
  <LinksUpToDate>false</LinksUpToDate>
  <CharactersWithSpaces>44558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2017-12-12T05:07:00Z</dcterms:created>
  <dcterms:modified xsi:type="dcterms:W3CDTF">2017-12-12T05:07:00Z</dcterms:modified>
</cp:coreProperties>
</file>