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AA1" w:rsidRPr="00D7685B" w:rsidRDefault="00767AA1" w:rsidP="00393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85B">
        <w:rPr>
          <w:rFonts w:ascii="Times New Roman" w:hAnsi="Times New Roman" w:cs="Times New Roman"/>
          <w:sz w:val="24"/>
          <w:szCs w:val="24"/>
        </w:rPr>
        <w:t xml:space="preserve">Министерство науки </w:t>
      </w:r>
      <w:r>
        <w:rPr>
          <w:rFonts w:ascii="Times New Roman" w:hAnsi="Times New Roman" w:cs="Times New Roman"/>
          <w:sz w:val="24"/>
          <w:szCs w:val="24"/>
        </w:rPr>
        <w:t xml:space="preserve">и высшего </w:t>
      </w:r>
      <w:r w:rsidRPr="00D7685B">
        <w:rPr>
          <w:rFonts w:ascii="Times New Roman" w:hAnsi="Times New Roman" w:cs="Times New Roman"/>
          <w:sz w:val="24"/>
          <w:szCs w:val="24"/>
        </w:rPr>
        <w:t>образования Российской Федерации</w:t>
      </w:r>
    </w:p>
    <w:p w:rsidR="00767AA1" w:rsidRPr="00D7685B" w:rsidRDefault="00767AA1" w:rsidP="00393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85B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767AA1" w:rsidRPr="00D7685B" w:rsidRDefault="00767AA1" w:rsidP="00393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85B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767AA1" w:rsidRPr="00D7685B" w:rsidRDefault="00767AA1" w:rsidP="00393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85B">
        <w:rPr>
          <w:rFonts w:ascii="Times New Roman" w:hAnsi="Times New Roman" w:cs="Times New Roman"/>
          <w:sz w:val="24"/>
          <w:szCs w:val="24"/>
        </w:rPr>
        <w:t>«Магнитогорский государственный технический университет</w:t>
      </w:r>
    </w:p>
    <w:p w:rsidR="00767AA1" w:rsidRPr="00D7685B" w:rsidRDefault="00767AA1" w:rsidP="00393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85B">
        <w:rPr>
          <w:rFonts w:ascii="Times New Roman" w:hAnsi="Times New Roman" w:cs="Times New Roman"/>
          <w:sz w:val="24"/>
          <w:szCs w:val="24"/>
        </w:rPr>
        <w:t>им. Г.И.Носова»</w:t>
      </w:r>
    </w:p>
    <w:p w:rsidR="00767AA1" w:rsidRPr="00D7685B" w:rsidRDefault="00767AA1" w:rsidP="00393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85B">
        <w:rPr>
          <w:rFonts w:ascii="Times New Roman" w:hAnsi="Times New Roman" w:cs="Times New Roman"/>
          <w:sz w:val="24"/>
          <w:szCs w:val="24"/>
        </w:rPr>
        <w:t>(ФГБОУ ВО «МГТУ</w:t>
      </w:r>
      <w:r w:rsidRPr="006F78A5">
        <w:rPr>
          <w:rFonts w:ascii="Times New Roman" w:hAnsi="Times New Roman" w:cs="Times New Roman"/>
          <w:sz w:val="24"/>
          <w:szCs w:val="24"/>
        </w:rPr>
        <w:t xml:space="preserve"> </w:t>
      </w:r>
      <w:r w:rsidRPr="00D7685B">
        <w:rPr>
          <w:rFonts w:ascii="Times New Roman" w:hAnsi="Times New Roman" w:cs="Times New Roman"/>
          <w:sz w:val="24"/>
          <w:szCs w:val="24"/>
        </w:rPr>
        <w:t>им. Г.И.Носова»)</w:t>
      </w:r>
    </w:p>
    <w:p w:rsidR="00767AA1" w:rsidRPr="00D7685B" w:rsidRDefault="00767AA1" w:rsidP="00393D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Теплотехнических и энергетических систем</w:t>
      </w: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Курсовой проект</w:t>
      </w:r>
    </w:p>
    <w:p w:rsidR="00767AA1" w:rsidRPr="006F78A5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По дисциплине </w:t>
      </w:r>
      <w:r w:rsidRPr="006F7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Котельные установки и парогенераторы</w:t>
      </w:r>
    </w:p>
    <w:p w:rsidR="00767AA1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На тему: «Тепловой расчет парового котельного агрегата ДКВр-</w:t>
      </w:r>
      <w:r w:rsidRPr="00767AA1">
        <w:rPr>
          <w:rFonts w:ascii="Times New Roman" w:hAnsi="Times New Roman" w:cs="Times New Roman"/>
          <w:sz w:val="24"/>
          <w:szCs w:val="24"/>
          <w:highlight w:val="yellow"/>
        </w:rPr>
        <w:t>10-13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7AA1" w:rsidRPr="00086908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Pr="00086908">
        <w:rPr>
          <w:rFonts w:ascii="Times New Roman" w:hAnsi="Times New Roman" w:cs="Times New Roman"/>
          <w:sz w:val="24"/>
          <w:szCs w:val="24"/>
        </w:rPr>
        <w:t xml:space="preserve">_________________,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6908">
        <w:rPr>
          <w:rFonts w:ascii="Times New Roman" w:hAnsi="Times New Roman" w:cs="Times New Roman"/>
          <w:sz w:val="24"/>
          <w:szCs w:val="24"/>
        </w:rPr>
        <w:t xml:space="preserve">группа_________ </w:t>
      </w:r>
    </w:p>
    <w:p w:rsidR="00767AA1" w:rsidRPr="007A5052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Руководитель: ст. преподаватель Матвеев С.В.</w:t>
      </w:r>
    </w:p>
    <w:p w:rsidR="00767AA1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допущена к защите «__» __________ 20__г.  ________________</w:t>
      </w:r>
    </w:p>
    <w:p w:rsidR="00767AA1" w:rsidRPr="007A5052" w:rsidRDefault="00767AA1" w:rsidP="00393D59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7A505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</w:t>
      </w:r>
      <w:r w:rsidRPr="007A5052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</w:p>
    <w:p w:rsidR="00767AA1" w:rsidRDefault="00767AA1" w:rsidP="00393D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защищена «__» __________ 20__г.  с оценкой _____________  ___________</w:t>
      </w:r>
    </w:p>
    <w:p w:rsidR="00767AA1" w:rsidRPr="007A5052" w:rsidRDefault="00767AA1" w:rsidP="00393D59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7A505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</w:t>
      </w:r>
      <w:r w:rsidRPr="007A5052">
        <w:rPr>
          <w:rFonts w:ascii="Times New Roman" w:hAnsi="Times New Roman" w:cs="Times New Roman"/>
          <w:sz w:val="20"/>
          <w:szCs w:val="20"/>
          <w:vertAlign w:val="superscript"/>
        </w:rPr>
        <w:t xml:space="preserve">     (подпись)</w:t>
      </w:r>
    </w:p>
    <w:p w:rsidR="00767AA1" w:rsidRDefault="00767AA1" w:rsidP="00393D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Магнитогорск, 20__</w:t>
      </w:r>
    </w:p>
    <w:p w:rsidR="00767AA1" w:rsidRPr="00D7685B" w:rsidRDefault="00767AA1" w:rsidP="00393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85B">
        <w:rPr>
          <w:rFonts w:ascii="Times New Roman" w:hAnsi="Times New Roman" w:cs="Times New Roman"/>
          <w:sz w:val="24"/>
          <w:szCs w:val="24"/>
        </w:rPr>
        <w:lastRenderedPageBreak/>
        <w:t xml:space="preserve">Министерство науки </w:t>
      </w:r>
      <w:r>
        <w:rPr>
          <w:rFonts w:ascii="Times New Roman" w:hAnsi="Times New Roman" w:cs="Times New Roman"/>
          <w:sz w:val="24"/>
          <w:szCs w:val="24"/>
        </w:rPr>
        <w:t xml:space="preserve">и высшего </w:t>
      </w:r>
      <w:r w:rsidRPr="00D7685B">
        <w:rPr>
          <w:rFonts w:ascii="Times New Roman" w:hAnsi="Times New Roman" w:cs="Times New Roman"/>
          <w:sz w:val="24"/>
          <w:szCs w:val="24"/>
        </w:rPr>
        <w:t>образования Российской Федерации</w:t>
      </w:r>
    </w:p>
    <w:p w:rsidR="00767AA1" w:rsidRPr="00D7685B" w:rsidRDefault="00767AA1" w:rsidP="00393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85B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767AA1" w:rsidRPr="00D7685B" w:rsidRDefault="00767AA1" w:rsidP="00393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85B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767AA1" w:rsidRPr="00D7685B" w:rsidRDefault="00767AA1" w:rsidP="00393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85B">
        <w:rPr>
          <w:rFonts w:ascii="Times New Roman" w:hAnsi="Times New Roman" w:cs="Times New Roman"/>
          <w:sz w:val="24"/>
          <w:szCs w:val="24"/>
        </w:rPr>
        <w:t>«Магнитогорский государственный технический университет</w:t>
      </w:r>
    </w:p>
    <w:p w:rsidR="00767AA1" w:rsidRPr="00D7685B" w:rsidRDefault="00767AA1" w:rsidP="00393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85B">
        <w:rPr>
          <w:rFonts w:ascii="Times New Roman" w:hAnsi="Times New Roman" w:cs="Times New Roman"/>
          <w:sz w:val="24"/>
          <w:szCs w:val="24"/>
        </w:rPr>
        <w:t>им. Г.И.Носова»</w:t>
      </w:r>
    </w:p>
    <w:p w:rsidR="00767AA1" w:rsidRPr="00D7685B" w:rsidRDefault="00767AA1" w:rsidP="00393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85B">
        <w:rPr>
          <w:rFonts w:ascii="Times New Roman" w:hAnsi="Times New Roman" w:cs="Times New Roman"/>
          <w:sz w:val="24"/>
          <w:szCs w:val="24"/>
        </w:rPr>
        <w:t>(ФГБОУ ВО «МГТУ</w:t>
      </w:r>
      <w:r w:rsidRPr="006F78A5">
        <w:rPr>
          <w:rFonts w:ascii="Times New Roman" w:hAnsi="Times New Roman" w:cs="Times New Roman"/>
          <w:sz w:val="24"/>
          <w:szCs w:val="24"/>
        </w:rPr>
        <w:t xml:space="preserve"> </w:t>
      </w:r>
      <w:r w:rsidRPr="00D7685B">
        <w:rPr>
          <w:rFonts w:ascii="Times New Roman" w:hAnsi="Times New Roman" w:cs="Times New Roman"/>
          <w:sz w:val="24"/>
          <w:szCs w:val="24"/>
        </w:rPr>
        <w:t>им. Г.И.Носова»)</w:t>
      </w:r>
    </w:p>
    <w:p w:rsidR="00767AA1" w:rsidRPr="00D7685B" w:rsidRDefault="00767AA1" w:rsidP="00393D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rPr>
          <w:szCs w:val="144"/>
        </w:rPr>
      </w:pP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Теплотехнических и энергетических систем</w:t>
      </w: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курсовой проект</w:t>
      </w: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«Тепловой расчет парового котельного агрегата ДКВр-</w:t>
      </w:r>
      <w:r w:rsidRPr="00767AA1">
        <w:rPr>
          <w:rFonts w:ascii="Times New Roman" w:hAnsi="Times New Roman" w:cs="Times New Roman"/>
          <w:sz w:val="24"/>
          <w:szCs w:val="24"/>
          <w:highlight w:val="yellow"/>
        </w:rPr>
        <w:t>10-13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Студенту_______________________________________________</w:t>
      </w:r>
    </w:p>
    <w:p w:rsidR="00767AA1" w:rsidRDefault="00767AA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Исходные данные</w:t>
      </w:r>
    </w:p>
    <w:tbl>
      <w:tblPr>
        <w:tblStyle w:val="ad"/>
        <w:tblW w:w="10774" w:type="dxa"/>
        <w:tblInd w:w="-743" w:type="dxa"/>
        <w:tblLayout w:type="fixed"/>
        <w:tblLook w:val="04A0"/>
      </w:tblPr>
      <w:tblGrid>
        <w:gridCol w:w="1560"/>
        <w:gridCol w:w="2410"/>
        <w:gridCol w:w="1276"/>
        <w:gridCol w:w="992"/>
        <w:gridCol w:w="1559"/>
        <w:gridCol w:w="1701"/>
        <w:gridCol w:w="1276"/>
      </w:tblGrid>
      <w:tr w:rsidR="00767AA1" w:rsidRPr="00D254D4" w:rsidTr="00767AA1">
        <w:tc>
          <w:tcPr>
            <w:tcW w:w="1560" w:type="dxa"/>
          </w:tcPr>
          <w:p w:rsidR="00767AA1" w:rsidRPr="00D254D4" w:rsidRDefault="00767AA1" w:rsidP="00393D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54D4">
              <w:rPr>
                <w:sz w:val="24"/>
                <w:szCs w:val="24"/>
              </w:rPr>
              <w:t>Тип котла</w:t>
            </w:r>
          </w:p>
        </w:tc>
        <w:tc>
          <w:tcPr>
            <w:tcW w:w="2410" w:type="dxa"/>
          </w:tcPr>
          <w:p w:rsidR="00767AA1" w:rsidRPr="00D254D4" w:rsidRDefault="00767AA1" w:rsidP="00393D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54D4">
              <w:rPr>
                <w:sz w:val="24"/>
                <w:szCs w:val="24"/>
              </w:rPr>
              <w:t>Производительность</w:t>
            </w:r>
          </w:p>
        </w:tc>
        <w:tc>
          <w:tcPr>
            <w:tcW w:w="1276" w:type="dxa"/>
          </w:tcPr>
          <w:p w:rsidR="00767AA1" w:rsidRPr="00D254D4" w:rsidRDefault="00767AA1" w:rsidP="00393D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54D4">
              <w:rPr>
                <w:sz w:val="24"/>
                <w:szCs w:val="24"/>
              </w:rPr>
              <w:t>Давление</w:t>
            </w:r>
          </w:p>
        </w:tc>
        <w:tc>
          <w:tcPr>
            <w:tcW w:w="992" w:type="dxa"/>
          </w:tcPr>
          <w:p w:rsidR="00767AA1" w:rsidRPr="00D254D4" w:rsidRDefault="00767AA1" w:rsidP="00393D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54D4">
              <w:rPr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767AA1" w:rsidRPr="00D254D4" w:rsidRDefault="00767AA1" w:rsidP="00393D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54D4">
              <w:rPr>
                <w:sz w:val="24"/>
                <w:szCs w:val="24"/>
              </w:rPr>
              <w:t>Температура питательной воды</w:t>
            </w:r>
          </w:p>
        </w:tc>
        <w:tc>
          <w:tcPr>
            <w:tcW w:w="1701" w:type="dxa"/>
          </w:tcPr>
          <w:p w:rsidR="00767AA1" w:rsidRPr="00D254D4" w:rsidRDefault="00767AA1" w:rsidP="00393D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54D4">
              <w:rPr>
                <w:sz w:val="24"/>
                <w:szCs w:val="24"/>
              </w:rPr>
              <w:t>Хвостовые поверхности</w:t>
            </w:r>
          </w:p>
        </w:tc>
        <w:tc>
          <w:tcPr>
            <w:tcW w:w="1276" w:type="dxa"/>
          </w:tcPr>
          <w:p w:rsidR="00767AA1" w:rsidRPr="00D254D4" w:rsidRDefault="00767AA1" w:rsidP="00393D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54D4">
              <w:rPr>
                <w:sz w:val="24"/>
                <w:szCs w:val="24"/>
              </w:rPr>
              <w:t>Продувка</w:t>
            </w:r>
          </w:p>
        </w:tc>
      </w:tr>
      <w:tr w:rsidR="00767AA1" w:rsidRPr="00D254D4" w:rsidTr="00767AA1">
        <w:tc>
          <w:tcPr>
            <w:tcW w:w="1560" w:type="dxa"/>
          </w:tcPr>
          <w:p w:rsidR="00767AA1" w:rsidRPr="00767AA1" w:rsidRDefault="00767AA1" w:rsidP="00393D59">
            <w:pPr>
              <w:spacing w:line="360" w:lineRule="auto"/>
              <w:rPr>
                <w:sz w:val="24"/>
                <w:szCs w:val="24"/>
                <w:highlight w:val="yellow"/>
              </w:rPr>
            </w:pPr>
            <w:r w:rsidRPr="00767AA1">
              <w:rPr>
                <w:sz w:val="24"/>
                <w:szCs w:val="24"/>
                <w:highlight w:val="yellow"/>
              </w:rPr>
              <w:t>ДКВР 10-13</w:t>
            </w:r>
          </w:p>
        </w:tc>
        <w:tc>
          <w:tcPr>
            <w:tcW w:w="2410" w:type="dxa"/>
          </w:tcPr>
          <w:p w:rsidR="00767AA1" w:rsidRPr="00767AA1" w:rsidRDefault="00767AA1" w:rsidP="00393D59">
            <w:pPr>
              <w:spacing w:line="360" w:lineRule="auto"/>
              <w:jc w:val="center"/>
              <w:rPr>
                <w:sz w:val="24"/>
                <w:szCs w:val="24"/>
                <w:highlight w:val="yellow"/>
              </w:rPr>
            </w:pPr>
            <w:r w:rsidRPr="00767AA1">
              <w:rPr>
                <w:sz w:val="24"/>
                <w:szCs w:val="24"/>
                <w:highlight w:val="yellow"/>
              </w:rPr>
              <w:t>2,22 кг/</w:t>
            </w:r>
            <w:proofErr w:type="gramStart"/>
            <w:r w:rsidRPr="00767AA1">
              <w:rPr>
                <w:sz w:val="24"/>
                <w:szCs w:val="24"/>
                <w:highlight w:val="yellow"/>
              </w:rPr>
              <w:t>с</w:t>
            </w:r>
            <w:proofErr w:type="gramEnd"/>
          </w:p>
        </w:tc>
        <w:tc>
          <w:tcPr>
            <w:tcW w:w="1276" w:type="dxa"/>
          </w:tcPr>
          <w:p w:rsidR="00767AA1" w:rsidRPr="00767AA1" w:rsidRDefault="00767AA1" w:rsidP="00393D59">
            <w:pPr>
              <w:spacing w:line="360" w:lineRule="auto"/>
              <w:jc w:val="center"/>
              <w:rPr>
                <w:sz w:val="24"/>
                <w:szCs w:val="24"/>
                <w:highlight w:val="yellow"/>
              </w:rPr>
            </w:pPr>
            <w:r w:rsidRPr="00767AA1">
              <w:rPr>
                <w:sz w:val="24"/>
                <w:szCs w:val="24"/>
                <w:highlight w:val="yellow"/>
              </w:rPr>
              <w:t>8 атм.</w:t>
            </w:r>
          </w:p>
        </w:tc>
        <w:tc>
          <w:tcPr>
            <w:tcW w:w="992" w:type="dxa"/>
          </w:tcPr>
          <w:p w:rsidR="00767AA1" w:rsidRPr="00767AA1" w:rsidRDefault="00767AA1" w:rsidP="00393D59">
            <w:pPr>
              <w:spacing w:line="360" w:lineRule="auto"/>
              <w:jc w:val="center"/>
              <w:rPr>
                <w:sz w:val="24"/>
                <w:szCs w:val="24"/>
                <w:highlight w:val="yellow"/>
              </w:rPr>
            </w:pPr>
            <w:r w:rsidRPr="00767AA1">
              <w:rPr>
                <w:sz w:val="24"/>
                <w:szCs w:val="24"/>
                <w:highlight w:val="yellow"/>
              </w:rPr>
              <w:t xml:space="preserve">Насыщенный </w:t>
            </w:r>
          </w:p>
        </w:tc>
        <w:tc>
          <w:tcPr>
            <w:tcW w:w="1559" w:type="dxa"/>
          </w:tcPr>
          <w:p w:rsidR="00767AA1" w:rsidRPr="00767AA1" w:rsidRDefault="00767AA1" w:rsidP="00393D59">
            <w:pPr>
              <w:spacing w:line="360" w:lineRule="auto"/>
              <w:jc w:val="center"/>
              <w:rPr>
                <w:sz w:val="24"/>
                <w:szCs w:val="24"/>
                <w:highlight w:val="yellow"/>
              </w:rPr>
            </w:pPr>
            <w:r w:rsidRPr="00767AA1">
              <w:rPr>
                <w:sz w:val="24"/>
                <w:szCs w:val="24"/>
                <w:highlight w:val="yellow"/>
              </w:rPr>
              <w:t>100°C</w:t>
            </w:r>
          </w:p>
        </w:tc>
        <w:tc>
          <w:tcPr>
            <w:tcW w:w="1701" w:type="dxa"/>
          </w:tcPr>
          <w:p w:rsidR="00767AA1" w:rsidRPr="00767AA1" w:rsidRDefault="00767AA1" w:rsidP="00393D59">
            <w:pPr>
              <w:spacing w:line="360" w:lineRule="auto"/>
              <w:jc w:val="center"/>
              <w:rPr>
                <w:sz w:val="24"/>
                <w:szCs w:val="24"/>
                <w:highlight w:val="yellow"/>
              </w:rPr>
            </w:pPr>
            <w:r w:rsidRPr="00767AA1">
              <w:rPr>
                <w:sz w:val="24"/>
                <w:szCs w:val="24"/>
                <w:highlight w:val="yellow"/>
              </w:rPr>
              <w:t>Экономайзер</w:t>
            </w:r>
          </w:p>
        </w:tc>
        <w:tc>
          <w:tcPr>
            <w:tcW w:w="1276" w:type="dxa"/>
          </w:tcPr>
          <w:p w:rsidR="00767AA1" w:rsidRPr="00767AA1" w:rsidRDefault="00767AA1" w:rsidP="00393D59">
            <w:pPr>
              <w:spacing w:line="360" w:lineRule="auto"/>
              <w:jc w:val="center"/>
              <w:rPr>
                <w:sz w:val="24"/>
                <w:szCs w:val="24"/>
                <w:highlight w:val="yellow"/>
              </w:rPr>
            </w:pPr>
            <w:r w:rsidRPr="00767AA1">
              <w:rPr>
                <w:sz w:val="24"/>
                <w:szCs w:val="24"/>
                <w:highlight w:val="yellow"/>
              </w:rPr>
              <w:t>1%</w:t>
            </w:r>
          </w:p>
        </w:tc>
      </w:tr>
      <w:tr w:rsidR="00767AA1" w:rsidRPr="00D254D4" w:rsidTr="00767AA1">
        <w:tc>
          <w:tcPr>
            <w:tcW w:w="1560" w:type="dxa"/>
          </w:tcPr>
          <w:p w:rsidR="00767AA1" w:rsidRPr="00767AA1" w:rsidRDefault="00767AA1" w:rsidP="00393D59">
            <w:pPr>
              <w:spacing w:line="360" w:lineRule="auto"/>
              <w:rPr>
                <w:sz w:val="24"/>
                <w:szCs w:val="24"/>
                <w:highlight w:val="yellow"/>
              </w:rPr>
            </w:pPr>
            <w:r w:rsidRPr="00767AA1">
              <w:rPr>
                <w:sz w:val="24"/>
                <w:szCs w:val="24"/>
                <w:highlight w:val="yellow"/>
              </w:rPr>
              <w:t>Топливо</w:t>
            </w:r>
          </w:p>
        </w:tc>
        <w:tc>
          <w:tcPr>
            <w:tcW w:w="9214" w:type="dxa"/>
            <w:gridSpan w:val="6"/>
          </w:tcPr>
          <w:p w:rsidR="00767AA1" w:rsidRPr="00767AA1" w:rsidRDefault="00767AA1" w:rsidP="00393D59">
            <w:pPr>
              <w:spacing w:line="360" w:lineRule="auto"/>
              <w:rPr>
                <w:sz w:val="24"/>
                <w:szCs w:val="24"/>
                <w:highlight w:val="yellow"/>
              </w:rPr>
            </w:pPr>
            <w:r w:rsidRPr="00767AA1">
              <w:rPr>
                <w:sz w:val="24"/>
                <w:szCs w:val="24"/>
                <w:highlight w:val="yellow"/>
              </w:rPr>
              <w:t>Каменный уголь Воркутинского угольного бассейна</w:t>
            </w:r>
          </w:p>
        </w:tc>
      </w:tr>
    </w:tbl>
    <w:p w:rsidR="00767AA1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сдачи: «__» ___________________ 20___г.</w:t>
      </w:r>
    </w:p>
    <w:p w:rsidR="00767AA1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Руководитель: ________________ /_______________________________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/</w:t>
      </w:r>
    </w:p>
    <w:p w:rsidR="00767AA1" w:rsidRPr="00F50462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0462">
        <w:rPr>
          <w:rFonts w:ascii="Times New Roman" w:hAnsi="Times New Roman" w:cs="Times New Roman"/>
          <w:sz w:val="24"/>
          <w:szCs w:val="24"/>
        </w:rPr>
        <w:t>Задание получил</w:t>
      </w:r>
      <w:r>
        <w:rPr>
          <w:rFonts w:ascii="Times New Roman" w:hAnsi="Times New Roman" w:cs="Times New Roman"/>
          <w:sz w:val="24"/>
          <w:szCs w:val="24"/>
        </w:rPr>
        <w:t xml:space="preserve">: _____________ / _______________________________/ </w:t>
      </w:r>
    </w:p>
    <w:p w:rsidR="00767AA1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67AA1" w:rsidRDefault="00767AA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919383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526BA" w:rsidRPr="00F6323E" w:rsidRDefault="00F6323E" w:rsidP="00393D59">
          <w:pPr>
            <w:pStyle w:val="ab"/>
            <w:spacing w:line="36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F6323E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:rsidR="007F608E" w:rsidRPr="007F608E" w:rsidRDefault="00F5269A" w:rsidP="007F608E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4"/>
              <w:szCs w:val="24"/>
            </w:rPr>
          </w:pPr>
          <w:r w:rsidRPr="00F5269A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1A1900" w:rsidRPr="00F6323E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F5269A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66378886" w:history="1"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1</w:t>
            </w:r>
            <w:r w:rsidR="007F608E" w:rsidRPr="007F608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ОПИСАНИЕ КОТЛА ТИПА ДКВР</w:t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_Toc66378886 \h </w:instrTex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F608E" w:rsidRPr="007F608E" w:rsidRDefault="00F5269A" w:rsidP="007F608E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66378887" w:history="1"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2</w:t>
            </w:r>
            <w:r w:rsidR="007F608E" w:rsidRPr="007F608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ТОПЛИВО, СОСТАВ И КОЛИЧЕСТВО ПРОДУКТОВ ГОРЕНИЯ, ИХ ТЕПЛОСОДЕРЖАНИЕ</w:t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_Toc66378887 \h </w:instrTex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F608E" w:rsidRPr="007F608E" w:rsidRDefault="00F5269A" w:rsidP="007F608E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66378888" w:history="1"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3</w:t>
            </w:r>
            <w:r w:rsidR="007F608E" w:rsidRPr="007F608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ОПРЕДЕЛЕНИЕ ТЕПЛОВОГО БАЛАНСА, КПД КОТЛА И РАСХОД ТОПЛИВА</w:t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_Toc66378888 \h </w:instrTex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16</w: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F608E" w:rsidRPr="007F608E" w:rsidRDefault="00F5269A" w:rsidP="007F608E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66378889" w:history="1"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4</w:t>
            </w:r>
            <w:r w:rsidR="007F608E" w:rsidRPr="007F608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ТЕПЛОВОЙ  РАСЧЕТ  ТОПКИ</w:t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_Toc66378889 \h </w:instrTex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18</w: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F608E" w:rsidRPr="007F608E" w:rsidRDefault="00F5269A" w:rsidP="007F608E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66378890" w:history="1"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5</w:t>
            </w:r>
            <w:r w:rsidR="007F608E" w:rsidRPr="007F608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РАСЧЁТ ПЕРВОГО ГАЗОХОДА</w:t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_Toc66378890 \h </w:instrTex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F608E" w:rsidRPr="007F608E" w:rsidRDefault="00F5269A" w:rsidP="007F608E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66378891" w:history="1">
            <w:r w:rsidR="007F608E" w:rsidRPr="007F608E">
              <w:rPr>
                <w:rStyle w:val="ac"/>
                <w:rFonts w:ascii="Times New Roman" w:hAnsi="Times New Roman"/>
                <w:bCs/>
                <w:noProof/>
                <w:sz w:val="24"/>
                <w:szCs w:val="24"/>
              </w:rPr>
              <w:t>6</w:t>
            </w:r>
            <w:r w:rsidR="007F608E" w:rsidRPr="007F608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РАСЧЁТ ВТОРОГО ГАЗОХОДА</w:t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_Toc66378891 \h </w:instrTex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F608E" w:rsidRPr="007F608E" w:rsidRDefault="00F5269A" w:rsidP="007F608E">
          <w:pPr>
            <w:pStyle w:val="11"/>
            <w:tabs>
              <w:tab w:val="left" w:pos="440"/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66378892" w:history="1"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7</w:t>
            </w:r>
            <w:r w:rsidR="007F608E" w:rsidRPr="007F608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РАСЧЁТ ВОДЯНОГО ЭКОНОМАЙЗЕРА</w:t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_Toc66378892 \h </w:instrTex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32</w: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F608E" w:rsidRPr="007F608E" w:rsidRDefault="00F5269A" w:rsidP="007F608E">
          <w:pPr>
            <w:pStyle w:val="11"/>
            <w:tabs>
              <w:tab w:val="right" w:leader="dot" w:pos="9344"/>
            </w:tabs>
            <w:spacing w:line="36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66378893" w:history="1">
            <w:r w:rsidR="007F608E" w:rsidRPr="007F608E">
              <w:rPr>
                <w:rStyle w:val="ac"/>
                <w:rFonts w:ascii="Times New Roman" w:hAnsi="Times New Roman"/>
                <w:noProof/>
                <w:sz w:val="24"/>
                <w:szCs w:val="24"/>
              </w:rPr>
              <w:t>ЗАКЛЮЧЕНИЕ</w:t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_Toc66378893 \h </w:instrTex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F608E"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37</w:t>
            </w:r>
            <w:r w:rsidRPr="007F60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A1900" w:rsidRDefault="00F5269A" w:rsidP="00393D59">
          <w:pPr>
            <w:spacing w:line="360" w:lineRule="auto"/>
          </w:pPr>
          <w:r w:rsidRPr="00F6323E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8621DD" w:rsidRPr="004759CB" w:rsidRDefault="008621DD" w:rsidP="00393D59">
      <w:pPr>
        <w:spacing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</w:pPr>
      <w:r>
        <w:br w:type="page"/>
      </w:r>
    </w:p>
    <w:p w:rsidR="00BE4BBD" w:rsidRPr="00F6323E" w:rsidRDefault="0089615B" w:rsidP="00393D59">
      <w:pPr>
        <w:pStyle w:val="1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66378886"/>
      <w:r w:rsidRPr="00F6323E">
        <w:rPr>
          <w:rFonts w:ascii="Times New Roman" w:hAnsi="Times New Roman" w:cs="Times New Roman"/>
          <w:color w:val="auto"/>
          <w:sz w:val="24"/>
          <w:szCs w:val="24"/>
        </w:rPr>
        <w:lastRenderedPageBreak/>
        <w:t>ОПИСАНИЕ КОТЛА ТИПА ДКВР</w:t>
      </w:r>
      <w:bookmarkEnd w:id="0"/>
    </w:p>
    <w:p w:rsidR="00BE4BBD" w:rsidRPr="00BE4BBD" w:rsidRDefault="00BE4BBD" w:rsidP="00393D59">
      <w:pPr>
        <w:pStyle w:val="6"/>
        <w:spacing w:line="360" w:lineRule="auto"/>
      </w:pP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Условное обозначение парового котла ДКВР означает -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двухбарабанный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котел, водотрубный, реконструированный. Первая цифра после наименования котла обозначает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паропроизводительность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т/ч, вторая - избыточное давление пара на выходе из котла, кгс/см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(для котлов с пароперегревателями давление пара за пароперегревателем)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ретья - температуру перегретого пара, °С.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Стационарные паровые котлы ДКВР разработаны ЦКТИ им. Ползунова совместно с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Бийским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котельным заводом. Котлы были разработаны в 40-х годах, а с 50-го года начался их поточно-серийный выпуск под маркой ДКВ. Впоследствии, в процессе изготовления и эксплуатации, эти котлы подверглись некоторым изменениям (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сокращена</w:t>
      </w:r>
      <w:proofErr w:type="gram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длима топки, уменьшены шаги труб кипятильного пучка и т. п.) и с 1958 г. выпускаются под паркой ДКВР.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Котлы типа ДКВР применяются при работе как на 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жидком</w:t>
      </w:r>
      <w:proofErr w:type="gram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газообразном, так и на различных видах твердого топлива. Вид используемых топочных устройств вносит определенные коррективы в компоновочные решения. 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работы на каменных и бурых углях,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грохочёных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антрацитах марок АС и АМ применяются полумеханические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топкитипа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ПМЗ-РПК топки с пневмомеханическими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забрасывателями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решеткой с поворотными колосниками; механические топки типа НМЗ-ЛРЦ, ПМЗ-ЧЦР и ЧЦР — топки с пневмомеханическими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забрасывателями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обратным ходом колосникового полотна ленточного и чешуйчатого типов.</w:t>
      </w:r>
      <w:proofErr w:type="gram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работы на древесных отходах котлы комплектуются топками системы Померанцева. Работа котлов на фрезерном топливе обеспечивается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предтопками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Шершнера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Кусковой торф сжигается в котлах, оборудованных шахтными топками или топками с решетками типа РПК (решетками с поворотным колосником)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Конструктивная схема котлов типа ДКВР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паропроизводительностью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2,5, 4, 6,5 и 10 т/ч одинакова независимо от используемого топлива и применяемого топочного устройства (рисунок 1).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71950" cy="3086100"/>
            <wp:effectExtent l="0" t="0" r="0" b="0"/>
            <wp:docPr id="11" name="Рисунок 11" descr="121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" descr="1212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8000" contrast="56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BBD" w:rsidRPr="00BE4BBD" w:rsidRDefault="00393D59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1 – Вид котла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ДКВр</w:t>
      </w:r>
      <w:proofErr w:type="spellEnd"/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E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 топочная камера, 2-кипятильный пучок, 3- кирпичная стенка, 4- камера догорания, 5-шамотная перегородка, 6- чугунная перегородка, 7-кипятильные трубы, 8- линии поступления питательной воды, 9- котельный пучок, 10- опускные трубы, 11- сепаратор влаги, 12- опорная рама, 13- паровые </w:t>
      </w:r>
      <w:proofErr w:type="spellStart"/>
      <w:r w:rsidRPr="00BE4B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обдувочные</w:t>
      </w:r>
      <w:proofErr w:type="spellEnd"/>
      <w:r w:rsidRPr="00BE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аппараты, 14- устройство для возврата из газоходов на горящий слой недогоревшего угля, 15- питательные трубы, 16- предохранительный клапан, 17- труба для периодической</w:t>
      </w:r>
      <w:proofErr w:type="gramEnd"/>
      <w:r w:rsidRPr="00BE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продувки котла.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котельным пучком котлов производительностью до 10 т/ч расположена топочная камера, которая для уменьшения потерь с уносом и химическим недожогом делится кирпичной шамотной перегородкой на две части: собственно топку и камеру догорания. Между первым и вторым рядами труб котельного пучка устанавливается шамотная перегородка, отделяющая кипятильный пучок от камеры догорания. Таким образом, первый ряд труб котельного пучка – задний экран камеры догорания. Внутри котельного пучка чугунная перегородка делит его на первый и второй газоходы. Выход газов из камеры догорания и из котла асимметричен. При наличии пароперегревателя часть кипятильных труб не устанавливается, пароперегреватель размещается в первом газоходе после второго и третьего ряда кипятильных труб. Вода в трубы фронтовых экранов котлов производительностью до 10 т/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чпоступает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одновременно из верхнего и нижнего барабанов. В котлах с короткими верхними барабанами применено двухступенчатое испарение и установлены выносные циклоны.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боковых экранов водой осуществляется из нижних коллекторов, куда вода поступает по опускным трубам из верхнего барабана и одновременно по соединительным трубам из нижнего барабана. Такая схема подвода воды в коллекторы повышает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надежность работы котла при пониженном уровне воды и способствует уменьшению отложений шлама в верхнем барабане.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котлах без пароперегревателей при отсутствии особых требований к качеству пара и содержании котловой воды до 3000мг/л, а также в котлах с пароперегревателем при солесодержании котловой воды до 1500мг/л применяется сепарационное устройство, состоящее из жалюзи и дырчатых листов.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Барабаны котлов типа ДКВР на 1,3 и 2,3 МПа изготавливаются из низколегированной стали 16 ГС и имеют одинаковые диаметры 1000 мм, толщина стенки барабанов котлов с рабочим давлением 1,3МПа – 13мм, котлов с рабочим давлением 2,3МПа – 20мм. Бараны котлов оснащены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лазовыми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затворами, расположенными на задних днищах барабанов.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котлах </w:t>
      </w:r>
      <w:r w:rsidRPr="00BE4B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паропроизводительностью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proofErr w:type="gram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,5 и 10 т/ч с одноступенчатым испарением, работающих с давлением 1,3 и 2,3 МПа,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лазовые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затворы устанавливаются также и на передних днищах верхних барабанов.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нижней образующей верхних барабанов всех котлов устанавливаются две легкоплавкие пробки, предназначенные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дляпредупреждении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перегрева стенок барабана под давлением. Сплав металла, которым заливают пробки, начинает плавиться при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упуске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из барабана и повышении температур его стенки до 280—320°С. Шум пароводяной смеси, выходящей через образующееся в пробке отверстие при расплавлении сплава, является сигналом персоналу для принятия экстренных мер к остановке котла. Завод-изготовитель применяет в легкоплавких пробках сплав следующего состава: свинец С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СЗ по ГОСТ 3778-56 – 90%: олово О1 или О2 по ГОС'Т860–60 – 10%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Колебания температуры плавления сплава допускается в пределах 240 – 310С.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Ввод питательной воды выполнен в верхний барабан, в 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водяном пространстве</w:t>
      </w:r>
      <w:proofErr w:type="gram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которого, она распределяется по питательной трубе. Для непрерывной продувки на верхнем барабане устанавливается штуцер, на котором смонтирована регулирующая и запорная арматура. В нижнем барабане устанавливаются перфорированная труба для периодической продувки и трубы для прогрева котла паром при растопке.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Гибы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 экранов и конвективного пучка выполнены с радиусом 400мм, при котором механическая очистка внутренней поверхности шарошками не представляет затруднений.</w:t>
      </w:r>
      <w:proofErr w:type="gram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Механическая очистка труб конвективного пучка и экранов производится из верхнего барабана. Камеры экранов очищаются через торцевые лючки, устанавливаемые на каждой камере.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Камеры котлов типа ДКВР изготавливаются из труб диаметром 219х8мм для котлов с рабочим давлением 1,3МПа. Конвективные пучки выполняются с коридорным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расположением труб. Камеры, экранные и конвективные трубы котлов типа ДКВР изготавливаются из углеродистой стали марок 10 и 20.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Пароперегреватели </w:t>
      </w:r>
      <w:proofErr w:type="spellStart"/>
      <w:r w:rsidRPr="00BE4B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котловунифицированы</w:t>
      </w:r>
      <w:proofErr w:type="spellEnd"/>
      <w:r w:rsidRPr="00BE4B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профилю и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отличаются друг от друга для котлов разной производительности числом параллельных змеевиков. Располагают пароперегреватели в первом газоходе. Для изготовления пароперегревателей применяются трубы диаметром 32х3мм из стали 10. Камеры пароперегревателей выполняются из труб диаметром 133х5 мм для котлов с рабочим давлением 1,3 и 2,3 МПа. Входные концы труб пароперегревателя крепятся в верхнем барабане вальцовкой, выходные концы труб приваривают к камере (коллектору) перегретого пара. При рабочем давлении 1,3 и 2,3 МПа пароперегреватели выполняются одноходовыми по пару без пароохладителя. Температура перегрева пара при сжигании различных топлив может колебаться не выше 25 ˚С.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Очистка наружных поверхностей 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нагрела от загрязнений в котлах осуществляется</w:t>
      </w:r>
      <w:proofErr w:type="gram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обдувкой насыщенным или перегретым паром с давлением перед соплами 0,7-1,7 МПа, допускается применять для этих целей сжатый воздух. Для обдувки применяют стационарные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обдувочные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приборы и переносные, используемые для отчистки экранов и пучков труб от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золовых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отложений через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обдувочные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лючки.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Котлы ДКВР-10-13 высокой компоновки опорной рамы не имеют. Температурные перемещения элементов котла относительно неподвижной опоры, которой является передняя опора нижнего барабана, обеспечиваются подвижными опорами камер боковых экранов и нижнего барабана.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котлах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паропроизводительностью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т/ч камеры фронтового и заднего экранов крепятся кронштейнами к обвязочному каркасу, камеры боковых экранов крепятся к специальным опорам. Во всех котлах верхние барабаны не имеют специальных опор, нагрузка от них через трубы конвективного пучка и экранов воспринимается опорами нижнею барабана и коллекторов.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Котлы типа ДКВР не имеют силового каркаса, в них применяется обвязочный каркас, который в котлах с облегчённой обмуровкой используется для крепления обшивки.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блочно – транспортабельных котлах </w:t>
      </w:r>
      <w:proofErr w:type="spellStart"/>
      <w:r w:rsidRPr="00BE4BB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паропроизводительностью</w:t>
      </w:r>
      <w:proofErr w:type="spellEnd"/>
      <w:r w:rsidRPr="00BE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т/ч на давление 1,3, 2,3, 3,9 МПа с короткими верхними барабанами применимо двухступенчатое испарение с установкой во второй ступени выносных циклов. Применение циклов позволяет уменьшить процент продувки и улучшить качество пара при работе на питательной воде с повышенным солесодержанием. В конвективный пучок вода поступает из верхнего барабана через обогреваемые трубы последних рядов труб самого </w:t>
      </w:r>
      <w:r w:rsidRPr="00BE4B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пучка и через нижний барабан. Вода из выносных циклов поступает в нижние коллекторы экранов, а пар – в верхний барабан, где очищается вместе с паром первой ступени испарения, проходя через жалюзи и (дырчатый) перфорированный лист. Устойчивость работы циркуляционных контуров боковых экранов обеспечивается применением </w:t>
      </w:r>
      <w:proofErr w:type="spellStart"/>
      <w:r w:rsidRPr="00BE4B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рециркуляционных</w:t>
      </w:r>
      <w:proofErr w:type="spellEnd"/>
      <w:r w:rsidRPr="00BE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 диаметром 51мм.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котлы предназначены не только для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отопительпо-производственных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целей и при давлении 39 </w:t>
      </w:r>
      <w:proofErr w:type="spellStart"/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атм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proofErr w:type="gram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использованы в небольших энергетических установках.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всей серии котлов экраны и котельные пучки выполняются из стальных бесшовных труб диаметром 51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мми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толщиной стенки 2,5 мм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Боковые экраны выполнены с шагом 80 мм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котлах с фронтовым и задним экраном шаг труб принят 130 мм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кипятильных пучках трубы расположены в коридорном порядке с шагом 100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ммвдоль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оси и 110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ммпоперек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оси котлов.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Ширина конвективного пучка котлов производительностью 2,5 и 4 т/ч— 2180 </w:t>
      </w:r>
      <w:proofErr w:type="spellStart"/>
      <w:r w:rsidRPr="00BE4BB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мм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производительностью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6,5 и 10 т/ч— 2810 мм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сжигании мазута и газа значительно меньше избытка воздуха, чем при сжигании твердого топлива, поэтому уменьшаются объемы продуктов сгорания, проходящих через котел, что позволяет повысить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паропроизводительность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котлов на 40—50%. Однако при этом должны быть выполнены условия, препятствующие повышению температуры стенки барабанов. В частности, необходимо обеспечивать тщательную подготовку питательной воды (для снижения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накипеобразования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надежно изолировать обогреваемую поверхность верхних барабанов в топке и камере догорания.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Последнее мероприятие в условиях высоких температур часто желательного эффекта не дает. Поэтому сокращение длины барабана, а гласное, то, что его стали размещать вне топочной камеры в сочетании с выносными циклонами, сделало работу котлов более надежной; появились котлы с укороченными барабанами и полностью экранированными топочными устройствами. На рисунке 2 показана циркуляционная схема котла ДКВР-10 с укороченным верхним барабаном (в низкой компоновке), выносными циклонами, экранными поверхностями и включением их в общую систему циркуляции котла.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99330" cy="2171065"/>
            <wp:effectExtent l="0" t="0" r="127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72000" contrast="8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330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BBD" w:rsidRPr="00BE4BBD" w:rsidRDefault="00393D59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2 -</w:t>
      </w:r>
      <w:r w:rsidR="00BE4BBD" w:rsidRPr="00BE4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схема циркуляции котла ДКВР – 10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Верхний барабан 1 в области топочной камеры заменен двумя коллекторами 2экранов 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3.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ступень испарении  выделены передние части обоих боковых экранов путем установки в верхних 2 и нижних коллекторах 4 перегородок 5. Питание экранов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ступени испарения осуществляется из двух выносных циклонов 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6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опускные трубы 7, соединенные с нижними коллекторами 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4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экранов 3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Подпитка циклонов ведется из нижнего барабана 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8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трубам 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9.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Пароводяная смесь из труб экранов поступает в 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переднюю</w:t>
      </w:r>
      <w:proofErr w:type="gram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верхних коллекторов 2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откуда по трубам 10 направляется в выносные циклоны 6. После отделения воды пар отводится по трубам 11 в барабан 1, а вода идет 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опускные грубы циклонов. Питание экранов 1 ступени испарения происходит через трубы 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12,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приваренные к нижнему барабану и нижним коллекторам экранов. Пароводяная смесь из экранов этой ступени испарения отводится по трубам 13 в верхний барабан. Из-за небольшой высоты контуров у всех экранов обеих ступеней испарения имеются </w:t>
      </w:r>
      <w:proofErr w:type="spell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рециркуляционные</w:t>
      </w:r>
      <w:proofErr w:type="spellEnd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трубы 14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</w:p>
    <w:p w:rsidR="00BE4BBD" w:rsidRPr="00BE4BBD" w:rsidRDefault="00BE4BBD" w:rsidP="00393D5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Питательными трубами кипятильного пучка 15служат последние обогреваемые ряды. Пар отбирается через штуцер 16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Питательная вода поступает в барабан по трубам 17</w:t>
      </w:r>
      <w:r w:rsidRPr="00BE4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proofErr w:type="gramStart"/>
      <w:r w:rsidRPr="00BE4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Непрерывная продувка котла осуществляется только из циклонов; периодическая же – из верхнего и нижнего барабанов, сборных экранных коллекторов и из низа выносных циклонов.</w:t>
      </w:r>
      <w:proofErr w:type="gramEnd"/>
    </w:p>
    <w:p w:rsidR="00BE4BBD" w:rsidRPr="00BE4BBD" w:rsidRDefault="00BE4BBD" w:rsidP="00393D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BD" w:rsidRPr="00BE4BBD" w:rsidRDefault="00BE4BBD" w:rsidP="00393D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BBD" w:rsidRPr="00BE4BBD" w:rsidRDefault="00BE4BBD" w:rsidP="00393D5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BBD" w:rsidRPr="00BE4BBD" w:rsidRDefault="00BE4BBD" w:rsidP="00393D5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BBD" w:rsidRDefault="00BE4BBD" w:rsidP="00393D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D5D71" w:rsidRPr="00034990" w:rsidRDefault="00F6323E" w:rsidP="007F608E">
      <w:pPr>
        <w:pStyle w:val="a8"/>
        <w:numPr>
          <w:ilvl w:val="0"/>
          <w:numId w:val="12"/>
        </w:num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Toc66378887"/>
      <w:r w:rsidRPr="00034990">
        <w:rPr>
          <w:rFonts w:ascii="Times New Roman" w:hAnsi="Times New Roman" w:cs="Times New Roman"/>
          <w:sz w:val="24"/>
          <w:szCs w:val="24"/>
        </w:rPr>
        <w:lastRenderedPageBreak/>
        <w:t>ТОПЛИВО, СОСТАВ И КОЛИЧЕСТВО ПРОДУКТОВ ГОРЕНИЯ, ИХ ТЕПЛОСОДЕРЖАНИЕ</w:t>
      </w:r>
      <w:bookmarkEnd w:id="1"/>
    </w:p>
    <w:p w:rsidR="00CD5D71" w:rsidRPr="00993EA1" w:rsidRDefault="00CD5D71" w:rsidP="00393D59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6B061F">
        <w:t xml:space="preserve"> </w:t>
      </w:r>
      <w:r w:rsidRPr="00993EA1">
        <w:rPr>
          <w:rFonts w:ascii="Times New Roman" w:hAnsi="Times New Roman" w:cs="Times New Roman"/>
          <w:sz w:val="24"/>
        </w:rPr>
        <w:t>В связи с заданным родом топлива берём его рабочий состав из таблицы (</w:t>
      </w:r>
      <w:proofErr w:type="gramStart"/>
      <w:r w:rsidRPr="00993EA1">
        <w:rPr>
          <w:rFonts w:ascii="Times New Roman" w:hAnsi="Times New Roman" w:cs="Times New Roman"/>
          <w:sz w:val="24"/>
        </w:rPr>
        <w:t>в</w:t>
      </w:r>
      <w:proofErr w:type="gramEnd"/>
      <w:r w:rsidRPr="00993EA1">
        <w:rPr>
          <w:rFonts w:ascii="Times New Roman" w:hAnsi="Times New Roman" w:cs="Times New Roman"/>
          <w:sz w:val="24"/>
        </w:rPr>
        <w:t xml:space="preserve"> % </w:t>
      </w:r>
      <w:proofErr w:type="gramStart"/>
      <w:r w:rsidRPr="00993EA1">
        <w:rPr>
          <w:rFonts w:ascii="Times New Roman" w:hAnsi="Times New Roman" w:cs="Times New Roman"/>
          <w:sz w:val="24"/>
        </w:rPr>
        <w:t>по</w:t>
      </w:r>
      <w:proofErr w:type="gramEnd"/>
      <w:r w:rsidRPr="00993EA1">
        <w:rPr>
          <w:rFonts w:ascii="Times New Roman" w:hAnsi="Times New Roman" w:cs="Times New Roman"/>
          <w:sz w:val="24"/>
        </w:rPr>
        <w:t xml:space="preserve"> объёму): </w:t>
      </w:r>
      <w:r w:rsidR="00CC3C94" w:rsidRPr="00993EA1">
        <w:rPr>
          <w:rFonts w:ascii="Times New Roman" w:hAnsi="Times New Roman" w:cs="Times New Roman"/>
          <w:position w:val="-10"/>
          <w:sz w:val="24"/>
        </w:rPr>
        <w:object w:dxaOrig="1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18pt" o:ole="">
            <v:imagedata r:id="rId10" o:title=""/>
          </v:shape>
          <o:OLEObject Type="Embed" ProgID="Equation.3" ShapeID="_x0000_i1025" DrawAspect="Content" ObjectID="_1766416257" r:id="rId11"/>
        </w:object>
      </w:r>
      <w:r w:rsidRPr="00993EA1">
        <w:rPr>
          <w:rFonts w:ascii="Times New Roman" w:hAnsi="Times New Roman" w:cs="Times New Roman"/>
          <w:sz w:val="24"/>
        </w:rPr>
        <w:t xml:space="preserve">%; </w:t>
      </w:r>
      <w:r w:rsidR="00CC3C94" w:rsidRPr="00993EA1">
        <w:rPr>
          <w:rFonts w:ascii="Times New Roman" w:hAnsi="Times New Roman" w:cs="Times New Roman"/>
          <w:position w:val="-10"/>
          <w:sz w:val="24"/>
        </w:rPr>
        <w:object w:dxaOrig="960" w:dyaOrig="360">
          <v:shape id="_x0000_i1026" type="#_x0000_t75" style="width:48pt;height:18pt" o:ole="">
            <v:imagedata r:id="rId12" o:title=""/>
          </v:shape>
          <o:OLEObject Type="Embed" ProgID="Equation.3" ShapeID="_x0000_i1026" DrawAspect="Content" ObjectID="_1766416258" r:id="rId13"/>
        </w:object>
      </w:r>
      <w:r w:rsidRPr="00993EA1">
        <w:rPr>
          <w:rFonts w:ascii="Times New Roman" w:hAnsi="Times New Roman" w:cs="Times New Roman"/>
          <w:i/>
          <w:sz w:val="24"/>
        </w:rPr>
        <w:t>%</w:t>
      </w:r>
      <w:r w:rsidRPr="00993EA1">
        <w:rPr>
          <w:rFonts w:ascii="Times New Roman" w:hAnsi="Times New Roman" w:cs="Times New Roman"/>
          <w:sz w:val="24"/>
        </w:rPr>
        <w:t xml:space="preserve">; </w:t>
      </w:r>
      <w:r w:rsidR="00CC3C94" w:rsidRPr="00993EA1">
        <w:rPr>
          <w:rFonts w:ascii="Times New Roman" w:hAnsi="Times New Roman" w:cs="Times New Roman"/>
          <w:position w:val="-10"/>
          <w:sz w:val="24"/>
        </w:rPr>
        <w:object w:dxaOrig="920" w:dyaOrig="360">
          <v:shape id="_x0000_i1027" type="#_x0000_t75" style="width:46.5pt;height:18pt" o:ole="">
            <v:imagedata r:id="rId14" o:title=""/>
          </v:shape>
          <o:OLEObject Type="Embed" ProgID="Equation.3" ShapeID="_x0000_i1027" DrawAspect="Content" ObjectID="_1766416259" r:id="rId15"/>
        </w:object>
      </w:r>
      <w:r w:rsidRPr="00993EA1">
        <w:rPr>
          <w:rFonts w:ascii="Times New Roman" w:hAnsi="Times New Roman" w:cs="Times New Roman"/>
          <w:i/>
          <w:sz w:val="24"/>
        </w:rPr>
        <w:t>%</w:t>
      </w:r>
      <w:r w:rsidRPr="00993EA1">
        <w:rPr>
          <w:rFonts w:ascii="Times New Roman" w:hAnsi="Times New Roman" w:cs="Times New Roman"/>
          <w:sz w:val="24"/>
        </w:rPr>
        <w:t xml:space="preserve">; </w:t>
      </w:r>
      <w:r w:rsidR="00CC3C94" w:rsidRPr="00993EA1">
        <w:rPr>
          <w:rFonts w:ascii="Times New Roman" w:hAnsi="Times New Roman" w:cs="Times New Roman"/>
          <w:position w:val="-10"/>
          <w:sz w:val="24"/>
        </w:rPr>
        <w:object w:dxaOrig="940" w:dyaOrig="360">
          <v:shape id="_x0000_i1028" type="#_x0000_t75" style="width:46.5pt;height:18pt" o:ole="">
            <v:imagedata r:id="rId16" o:title=""/>
          </v:shape>
          <o:OLEObject Type="Embed" ProgID="Equation.3" ShapeID="_x0000_i1028" DrawAspect="Content" ObjectID="_1766416260" r:id="rId17"/>
        </w:object>
      </w:r>
      <w:r w:rsidRPr="00993EA1">
        <w:rPr>
          <w:rFonts w:ascii="Times New Roman" w:hAnsi="Times New Roman" w:cs="Times New Roman"/>
          <w:i/>
          <w:sz w:val="24"/>
        </w:rPr>
        <w:t>%</w:t>
      </w:r>
      <w:r w:rsidRPr="00993EA1">
        <w:rPr>
          <w:rFonts w:ascii="Times New Roman" w:hAnsi="Times New Roman" w:cs="Times New Roman"/>
          <w:sz w:val="24"/>
        </w:rPr>
        <w:t xml:space="preserve">; </w:t>
      </w:r>
      <w:r w:rsidR="00E30632" w:rsidRPr="00993EA1">
        <w:rPr>
          <w:rFonts w:ascii="Times New Roman" w:hAnsi="Times New Roman" w:cs="Times New Roman"/>
          <w:position w:val="-14"/>
          <w:sz w:val="24"/>
        </w:rPr>
        <w:object w:dxaOrig="1480" w:dyaOrig="400">
          <v:shape id="_x0000_i1029" type="#_x0000_t75" style="width:74.25pt;height:20.25pt" o:ole="">
            <v:imagedata r:id="rId18" o:title=""/>
          </v:shape>
          <o:OLEObject Type="Embed" ProgID="Equation.3" ShapeID="_x0000_i1029" DrawAspect="Content" ObjectID="_1766416261" r:id="rId19"/>
        </w:object>
      </w:r>
      <w:r w:rsidRPr="00993EA1">
        <w:rPr>
          <w:rFonts w:ascii="Times New Roman" w:hAnsi="Times New Roman" w:cs="Times New Roman"/>
          <w:i/>
          <w:sz w:val="24"/>
        </w:rPr>
        <w:t>%</w:t>
      </w:r>
      <w:r w:rsidRPr="00993EA1">
        <w:rPr>
          <w:rFonts w:ascii="Times New Roman" w:hAnsi="Times New Roman" w:cs="Times New Roman"/>
          <w:sz w:val="24"/>
        </w:rPr>
        <w:t>;</w:t>
      </w:r>
      <w:r w:rsidR="00E30632" w:rsidRPr="00993EA1">
        <w:rPr>
          <w:rFonts w:ascii="Times New Roman" w:hAnsi="Times New Roman" w:cs="Times New Roman"/>
          <w:position w:val="-6"/>
          <w:sz w:val="24"/>
        </w:rPr>
        <w:object w:dxaOrig="800" w:dyaOrig="320">
          <v:shape id="_x0000_i1030" type="#_x0000_t75" style="width:39.75pt;height:15.75pt" o:ole="">
            <v:imagedata r:id="rId20" o:title=""/>
          </v:shape>
          <o:OLEObject Type="Embed" ProgID="Equation.3" ShapeID="_x0000_i1030" DrawAspect="Content" ObjectID="_1766416262" r:id="rId21"/>
        </w:object>
      </w:r>
      <w:r w:rsidRPr="00993EA1">
        <w:rPr>
          <w:rFonts w:ascii="Times New Roman" w:hAnsi="Times New Roman" w:cs="Times New Roman"/>
          <w:i/>
          <w:sz w:val="24"/>
        </w:rPr>
        <w:t>%</w:t>
      </w:r>
      <w:r w:rsidR="00AA3742">
        <w:rPr>
          <w:rFonts w:ascii="Times New Roman" w:hAnsi="Times New Roman" w:cs="Times New Roman"/>
          <w:sz w:val="24"/>
        </w:rPr>
        <w:t>;  А=18,6</w:t>
      </w:r>
      <w:r w:rsidRPr="00993EA1">
        <w:rPr>
          <w:rFonts w:ascii="Times New Roman" w:hAnsi="Times New Roman" w:cs="Times New Roman"/>
          <w:i/>
          <w:sz w:val="24"/>
        </w:rPr>
        <w:t>%</w:t>
      </w:r>
      <w:r w:rsidRPr="00993EA1">
        <w:rPr>
          <w:rFonts w:ascii="Times New Roman" w:hAnsi="Times New Roman" w:cs="Times New Roman"/>
          <w:sz w:val="24"/>
        </w:rPr>
        <w:t xml:space="preserve">; теплота сгорания топлива </w:t>
      </w:r>
      <w:r w:rsidR="00E30632" w:rsidRPr="00993EA1">
        <w:rPr>
          <w:rFonts w:ascii="Times New Roman" w:hAnsi="Times New Roman" w:cs="Times New Roman"/>
          <w:position w:val="-12"/>
          <w:sz w:val="24"/>
        </w:rPr>
        <w:object w:dxaOrig="2640" w:dyaOrig="380">
          <v:shape id="_x0000_i1031" type="#_x0000_t75" style="width:132pt;height:18.75pt" o:ole="">
            <v:imagedata r:id="rId22" o:title=""/>
          </v:shape>
          <o:OLEObject Type="Embed" ProgID="Equation.3" ShapeID="_x0000_i1031" DrawAspect="Content" ObjectID="_1766416263" r:id="rId23"/>
        </w:object>
      </w:r>
      <w:r w:rsidRPr="00993EA1">
        <w:rPr>
          <w:rFonts w:ascii="Times New Roman" w:hAnsi="Times New Roman" w:cs="Times New Roman"/>
          <w:sz w:val="24"/>
        </w:rPr>
        <w:t xml:space="preserve">. Количество присасываемого воздуха выбираем в соответствии с данными из таблицы; значение коэффициента избытка воздуха в топке </w:t>
      </w:r>
      <w:r w:rsidRPr="00993EA1">
        <w:rPr>
          <w:rFonts w:ascii="Times New Roman" w:hAnsi="Times New Roman" w:cs="Times New Roman"/>
          <w:position w:val="-10"/>
          <w:sz w:val="24"/>
        </w:rPr>
        <w:object w:dxaOrig="840" w:dyaOrig="340">
          <v:shape id="_x0000_i1032" type="#_x0000_t75" style="width:42pt;height:17.25pt" o:ole="">
            <v:imagedata r:id="rId24" o:title=""/>
          </v:shape>
          <o:OLEObject Type="Embed" ProgID="Equation.3" ShapeID="_x0000_i1032" DrawAspect="Content" ObjectID="_1766416264" r:id="rId25"/>
        </w:object>
      </w:r>
      <w:r w:rsidRPr="00993EA1">
        <w:rPr>
          <w:rFonts w:ascii="Times New Roman" w:hAnsi="Times New Roman" w:cs="Times New Roman"/>
          <w:sz w:val="24"/>
        </w:rPr>
        <w:t>, а все остальные соответственно определяются равными:</w:t>
      </w:r>
    </w:p>
    <w:p w:rsidR="00CD5D71" w:rsidRPr="00993EA1" w:rsidRDefault="00CD5D71" w:rsidP="00393D59">
      <w:pPr>
        <w:pStyle w:val="a8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sz w:val="24"/>
        </w:rPr>
        <w:object w:dxaOrig="2840" w:dyaOrig="340">
          <v:shape id="_x0000_i1033" type="#_x0000_t75" style="width:141.75pt;height:17.25pt" o:ole="">
            <v:imagedata r:id="rId26" o:title=""/>
          </v:shape>
          <o:OLEObject Type="Embed" ProgID="Equation.3" ShapeID="_x0000_i1033" DrawAspect="Content" ObjectID="_1766416265" r:id="rId27"/>
        </w:object>
      </w:r>
      <w:r w:rsidRPr="00993EA1">
        <w:rPr>
          <w:rFonts w:ascii="Times New Roman" w:hAnsi="Times New Roman" w:cs="Times New Roman"/>
          <w:sz w:val="24"/>
        </w:rPr>
        <w:t xml:space="preserve">       </w:t>
      </w:r>
      <w:r w:rsidRPr="00993EA1">
        <w:rPr>
          <w:rFonts w:ascii="Times New Roman" w:hAnsi="Times New Roman" w:cs="Times New Roman"/>
          <w:position w:val="-10"/>
          <w:sz w:val="24"/>
        </w:rPr>
        <w:t xml:space="preserve">                                             </w:t>
      </w:r>
      <w:r w:rsidR="000D39CD" w:rsidRPr="00993EA1">
        <w:rPr>
          <w:rFonts w:ascii="Times New Roman" w:hAnsi="Times New Roman" w:cs="Times New Roman"/>
          <w:position w:val="-10"/>
          <w:sz w:val="24"/>
        </w:rPr>
        <w:t xml:space="preserve"> </w:t>
      </w:r>
      <w:r w:rsidRPr="00993EA1">
        <w:rPr>
          <w:rFonts w:ascii="Times New Roman" w:hAnsi="Times New Roman" w:cs="Times New Roman"/>
          <w:position w:val="-10"/>
          <w:sz w:val="24"/>
        </w:rPr>
        <w:t xml:space="preserve">  </w:t>
      </w:r>
      <w:r w:rsidRPr="00993EA1">
        <w:rPr>
          <w:rFonts w:ascii="Times New Roman" w:hAnsi="Times New Roman" w:cs="Times New Roman"/>
          <w:color w:val="000000"/>
          <w:sz w:val="24"/>
        </w:rPr>
        <w:t>(2.1)</w:t>
      </w:r>
    </w:p>
    <w:p w:rsidR="00CD5D71" w:rsidRPr="00993EA1" w:rsidRDefault="00CD5D71" w:rsidP="00393D59">
      <w:pPr>
        <w:pStyle w:val="a8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position w:val="-12"/>
          <w:sz w:val="24"/>
        </w:rPr>
        <w:object w:dxaOrig="2820" w:dyaOrig="380">
          <v:shape id="_x0000_i1034" type="#_x0000_t75" style="width:141pt;height:18.75pt" o:ole="">
            <v:imagedata r:id="rId28" o:title=""/>
          </v:shape>
          <o:OLEObject Type="Embed" ProgID="Equation.3" ShapeID="_x0000_i1034" DrawAspect="Content" ObjectID="_1766416266" r:id="rId29"/>
        </w:object>
      </w:r>
      <w:r w:rsidRPr="00993EA1">
        <w:rPr>
          <w:rFonts w:ascii="Times New Roman" w:hAnsi="Times New Roman" w:cs="Times New Roman"/>
          <w:sz w:val="24"/>
        </w:rPr>
        <w:t xml:space="preserve">                                                      </w:t>
      </w:r>
      <w:r w:rsidR="000D39CD" w:rsidRPr="00993EA1">
        <w:rPr>
          <w:rFonts w:ascii="Times New Roman" w:hAnsi="Times New Roman" w:cs="Times New Roman"/>
          <w:sz w:val="24"/>
        </w:rPr>
        <w:t xml:space="preserve"> </w:t>
      </w:r>
      <w:r w:rsidRPr="00993EA1">
        <w:rPr>
          <w:rFonts w:ascii="Times New Roman" w:hAnsi="Times New Roman" w:cs="Times New Roman"/>
          <w:sz w:val="24"/>
        </w:rPr>
        <w:t xml:space="preserve"> (2.2)</w:t>
      </w:r>
    </w:p>
    <w:p w:rsidR="00CD5D71" w:rsidRPr="00993EA1" w:rsidRDefault="00CD5D71" w:rsidP="00393D59">
      <w:pPr>
        <w:pStyle w:val="a8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position w:val="-12"/>
          <w:sz w:val="24"/>
        </w:rPr>
        <w:object w:dxaOrig="2780" w:dyaOrig="380">
          <v:shape id="_x0000_i1035" type="#_x0000_t75" style="width:138.75pt;height:18.75pt" o:ole="">
            <v:imagedata r:id="rId30" o:title=""/>
          </v:shape>
          <o:OLEObject Type="Embed" ProgID="Equation.3" ShapeID="_x0000_i1035" DrawAspect="Content" ObjectID="_1766416267" r:id="rId31"/>
        </w:object>
      </w:r>
      <w:r w:rsidRPr="00993EA1">
        <w:rPr>
          <w:rFonts w:ascii="Times New Roman" w:hAnsi="Times New Roman" w:cs="Times New Roman"/>
          <w:sz w:val="24"/>
        </w:rPr>
        <w:t xml:space="preserve">                                                        (2.3)</w:t>
      </w:r>
    </w:p>
    <w:p w:rsidR="00CD5D71" w:rsidRPr="00993EA1" w:rsidRDefault="00CD5D71" w:rsidP="00393D59">
      <w:pPr>
        <w:pStyle w:val="a8"/>
        <w:spacing w:line="360" w:lineRule="auto"/>
        <w:ind w:left="284" w:firstLine="709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sz w:val="24"/>
        </w:rPr>
        <w:t xml:space="preserve">Далее определяем объём воздуха, необходимый для горения, а также состав и объём дымовых газов </w:t>
      </w:r>
      <w:proofErr w:type="gramStart"/>
      <w:r w:rsidRPr="00993EA1">
        <w:rPr>
          <w:rFonts w:ascii="Times New Roman" w:hAnsi="Times New Roman" w:cs="Times New Roman"/>
          <w:sz w:val="24"/>
        </w:rPr>
        <w:t>при</w:t>
      </w:r>
      <w:proofErr w:type="gramEnd"/>
      <w:r w:rsidRPr="00993EA1">
        <w:rPr>
          <w:rFonts w:ascii="Times New Roman" w:hAnsi="Times New Roman" w:cs="Times New Roman"/>
          <w:sz w:val="24"/>
        </w:rPr>
        <w:t xml:space="preserve"> </w:t>
      </w:r>
      <w:r w:rsidRPr="00993EA1">
        <w:rPr>
          <w:rFonts w:ascii="Times New Roman" w:hAnsi="Times New Roman" w:cs="Times New Roman"/>
          <w:position w:val="-6"/>
          <w:sz w:val="24"/>
        </w:rPr>
        <w:object w:dxaOrig="560" w:dyaOrig="279">
          <v:shape id="_x0000_i1036" type="#_x0000_t75" style="width:27.75pt;height:14.25pt" o:ole="">
            <v:imagedata r:id="rId32" o:title=""/>
          </v:shape>
          <o:OLEObject Type="Embed" ProgID="Equation.3" ShapeID="_x0000_i1036" DrawAspect="Content" ObjectID="_1766416268" r:id="rId33"/>
        </w:object>
      </w:r>
      <w:r w:rsidRPr="00993EA1">
        <w:rPr>
          <w:rFonts w:ascii="Times New Roman" w:hAnsi="Times New Roman" w:cs="Times New Roman"/>
          <w:sz w:val="24"/>
        </w:rPr>
        <w:t>; теоретическое количество воздуха, необходимое для горения, подсчитываем по уравнению:</w:t>
      </w:r>
    </w:p>
    <w:p w:rsidR="00CD5D71" w:rsidRPr="00993EA1" w:rsidRDefault="00CD5D71" w:rsidP="00393D59">
      <w:pPr>
        <w:pStyle w:val="a8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sz w:val="24"/>
        </w:rPr>
        <w:t xml:space="preserve">                      </w:t>
      </w:r>
      <w:r w:rsidR="003B7160" w:rsidRPr="00993EA1">
        <w:rPr>
          <w:rFonts w:ascii="Times New Roman" w:hAnsi="Times New Roman" w:cs="Times New Roman"/>
          <w:position w:val="-32"/>
          <w:sz w:val="24"/>
        </w:rPr>
        <w:object w:dxaOrig="5580" w:dyaOrig="760">
          <v:shape id="_x0000_i1037" type="#_x0000_t75" style="width:270pt;height:38.25pt" o:ole="">
            <v:imagedata r:id="rId34" o:title=""/>
          </v:shape>
          <o:OLEObject Type="Embed" ProgID="Equation.3" ShapeID="_x0000_i1037" DrawAspect="Content" ObjectID="_1766416269" r:id="rId35"/>
        </w:object>
      </w:r>
      <w:r w:rsidRPr="00993EA1">
        <w:rPr>
          <w:rFonts w:ascii="Times New Roman" w:hAnsi="Times New Roman" w:cs="Times New Roman"/>
          <w:sz w:val="24"/>
        </w:rPr>
        <w:t xml:space="preserve">                        (2.4)</w:t>
      </w:r>
    </w:p>
    <w:p w:rsidR="00CD5D71" w:rsidRPr="00993EA1" w:rsidRDefault="00CD5D71" w:rsidP="00393D59">
      <w:pPr>
        <w:pStyle w:val="a8"/>
        <w:spacing w:line="360" w:lineRule="auto"/>
        <w:ind w:left="284" w:firstLine="709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sz w:val="24"/>
        </w:rPr>
        <w:t>Теоретический объём трёхатомных газов находим по уравнению:</w:t>
      </w:r>
    </w:p>
    <w:p w:rsidR="00CD5D71" w:rsidRPr="00993EA1" w:rsidRDefault="00CD5D71" w:rsidP="00393D59">
      <w:pPr>
        <w:pStyle w:val="a8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sz w:val="24"/>
        </w:rPr>
        <w:t xml:space="preserve">  </w:t>
      </w:r>
      <w:r w:rsidR="003B7160" w:rsidRPr="00993EA1">
        <w:rPr>
          <w:rFonts w:ascii="Times New Roman" w:hAnsi="Times New Roman" w:cs="Times New Roman"/>
          <w:position w:val="-14"/>
          <w:sz w:val="24"/>
        </w:rPr>
        <w:object w:dxaOrig="6840" w:dyaOrig="400">
          <v:shape id="_x0000_i1038" type="#_x0000_t75" style="width:334.5pt;height:20.25pt" o:ole="">
            <v:imagedata r:id="rId36" o:title=""/>
          </v:shape>
          <o:OLEObject Type="Embed" ProgID="Equation.3" ShapeID="_x0000_i1038" DrawAspect="Content" ObjectID="_1766416270" r:id="rId37"/>
        </w:object>
      </w:r>
      <w:r w:rsidRPr="00993EA1">
        <w:rPr>
          <w:rFonts w:ascii="Times New Roman" w:hAnsi="Times New Roman" w:cs="Times New Roman"/>
          <w:sz w:val="24"/>
        </w:rPr>
        <w:t xml:space="preserve">                     </w:t>
      </w:r>
      <w:r w:rsidR="00DA6B65">
        <w:rPr>
          <w:rFonts w:ascii="Times New Roman" w:hAnsi="Times New Roman" w:cs="Times New Roman"/>
          <w:sz w:val="24"/>
        </w:rPr>
        <w:t xml:space="preserve"> </w:t>
      </w:r>
      <w:r w:rsidRPr="00993EA1">
        <w:rPr>
          <w:rFonts w:ascii="Times New Roman" w:hAnsi="Times New Roman" w:cs="Times New Roman"/>
          <w:sz w:val="24"/>
        </w:rPr>
        <w:t>(2.5)</w:t>
      </w:r>
    </w:p>
    <w:p w:rsidR="00CD5D71" w:rsidRPr="00993EA1" w:rsidRDefault="00CD5D71" w:rsidP="00393D59">
      <w:pPr>
        <w:pStyle w:val="a8"/>
        <w:spacing w:line="360" w:lineRule="auto"/>
        <w:ind w:firstLine="273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sz w:val="24"/>
        </w:rPr>
        <w:t>Теоретический объём двухатомных газов находим по уравнению:</w:t>
      </w:r>
    </w:p>
    <w:p w:rsidR="00CD5D71" w:rsidRPr="00993EA1" w:rsidRDefault="00CD5D71" w:rsidP="00393D59">
      <w:pPr>
        <w:pStyle w:val="a8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position w:val="-24"/>
          <w:sz w:val="24"/>
        </w:rPr>
        <w:object w:dxaOrig="5780" w:dyaOrig="660">
          <v:shape id="_x0000_i1039" type="#_x0000_t75" style="width:288.75pt;height:33pt" o:ole="">
            <v:imagedata r:id="rId38" o:title=""/>
          </v:shape>
          <o:OLEObject Type="Embed" ProgID="Equation.3" ShapeID="_x0000_i1039" DrawAspect="Content" ObjectID="_1766416271" r:id="rId39"/>
        </w:object>
      </w:r>
      <w:r w:rsidRPr="00993EA1">
        <w:rPr>
          <w:rFonts w:ascii="Times New Roman" w:hAnsi="Times New Roman" w:cs="Times New Roman"/>
          <w:position w:val="-10"/>
          <w:sz w:val="24"/>
        </w:rPr>
        <w:object w:dxaOrig="180" w:dyaOrig="340">
          <v:shape id="_x0000_i1040" type="#_x0000_t75" style="width:9pt;height:17.25pt" o:ole="">
            <v:imagedata r:id="rId40" o:title=""/>
          </v:shape>
          <o:OLEObject Type="Embed" ProgID="Equation.3" ShapeID="_x0000_i1040" DrawAspect="Content" ObjectID="_1766416272" r:id="rId41"/>
        </w:object>
      </w:r>
      <w:r w:rsidRPr="00993EA1">
        <w:rPr>
          <w:rFonts w:ascii="Times New Roman" w:hAnsi="Times New Roman" w:cs="Times New Roman"/>
          <w:sz w:val="24"/>
        </w:rPr>
        <w:t xml:space="preserve">                 </w:t>
      </w:r>
      <w:r w:rsidR="000D39CD" w:rsidRPr="00993EA1">
        <w:rPr>
          <w:rFonts w:ascii="Times New Roman" w:hAnsi="Times New Roman" w:cs="Times New Roman"/>
          <w:sz w:val="24"/>
        </w:rPr>
        <w:t xml:space="preserve"> </w:t>
      </w:r>
      <w:r w:rsidRPr="00993EA1">
        <w:rPr>
          <w:rFonts w:ascii="Times New Roman" w:hAnsi="Times New Roman" w:cs="Times New Roman"/>
          <w:sz w:val="24"/>
        </w:rPr>
        <w:t xml:space="preserve">  </w:t>
      </w:r>
      <w:r w:rsidR="00DA6B65">
        <w:rPr>
          <w:rFonts w:ascii="Times New Roman" w:hAnsi="Times New Roman" w:cs="Times New Roman"/>
          <w:sz w:val="24"/>
        </w:rPr>
        <w:t xml:space="preserve">               </w:t>
      </w:r>
      <w:r w:rsidRPr="00993EA1">
        <w:rPr>
          <w:rFonts w:ascii="Times New Roman" w:hAnsi="Times New Roman" w:cs="Times New Roman"/>
          <w:sz w:val="24"/>
        </w:rPr>
        <w:t xml:space="preserve"> (2.6)</w:t>
      </w:r>
    </w:p>
    <w:p w:rsidR="00CD5D71" w:rsidRPr="00993EA1" w:rsidRDefault="00CD5D71" w:rsidP="00393D59">
      <w:pPr>
        <w:pStyle w:val="a8"/>
        <w:spacing w:line="360" w:lineRule="auto"/>
        <w:ind w:firstLine="273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sz w:val="24"/>
        </w:rPr>
        <w:t>Теоретический объём водяных паров находим по уравнению:</w:t>
      </w:r>
    </w:p>
    <w:p w:rsidR="00CD5D71" w:rsidRPr="00993EA1" w:rsidRDefault="00DB3EC5" w:rsidP="00393D59">
      <w:pPr>
        <w:pStyle w:val="a8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position w:val="-34"/>
          <w:sz w:val="24"/>
        </w:rPr>
        <w:object w:dxaOrig="4540" w:dyaOrig="800">
          <v:shape id="_x0000_i1041" type="#_x0000_t75" style="width:251.25pt;height:39.75pt" o:ole="">
            <v:imagedata r:id="rId42" o:title=""/>
          </v:shape>
          <o:OLEObject Type="Embed" ProgID="Equation.3" ShapeID="_x0000_i1041" DrawAspect="Content" ObjectID="_1766416273" r:id="rId43"/>
        </w:object>
      </w:r>
      <w:r w:rsidR="00CD5D71" w:rsidRPr="00993EA1">
        <w:rPr>
          <w:rFonts w:ascii="Times New Roman" w:hAnsi="Times New Roman" w:cs="Times New Roman"/>
          <w:sz w:val="24"/>
        </w:rPr>
        <w:t xml:space="preserve">                                          </w:t>
      </w:r>
      <w:r w:rsidR="003B7160" w:rsidRPr="00993EA1">
        <w:rPr>
          <w:rFonts w:ascii="Times New Roman" w:hAnsi="Times New Roman" w:cs="Times New Roman"/>
          <w:sz w:val="24"/>
        </w:rPr>
        <w:t xml:space="preserve">    </w:t>
      </w:r>
      <w:r w:rsidR="00CD5D71" w:rsidRPr="00993EA1">
        <w:rPr>
          <w:rFonts w:ascii="Times New Roman" w:hAnsi="Times New Roman" w:cs="Times New Roman"/>
          <w:sz w:val="24"/>
        </w:rPr>
        <w:t>(2.7)</w:t>
      </w:r>
    </w:p>
    <w:p w:rsidR="00AA3742" w:rsidRPr="00AA3742" w:rsidRDefault="00CD5D71" w:rsidP="00393D59">
      <w:pPr>
        <w:pStyle w:val="a8"/>
        <w:spacing w:line="360" w:lineRule="auto"/>
        <w:ind w:left="284" w:firstLine="709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sz w:val="24"/>
        </w:rPr>
        <w:t>Определяем объём избыточного воздуха для разных пунктов котельного агрегата по формуле:</w:t>
      </w:r>
    </w:p>
    <w:p w:rsidR="00CD5D71" w:rsidRPr="00993EA1" w:rsidRDefault="00CD5D71" w:rsidP="00393D59">
      <w:pPr>
        <w:pStyle w:val="a8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sz w:val="24"/>
        </w:rPr>
        <w:t xml:space="preserve">А) при </w:t>
      </w:r>
      <w:r w:rsidRPr="00993EA1">
        <w:rPr>
          <w:rFonts w:ascii="Times New Roman" w:hAnsi="Times New Roman" w:cs="Times New Roman"/>
          <w:position w:val="-10"/>
          <w:sz w:val="24"/>
        </w:rPr>
        <w:object w:dxaOrig="820" w:dyaOrig="340">
          <v:shape id="_x0000_i1042" type="#_x0000_t75" style="width:41.25pt;height:17.25pt" o:ole="">
            <v:imagedata r:id="rId44" o:title=""/>
          </v:shape>
          <o:OLEObject Type="Embed" ProgID="Equation.3" ShapeID="_x0000_i1042" DrawAspect="Content" ObjectID="_1766416274" r:id="rId45"/>
        </w:object>
      </w:r>
      <w:r w:rsidRPr="00993EA1">
        <w:rPr>
          <w:rFonts w:ascii="Times New Roman" w:hAnsi="Times New Roman" w:cs="Times New Roman"/>
          <w:sz w:val="24"/>
        </w:rPr>
        <w:t xml:space="preserve"> - </w:t>
      </w:r>
      <w:r w:rsidRPr="00993EA1">
        <w:rPr>
          <w:rFonts w:ascii="Times New Roman" w:hAnsi="Times New Roman" w:cs="Times New Roman"/>
          <w:position w:val="-10"/>
          <w:sz w:val="24"/>
        </w:rPr>
        <w:object w:dxaOrig="1359" w:dyaOrig="340">
          <v:shape id="_x0000_i1043" type="#_x0000_t75" style="width:68.25pt;height:17.25pt" o:ole="">
            <v:imagedata r:id="rId46" o:title=""/>
          </v:shape>
          <o:OLEObject Type="Embed" ProgID="Equation.3" ShapeID="_x0000_i1043" DrawAspect="Content" ObjectID="_1766416275" r:id="rId47"/>
        </w:object>
      </w:r>
      <w:r w:rsidRPr="00993EA1">
        <w:rPr>
          <w:rFonts w:ascii="Times New Roman" w:hAnsi="Times New Roman" w:cs="Times New Roman"/>
          <w:sz w:val="24"/>
        </w:rPr>
        <w:t xml:space="preserve">    </w:t>
      </w:r>
      <w:r w:rsidR="003B7160" w:rsidRPr="00993EA1">
        <w:rPr>
          <w:rFonts w:ascii="Times New Roman" w:hAnsi="Times New Roman" w:cs="Times New Roman"/>
          <w:position w:val="-12"/>
          <w:sz w:val="24"/>
        </w:rPr>
        <w:object w:dxaOrig="3159" w:dyaOrig="380">
          <v:shape id="_x0000_i1044" type="#_x0000_t75" style="width:158.25pt;height:18.75pt" o:ole="">
            <v:imagedata r:id="rId48" o:title=""/>
          </v:shape>
          <o:OLEObject Type="Embed" ProgID="Equation.3" ShapeID="_x0000_i1044" DrawAspect="Content" ObjectID="_1766416276" r:id="rId49"/>
        </w:object>
      </w:r>
      <w:r w:rsidRPr="00993EA1">
        <w:rPr>
          <w:rFonts w:ascii="Times New Roman" w:hAnsi="Times New Roman" w:cs="Times New Roman"/>
          <w:sz w:val="24"/>
        </w:rPr>
        <w:t xml:space="preserve">    </w:t>
      </w:r>
      <w:r w:rsidR="00993EA1">
        <w:rPr>
          <w:rFonts w:ascii="Times New Roman" w:hAnsi="Times New Roman" w:cs="Times New Roman"/>
          <w:sz w:val="24"/>
        </w:rPr>
        <w:t xml:space="preserve">                       </w:t>
      </w:r>
      <w:r w:rsidRPr="00993EA1">
        <w:rPr>
          <w:rFonts w:ascii="Times New Roman" w:hAnsi="Times New Roman" w:cs="Times New Roman"/>
          <w:color w:val="000000"/>
          <w:sz w:val="24"/>
        </w:rPr>
        <w:t>(2.8)</w:t>
      </w:r>
      <w:r w:rsidRPr="00993EA1">
        <w:rPr>
          <w:rFonts w:ascii="Times New Roman" w:hAnsi="Times New Roman" w:cs="Times New Roman"/>
          <w:position w:val="-10"/>
          <w:sz w:val="24"/>
        </w:rPr>
        <w:t xml:space="preserve">                                             </w:t>
      </w:r>
    </w:p>
    <w:p w:rsidR="00CD5D71" w:rsidRPr="00993EA1" w:rsidRDefault="00CD5D71" w:rsidP="00393D59">
      <w:pPr>
        <w:pStyle w:val="a8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sz w:val="24"/>
        </w:rPr>
        <w:t xml:space="preserve">Б) при </w:t>
      </w:r>
      <w:r w:rsidRPr="00993EA1">
        <w:rPr>
          <w:rFonts w:ascii="Times New Roman" w:hAnsi="Times New Roman" w:cs="Times New Roman"/>
          <w:position w:val="-10"/>
          <w:sz w:val="24"/>
        </w:rPr>
        <w:object w:dxaOrig="840" w:dyaOrig="340">
          <v:shape id="_x0000_i1045" type="#_x0000_t75" style="width:42pt;height:17.25pt" o:ole="">
            <v:imagedata r:id="rId50" o:title=""/>
          </v:shape>
          <o:OLEObject Type="Embed" ProgID="Equation.3" ShapeID="_x0000_i1045" DrawAspect="Content" ObjectID="_1766416277" r:id="rId51"/>
        </w:object>
      </w:r>
      <w:r w:rsidRPr="00993EA1">
        <w:rPr>
          <w:rFonts w:ascii="Times New Roman" w:hAnsi="Times New Roman" w:cs="Times New Roman"/>
          <w:sz w:val="24"/>
        </w:rPr>
        <w:t xml:space="preserve"> - </w:t>
      </w:r>
      <w:r w:rsidRPr="00993EA1">
        <w:rPr>
          <w:rFonts w:ascii="Times New Roman" w:hAnsi="Times New Roman" w:cs="Times New Roman"/>
          <w:position w:val="-10"/>
          <w:sz w:val="24"/>
        </w:rPr>
        <w:object w:dxaOrig="1359" w:dyaOrig="340">
          <v:shape id="_x0000_i1046" type="#_x0000_t75" style="width:68.25pt;height:17.25pt" o:ole="">
            <v:imagedata r:id="rId52" o:title=""/>
          </v:shape>
          <o:OLEObject Type="Embed" ProgID="Equation.3" ShapeID="_x0000_i1046" DrawAspect="Content" ObjectID="_1766416278" r:id="rId53"/>
        </w:object>
      </w:r>
      <w:r w:rsidRPr="00993EA1">
        <w:rPr>
          <w:rFonts w:ascii="Times New Roman" w:hAnsi="Times New Roman" w:cs="Times New Roman"/>
          <w:sz w:val="24"/>
        </w:rPr>
        <w:t xml:space="preserve">    </w:t>
      </w:r>
      <w:r w:rsidR="00D97382" w:rsidRPr="00993EA1">
        <w:rPr>
          <w:rFonts w:ascii="Times New Roman" w:hAnsi="Times New Roman" w:cs="Times New Roman"/>
          <w:position w:val="-12"/>
          <w:sz w:val="24"/>
        </w:rPr>
        <w:object w:dxaOrig="3280" w:dyaOrig="380">
          <v:shape id="_x0000_i1047" type="#_x0000_t75" style="width:164.25pt;height:18.75pt" o:ole="">
            <v:imagedata r:id="rId54" o:title=""/>
          </v:shape>
          <o:OLEObject Type="Embed" ProgID="Equation.3" ShapeID="_x0000_i1047" DrawAspect="Content" ObjectID="_1766416279" r:id="rId55"/>
        </w:object>
      </w:r>
      <w:r w:rsidRPr="00993EA1">
        <w:rPr>
          <w:rFonts w:ascii="Times New Roman" w:hAnsi="Times New Roman" w:cs="Times New Roman"/>
          <w:sz w:val="24"/>
        </w:rPr>
        <w:t xml:space="preserve">  </w:t>
      </w:r>
      <w:r w:rsidR="00993EA1">
        <w:rPr>
          <w:rFonts w:ascii="Times New Roman" w:hAnsi="Times New Roman" w:cs="Times New Roman"/>
          <w:sz w:val="24"/>
        </w:rPr>
        <w:t xml:space="preserve">                       </w:t>
      </w:r>
      <w:r w:rsidRPr="00993EA1">
        <w:rPr>
          <w:rFonts w:ascii="Times New Roman" w:hAnsi="Times New Roman" w:cs="Times New Roman"/>
          <w:color w:val="000000"/>
          <w:sz w:val="24"/>
        </w:rPr>
        <w:t>(2.9)</w:t>
      </w:r>
      <w:r w:rsidRPr="00993EA1">
        <w:rPr>
          <w:rFonts w:ascii="Times New Roman" w:hAnsi="Times New Roman" w:cs="Times New Roman"/>
          <w:position w:val="-10"/>
          <w:sz w:val="24"/>
        </w:rPr>
        <w:t xml:space="preserve">                                             </w:t>
      </w:r>
      <w:r w:rsidRPr="00993EA1">
        <w:rPr>
          <w:rFonts w:ascii="Times New Roman" w:hAnsi="Times New Roman" w:cs="Times New Roman"/>
          <w:sz w:val="24"/>
        </w:rPr>
        <w:t xml:space="preserve"> </w:t>
      </w:r>
    </w:p>
    <w:p w:rsidR="00CD5D71" w:rsidRPr="00993EA1" w:rsidRDefault="00CD5D71" w:rsidP="00393D59">
      <w:pPr>
        <w:pStyle w:val="a8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sz w:val="24"/>
        </w:rPr>
        <w:t xml:space="preserve">В) при </w:t>
      </w:r>
      <w:r w:rsidRPr="00993EA1">
        <w:rPr>
          <w:rFonts w:ascii="Times New Roman" w:hAnsi="Times New Roman" w:cs="Times New Roman"/>
          <w:position w:val="-12"/>
          <w:sz w:val="24"/>
        </w:rPr>
        <w:object w:dxaOrig="820" w:dyaOrig="380">
          <v:shape id="_x0000_i1048" type="#_x0000_t75" style="width:41.25pt;height:18.75pt" o:ole="">
            <v:imagedata r:id="rId56" o:title=""/>
          </v:shape>
          <o:OLEObject Type="Embed" ProgID="Equation.3" ShapeID="_x0000_i1048" DrawAspect="Content" ObjectID="_1766416280" r:id="rId57"/>
        </w:object>
      </w:r>
      <w:r w:rsidRPr="00993EA1">
        <w:rPr>
          <w:rFonts w:ascii="Times New Roman" w:hAnsi="Times New Roman" w:cs="Times New Roman"/>
          <w:sz w:val="24"/>
        </w:rPr>
        <w:t xml:space="preserve"> - </w:t>
      </w:r>
      <w:r w:rsidRPr="00993EA1">
        <w:rPr>
          <w:rFonts w:ascii="Times New Roman" w:hAnsi="Times New Roman" w:cs="Times New Roman"/>
          <w:position w:val="-12"/>
          <w:sz w:val="24"/>
        </w:rPr>
        <w:object w:dxaOrig="1300" w:dyaOrig="380">
          <v:shape id="_x0000_i1049" type="#_x0000_t75" style="width:65.25pt;height:18.75pt" o:ole="">
            <v:imagedata r:id="rId58" o:title=""/>
          </v:shape>
          <o:OLEObject Type="Embed" ProgID="Equation.3" ShapeID="_x0000_i1049" DrawAspect="Content" ObjectID="_1766416281" r:id="rId59"/>
        </w:object>
      </w:r>
      <w:r w:rsidRPr="00993EA1">
        <w:rPr>
          <w:rFonts w:ascii="Times New Roman" w:hAnsi="Times New Roman" w:cs="Times New Roman"/>
          <w:sz w:val="24"/>
        </w:rPr>
        <w:t xml:space="preserve">     </w:t>
      </w:r>
      <w:r w:rsidR="00D97382" w:rsidRPr="00993EA1">
        <w:rPr>
          <w:rFonts w:ascii="Times New Roman" w:hAnsi="Times New Roman" w:cs="Times New Roman"/>
          <w:position w:val="-12"/>
          <w:sz w:val="24"/>
        </w:rPr>
        <w:object w:dxaOrig="3240" w:dyaOrig="380">
          <v:shape id="_x0000_i1050" type="#_x0000_t75" style="width:162pt;height:18.75pt" o:ole="">
            <v:imagedata r:id="rId60" o:title=""/>
          </v:shape>
          <o:OLEObject Type="Embed" ProgID="Equation.3" ShapeID="_x0000_i1050" DrawAspect="Content" ObjectID="_1766416282" r:id="rId61"/>
        </w:object>
      </w:r>
      <w:r w:rsidRPr="00993EA1">
        <w:rPr>
          <w:rFonts w:ascii="Times New Roman" w:hAnsi="Times New Roman" w:cs="Times New Roman"/>
          <w:sz w:val="24"/>
        </w:rPr>
        <w:t xml:space="preserve"> </w:t>
      </w:r>
      <w:r w:rsidR="00993EA1">
        <w:rPr>
          <w:rFonts w:ascii="Times New Roman" w:hAnsi="Times New Roman" w:cs="Times New Roman"/>
          <w:sz w:val="24"/>
        </w:rPr>
        <w:t xml:space="preserve">                       </w:t>
      </w:r>
      <w:r w:rsidRPr="00993EA1">
        <w:rPr>
          <w:rFonts w:ascii="Times New Roman" w:hAnsi="Times New Roman" w:cs="Times New Roman"/>
          <w:color w:val="000000"/>
          <w:sz w:val="24"/>
        </w:rPr>
        <w:t>(2.10)</w:t>
      </w:r>
      <w:r w:rsidRPr="00993EA1">
        <w:rPr>
          <w:rFonts w:ascii="Times New Roman" w:hAnsi="Times New Roman" w:cs="Times New Roman"/>
          <w:position w:val="-10"/>
          <w:sz w:val="24"/>
        </w:rPr>
        <w:t xml:space="preserve">                                             </w:t>
      </w:r>
    </w:p>
    <w:p w:rsidR="00AA3742" w:rsidRPr="00AA3742" w:rsidRDefault="00CD5D71" w:rsidP="00393D59">
      <w:pPr>
        <w:pStyle w:val="a8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993EA1">
        <w:rPr>
          <w:rFonts w:ascii="Times New Roman" w:hAnsi="Times New Roman" w:cs="Times New Roman"/>
          <w:sz w:val="24"/>
        </w:rPr>
        <w:t xml:space="preserve">Г) при </w:t>
      </w:r>
      <w:r w:rsidRPr="00993EA1">
        <w:rPr>
          <w:rFonts w:ascii="Times New Roman" w:hAnsi="Times New Roman" w:cs="Times New Roman"/>
          <w:position w:val="-12"/>
          <w:sz w:val="24"/>
        </w:rPr>
        <w:object w:dxaOrig="820" w:dyaOrig="380">
          <v:shape id="_x0000_i1051" type="#_x0000_t75" style="width:41.25pt;height:18.75pt" o:ole="">
            <v:imagedata r:id="rId62" o:title=""/>
          </v:shape>
          <o:OLEObject Type="Embed" ProgID="Equation.3" ShapeID="_x0000_i1051" DrawAspect="Content" ObjectID="_1766416283" r:id="rId63"/>
        </w:object>
      </w:r>
      <w:r w:rsidRPr="00993EA1">
        <w:rPr>
          <w:rFonts w:ascii="Times New Roman" w:hAnsi="Times New Roman" w:cs="Times New Roman"/>
          <w:sz w:val="24"/>
        </w:rPr>
        <w:t xml:space="preserve"> - </w:t>
      </w:r>
      <w:r w:rsidRPr="00993EA1">
        <w:rPr>
          <w:rFonts w:ascii="Times New Roman" w:hAnsi="Times New Roman" w:cs="Times New Roman"/>
          <w:position w:val="-12"/>
          <w:sz w:val="24"/>
        </w:rPr>
        <w:object w:dxaOrig="1340" w:dyaOrig="380">
          <v:shape id="_x0000_i1052" type="#_x0000_t75" style="width:66.75pt;height:18.75pt" o:ole="">
            <v:imagedata r:id="rId64" o:title=""/>
          </v:shape>
          <o:OLEObject Type="Embed" ProgID="Equation.3" ShapeID="_x0000_i1052" DrawAspect="Content" ObjectID="_1766416284" r:id="rId65"/>
        </w:object>
      </w:r>
      <w:r w:rsidRPr="00993EA1">
        <w:rPr>
          <w:rFonts w:ascii="Times New Roman" w:hAnsi="Times New Roman" w:cs="Times New Roman"/>
          <w:sz w:val="24"/>
        </w:rPr>
        <w:t xml:space="preserve">     </w:t>
      </w:r>
      <w:r w:rsidR="00D97382" w:rsidRPr="00993EA1">
        <w:rPr>
          <w:rFonts w:ascii="Times New Roman" w:hAnsi="Times New Roman" w:cs="Times New Roman"/>
          <w:position w:val="-12"/>
          <w:sz w:val="24"/>
        </w:rPr>
        <w:object w:dxaOrig="3240" w:dyaOrig="380">
          <v:shape id="_x0000_i1053" type="#_x0000_t75" style="width:162pt;height:18.75pt" o:ole="">
            <v:imagedata r:id="rId66" o:title=""/>
          </v:shape>
          <o:OLEObject Type="Embed" ProgID="Equation.3" ShapeID="_x0000_i1053" DrawAspect="Content" ObjectID="_1766416285" r:id="rId67"/>
        </w:object>
      </w:r>
      <w:r w:rsidRPr="00993EA1">
        <w:rPr>
          <w:rFonts w:ascii="Times New Roman" w:hAnsi="Times New Roman" w:cs="Times New Roman"/>
          <w:sz w:val="24"/>
        </w:rPr>
        <w:t xml:space="preserve"> </w:t>
      </w:r>
      <w:r w:rsidR="00993EA1">
        <w:rPr>
          <w:rFonts w:ascii="Times New Roman" w:hAnsi="Times New Roman" w:cs="Times New Roman"/>
          <w:sz w:val="24"/>
        </w:rPr>
        <w:t xml:space="preserve">                      </w:t>
      </w:r>
      <w:r w:rsidR="00AA3742">
        <w:rPr>
          <w:rFonts w:ascii="Times New Roman" w:hAnsi="Times New Roman" w:cs="Times New Roman"/>
          <w:sz w:val="24"/>
        </w:rPr>
        <w:t>(2.11)</w:t>
      </w:r>
    </w:p>
    <w:p w:rsidR="00CD5D71" w:rsidRPr="00393D59" w:rsidRDefault="00CD5D71" w:rsidP="00393D59">
      <w:pPr>
        <w:spacing w:line="360" w:lineRule="auto"/>
        <w:ind w:firstLine="708"/>
        <w:rPr>
          <w:rFonts w:ascii="Times New Roman" w:hAnsi="Times New Roman" w:cs="Times New Roman"/>
          <w:sz w:val="24"/>
        </w:rPr>
      </w:pPr>
      <w:r w:rsidRPr="00393D59">
        <w:rPr>
          <w:rFonts w:ascii="Times New Roman" w:hAnsi="Times New Roman" w:cs="Times New Roman"/>
          <w:sz w:val="24"/>
        </w:rPr>
        <w:lastRenderedPageBreak/>
        <w:t xml:space="preserve">Составляем табл.1, в </w:t>
      </w:r>
      <w:proofErr w:type="gramStart"/>
      <w:r w:rsidRPr="00393D59">
        <w:rPr>
          <w:rFonts w:ascii="Times New Roman" w:hAnsi="Times New Roman" w:cs="Times New Roman"/>
          <w:sz w:val="24"/>
        </w:rPr>
        <w:t>которую</w:t>
      </w:r>
      <w:proofErr w:type="gramEnd"/>
      <w:r w:rsidRPr="00393D59">
        <w:rPr>
          <w:rFonts w:ascii="Times New Roman" w:hAnsi="Times New Roman" w:cs="Times New Roman"/>
          <w:sz w:val="24"/>
        </w:rPr>
        <w:t xml:space="preserve"> вносим все подсчитанные величины, а также значения объёмных долей газов, находящихся в продуктах сгорания.</w:t>
      </w:r>
    </w:p>
    <w:p w:rsidR="00CD5D71" w:rsidRPr="00393D59" w:rsidRDefault="00CD5D71" w:rsidP="00393D59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393D59">
        <w:rPr>
          <w:rFonts w:ascii="Times New Roman" w:hAnsi="Times New Roman" w:cs="Times New Roman"/>
          <w:b/>
          <w:sz w:val="24"/>
        </w:rPr>
        <w:t>Таблица 1. Состав и количество продуктов сгорания</w:t>
      </w:r>
    </w:p>
    <w:tbl>
      <w:tblPr>
        <w:tblW w:w="96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3464"/>
        <w:gridCol w:w="1050"/>
        <w:gridCol w:w="1069"/>
        <w:gridCol w:w="1030"/>
        <w:gridCol w:w="1050"/>
      </w:tblGrid>
      <w:tr w:rsidR="00CD5D71" w:rsidRPr="006B061F" w:rsidTr="00CD5D71">
        <w:trPr>
          <w:trHeight w:val="420"/>
        </w:trPr>
        <w:tc>
          <w:tcPr>
            <w:tcW w:w="1980" w:type="dxa"/>
            <w:vMerge w:val="restart"/>
          </w:tcPr>
          <w:p w:rsidR="00CD5D71" w:rsidRPr="00993EA1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993EA1">
              <w:rPr>
                <w:rFonts w:ascii="Times New Roman" w:hAnsi="Times New Roman" w:cs="Times New Roman"/>
                <w:sz w:val="24"/>
              </w:rPr>
              <w:t>Наименование величин в м</w:t>
            </w:r>
            <w:r w:rsidRPr="00993EA1"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 w:rsidRPr="00993EA1">
              <w:rPr>
                <w:rFonts w:ascii="Times New Roman" w:hAnsi="Times New Roman" w:cs="Times New Roman"/>
                <w:sz w:val="24"/>
              </w:rPr>
              <w:t>/кг</w:t>
            </w:r>
          </w:p>
        </w:tc>
        <w:tc>
          <w:tcPr>
            <w:tcW w:w="3464" w:type="dxa"/>
            <w:vMerge w:val="restart"/>
          </w:tcPr>
          <w:p w:rsidR="00CD5D71" w:rsidRPr="00993EA1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93EA1">
              <w:rPr>
                <w:rFonts w:ascii="Times New Roman" w:hAnsi="Times New Roman" w:cs="Times New Roman"/>
                <w:sz w:val="24"/>
              </w:rPr>
              <w:t>Формула для расчёта</w:t>
            </w:r>
          </w:p>
        </w:tc>
        <w:tc>
          <w:tcPr>
            <w:tcW w:w="4199" w:type="dxa"/>
            <w:gridSpan w:val="4"/>
          </w:tcPr>
          <w:p w:rsidR="00CD5D71" w:rsidRPr="00993EA1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93EA1">
              <w:rPr>
                <w:rFonts w:ascii="Times New Roman" w:hAnsi="Times New Roman" w:cs="Times New Roman"/>
                <w:sz w:val="24"/>
              </w:rPr>
              <w:t>Коэффициент избытка воздуха</w:t>
            </w:r>
          </w:p>
        </w:tc>
      </w:tr>
      <w:tr w:rsidR="00CD5D71" w:rsidRPr="006B061F" w:rsidTr="00CD5D71">
        <w:trPr>
          <w:trHeight w:val="345"/>
        </w:trPr>
        <w:tc>
          <w:tcPr>
            <w:tcW w:w="1980" w:type="dxa"/>
            <w:vMerge/>
          </w:tcPr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64" w:type="dxa"/>
            <w:vMerge/>
          </w:tcPr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0" w:type="dxa"/>
          </w:tcPr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93EA1">
              <w:rPr>
                <w:rFonts w:ascii="Times New Roman" w:hAnsi="Times New Roman" w:cs="Times New Roman"/>
                <w:position w:val="-10"/>
                <w:sz w:val="24"/>
              </w:rPr>
              <w:object w:dxaOrig="859" w:dyaOrig="340">
                <v:shape id="_x0000_i1054" type="#_x0000_t75" style="width:42.75pt;height:17.25pt" o:ole="">
                  <v:imagedata r:id="rId68" o:title=""/>
                </v:shape>
                <o:OLEObject Type="Embed" ProgID="Equation.3" ShapeID="_x0000_i1054" DrawAspect="Content" ObjectID="_1766416286" r:id="rId69"/>
              </w:object>
            </w:r>
          </w:p>
        </w:tc>
        <w:tc>
          <w:tcPr>
            <w:tcW w:w="1069" w:type="dxa"/>
          </w:tcPr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93EA1">
              <w:rPr>
                <w:rFonts w:ascii="Times New Roman" w:hAnsi="Times New Roman" w:cs="Times New Roman"/>
                <w:position w:val="-10"/>
                <w:sz w:val="24"/>
              </w:rPr>
              <w:object w:dxaOrig="840" w:dyaOrig="340">
                <v:shape id="_x0000_i1055" type="#_x0000_t75" style="width:42pt;height:17.25pt" o:ole="">
                  <v:imagedata r:id="rId70" o:title=""/>
                </v:shape>
                <o:OLEObject Type="Embed" ProgID="Equation.3" ShapeID="_x0000_i1055" DrawAspect="Content" ObjectID="_1766416287" r:id="rId71"/>
              </w:object>
            </w:r>
          </w:p>
        </w:tc>
        <w:tc>
          <w:tcPr>
            <w:tcW w:w="1030" w:type="dxa"/>
          </w:tcPr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93EA1">
              <w:rPr>
                <w:rFonts w:ascii="Times New Roman" w:hAnsi="Times New Roman" w:cs="Times New Roman"/>
                <w:position w:val="-12"/>
                <w:sz w:val="24"/>
              </w:rPr>
              <w:object w:dxaOrig="820" w:dyaOrig="380">
                <v:shape id="_x0000_i1056" type="#_x0000_t75" style="width:41.25pt;height:18.75pt" o:ole="">
                  <v:imagedata r:id="rId72" o:title=""/>
                </v:shape>
                <o:OLEObject Type="Embed" ProgID="Equation.3" ShapeID="_x0000_i1056" DrawAspect="Content" ObjectID="_1766416288" r:id="rId73"/>
              </w:object>
            </w:r>
          </w:p>
        </w:tc>
        <w:tc>
          <w:tcPr>
            <w:tcW w:w="1050" w:type="dxa"/>
          </w:tcPr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93EA1">
              <w:rPr>
                <w:rFonts w:ascii="Times New Roman" w:hAnsi="Times New Roman" w:cs="Times New Roman"/>
                <w:position w:val="-12"/>
                <w:sz w:val="24"/>
              </w:rPr>
              <w:object w:dxaOrig="820" w:dyaOrig="380">
                <v:shape id="_x0000_i1057" type="#_x0000_t75" style="width:41.25pt;height:18.75pt" o:ole="">
                  <v:imagedata r:id="rId74" o:title=""/>
                </v:shape>
                <o:OLEObject Type="Embed" ProgID="Equation.3" ShapeID="_x0000_i1057" DrawAspect="Content" ObjectID="_1766416289" r:id="rId75"/>
              </w:object>
            </w:r>
          </w:p>
        </w:tc>
      </w:tr>
      <w:tr w:rsidR="00CD5D71" w:rsidRPr="006B061F" w:rsidTr="00CD5D71">
        <w:trPr>
          <w:trHeight w:val="1485"/>
        </w:trPr>
        <w:tc>
          <w:tcPr>
            <w:tcW w:w="1980" w:type="dxa"/>
          </w:tcPr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93EA1">
              <w:rPr>
                <w:rFonts w:ascii="Times New Roman" w:hAnsi="Times New Roman" w:cs="Times New Roman"/>
                <w:sz w:val="24"/>
              </w:rPr>
              <w:t>Теоретический объём воздуха, необходимый для сгорания.</w:t>
            </w: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64" w:type="dxa"/>
          </w:tcPr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93EA1">
              <w:rPr>
                <w:rFonts w:ascii="Times New Roman" w:hAnsi="Times New Roman" w:cs="Times New Roman"/>
                <w:position w:val="-32"/>
                <w:sz w:val="24"/>
              </w:rPr>
              <w:object w:dxaOrig="2900" w:dyaOrig="760">
                <v:shape id="_x0000_i1058" type="#_x0000_t75" style="width:144.75pt;height:38.25pt" o:ole="">
                  <v:imagedata r:id="rId76" o:title=""/>
                </v:shape>
                <o:OLEObject Type="Embed" ProgID="Equation.3" ShapeID="_x0000_i1058" DrawAspect="Content" ObjectID="_1766416290" r:id="rId77"/>
              </w:object>
            </w:r>
          </w:p>
        </w:tc>
        <w:tc>
          <w:tcPr>
            <w:tcW w:w="1050" w:type="dxa"/>
          </w:tcPr>
          <w:p w:rsidR="00CD5D71" w:rsidRPr="00993EA1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93EA1">
              <w:rPr>
                <w:rFonts w:ascii="Times New Roman" w:hAnsi="Times New Roman" w:cs="Times New Roman"/>
                <w:sz w:val="24"/>
              </w:rPr>
              <w:t>6,37</w:t>
            </w: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9" w:type="dxa"/>
          </w:tcPr>
          <w:p w:rsidR="00CD5D71" w:rsidRPr="00993EA1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93EA1">
              <w:rPr>
                <w:rFonts w:ascii="Times New Roman" w:hAnsi="Times New Roman" w:cs="Times New Roman"/>
                <w:sz w:val="24"/>
              </w:rPr>
              <w:t>6,37</w:t>
            </w: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0" w:type="dxa"/>
          </w:tcPr>
          <w:p w:rsidR="00CD5D71" w:rsidRPr="00993EA1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93EA1">
              <w:rPr>
                <w:rFonts w:ascii="Times New Roman" w:hAnsi="Times New Roman" w:cs="Times New Roman"/>
                <w:sz w:val="24"/>
              </w:rPr>
              <w:t>6,37</w:t>
            </w: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0" w:type="dxa"/>
          </w:tcPr>
          <w:p w:rsidR="00CD5D71" w:rsidRPr="00993EA1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93EA1">
              <w:rPr>
                <w:rFonts w:ascii="Times New Roman" w:hAnsi="Times New Roman" w:cs="Times New Roman"/>
                <w:sz w:val="24"/>
              </w:rPr>
              <w:t>6,37</w:t>
            </w: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CD5D71" w:rsidRPr="00993EA1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5D71" w:rsidRPr="006B061F" w:rsidTr="00CD5D71">
        <w:trPr>
          <w:trHeight w:val="351"/>
        </w:trPr>
        <w:tc>
          <w:tcPr>
            <w:tcW w:w="1980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</w:t>
            </w:r>
            <w:r w:rsidRPr="003A1BB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340">
                <v:shape id="_x0000_i1059" type="#_x0000_t75" style="width:33pt;height:17.25pt" o:ole="">
                  <v:imagedata r:id="rId78" o:title=""/>
                </v:shape>
                <o:OLEObject Type="Embed" ProgID="Equation.3" ShapeID="_x0000_i1059" DrawAspect="Content" ObjectID="_1766416291" r:id="rId79"/>
              </w:object>
            </w:r>
          </w:p>
        </w:tc>
        <w:tc>
          <w:tcPr>
            <w:tcW w:w="3464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71" w:rsidRPr="006B061F" w:rsidTr="00CD5D71">
        <w:trPr>
          <w:trHeight w:val="810"/>
        </w:trPr>
        <w:tc>
          <w:tcPr>
            <w:tcW w:w="1980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Объём избыточного воздуха</w:t>
            </w:r>
          </w:p>
        </w:tc>
        <w:tc>
          <w:tcPr>
            <w:tcW w:w="3464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540" w:dyaOrig="360">
                <v:shape id="_x0000_i1060" type="#_x0000_t75" style="width:77.25pt;height:18pt" o:ole="">
                  <v:imagedata r:id="rId80" o:title=""/>
                </v:shape>
                <o:OLEObject Type="Embed" ProgID="Equation.3" ShapeID="_x0000_i1060" DrawAspect="Content" ObjectID="_1766416292" r:id="rId81"/>
              </w:objec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1,911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2,548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3,185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3,822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71" w:rsidRPr="006B061F" w:rsidTr="00CD5D71">
        <w:trPr>
          <w:trHeight w:val="1245"/>
        </w:trPr>
        <w:tc>
          <w:tcPr>
            <w:tcW w:w="1980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Избыточный объём водяных паров</w: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660" w:dyaOrig="360">
                <v:shape id="_x0000_i1061" type="#_x0000_t75" style="width:83.25pt;height:18pt" o:ole="">
                  <v:imagedata r:id="rId82" o:title=""/>
                </v:shape>
                <o:OLEObject Type="Embed" ProgID="Equation.3" ShapeID="_x0000_i1061" DrawAspect="Content" ObjectID="_1766416293" r:id="rId83"/>
              </w:objec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0,041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0,051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0,061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71" w:rsidRPr="006B061F" w:rsidTr="00D97382">
        <w:trPr>
          <w:trHeight w:val="1690"/>
        </w:trPr>
        <w:tc>
          <w:tcPr>
            <w:tcW w:w="1980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Теоретический объём:</w: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трёхатомных газов</w: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двухатомных</w: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водяных паров</w: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159" w:dyaOrig="400">
                <v:shape id="_x0000_i1062" type="#_x0000_t75" style="width:158.25pt;height:20.25pt" o:ole="">
                  <v:imagedata r:id="rId84" o:title=""/>
                </v:shape>
                <o:OLEObject Type="Embed" ProgID="Equation.3" ShapeID="_x0000_i1062" DrawAspect="Content" ObjectID="_1766416294" r:id="rId85"/>
              </w:objec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0" w:dyaOrig="660">
                <v:shape id="_x0000_i1063" type="#_x0000_t75" style="width:120pt;height:33pt" o:ole="">
                  <v:imagedata r:id="rId86" o:title=""/>
                </v:shape>
                <o:OLEObject Type="Embed" ProgID="Equation.3" ShapeID="_x0000_i1063" DrawAspect="Content" ObjectID="_1766416295" r:id="rId87"/>
              </w:objec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56"/>
                <w:sz w:val="24"/>
                <w:szCs w:val="24"/>
              </w:rPr>
              <w:object w:dxaOrig="3340" w:dyaOrig="1240">
                <v:shape id="_x0000_i1064" type="#_x0000_t75" style="width:163.5pt;height:60.75pt" o:ole="">
                  <v:imagedata r:id="rId88" o:title=""/>
                </v:shape>
                <o:OLEObject Type="Embed" ProgID="Equation.3" ShapeID="_x0000_i1064" DrawAspect="Content" ObjectID="_1766416296" r:id="rId89"/>
              </w:object>
            </w:r>
          </w:p>
        </w:tc>
        <w:tc>
          <w:tcPr>
            <w:tcW w:w="105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1,166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F1743E" w:rsidRPr="003A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0,522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1,166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F1743E" w:rsidRPr="003A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0,522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1,166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F1743E" w:rsidRPr="003A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0,522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1,166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F1743E" w:rsidRPr="003A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0,522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71" w:rsidRPr="006B061F" w:rsidTr="00CD5D71">
        <w:trPr>
          <w:trHeight w:val="2685"/>
        </w:trPr>
        <w:tc>
          <w:tcPr>
            <w:tcW w:w="1980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Действительный объём:</w: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сухих газов</w: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водяных паров</w: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общий объём дымовых газов</w:t>
            </w:r>
          </w:p>
        </w:tc>
        <w:tc>
          <w:tcPr>
            <w:tcW w:w="3464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340" w:dyaOrig="400">
                <v:shape id="_x0000_i1065" type="#_x0000_t75" style="width:117pt;height:20.25pt" o:ole="">
                  <v:imagedata r:id="rId90" o:title=""/>
                </v:shape>
                <o:OLEObject Type="Embed" ProgID="Equation.3" ShapeID="_x0000_i1065" DrawAspect="Content" ObjectID="_1766416297" r:id="rId91"/>
              </w:objec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43E" w:rsidRPr="003A1BB3" w:rsidRDefault="00F1743E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980" w:dyaOrig="400">
                <v:shape id="_x0000_i1066" type="#_x0000_t75" style="width:149.25pt;height:20.25pt" o:ole="">
                  <v:imagedata r:id="rId92" o:title=""/>
                </v:shape>
                <o:OLEObject Type="Embed" ProgID="Equation.3" ShapeID="_x0000_i1066" DrawAspect="Content" ObjectID="_1766416298" r:id="rId93"/>
              </w:objec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43E" w:rsidRPr="003A1BB3" w:rsidRDefault="00F1743E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00" w:dyaOrig="400">
                <v:shape id="_x0000_i1067" type="#_x0000_t75" style="width:90pt;height:20.25pt" o:ole="">
                  <v:imagedata r:id="rId94" o:title=""/>
                </v:shape>
                <o:OLEObject Type="Embed" ProgID="Equation.3" ShapeID="_x0000_i1067" DrawAspect="Content" ObjectID="_1766416299" r:id="rId95"/>
              </w:object>
            </w:r>
          </w:p>
        </w:tc>
        <w:tc>
          <w:tcPr>
            <w:tcW w:w="105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8,117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0,553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9,141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8,754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0,563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9,317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9,391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D5D71" w:rsidRPr="003A1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5D71" w:rsidRPr="003A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9,964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10,028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0,583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10,611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71" w:rsidRPr="006B061F" w:rsidTr="00CD5D71">
        <w:trPr>
          <w:trHeight w:val="2085"/>
        </w:trPr>
        <w:tc>
          <w:tcPr>
            <w:tcW w:w="1980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Объёмная доля:</w: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трёхатомных газов</w: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водяных паров</w: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1180" w:dyaOrig="740">
                <v:shape id="_x0000_i1068" type="#_x0000_t75" style="width:59.25pt;height:36.75pt" o:ole="">
                  <v:imagedata r:id="rId96" o:title=""/>
                </v:shape>
                <o:OLEObject Type="Embed" ProgID="Equation.3" ShapeID="_x0000_i1068" DrawAspect="Content" ObjectID="_1766416300" r:id="rId97"/>
              </w:objec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1200" w:dyaOrig="740">
                <v:shape id="_x0000_i1069" type="#_x0000_t75" style="width:60pt;height:36.75pt" o:ole="">
                  <v:imagedata r:id="rId98" o:title=""/>
                </v:shape>
                <o:OLEObject Type="Embed" ProgID="Equation.3" ShapeID="_x0000_i1069" DrawAspect="Content" ObjectID="_1766416301" r:id="rId99"/>
              </w:object>
            </w:r>
          </w:p>
        </w:tc>
        <w:tc>
          <w:tcPr>
            <w:tcW w:w="105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1743E" w:rsidRPr="003A1BB3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00188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0,061</w:t>
            </w:r>
          </w:p>
        </w:tc>
        <w:tc>
          <w:tcPr>
            <w:tcW w:w="1069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0,125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00188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1743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0,117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00188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0,058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743E" w:rsidRPr="003A1BB3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F00188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0,055</w:t>
            </w: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D71" w:rsidRPr="006B061F" w:rsidTr="00CD5D71">
        <w:trPr>
          <w:trHeight w:val="1125"/>
        </w:trPr>
        <w:tc>
          <w:tcPr>
            <w:tcW w:w="1980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объёмная доля трёхатомных газов</w:t>
            </w:r>
          </w:p>
        </w:tc>
        <w:tc>
          <w:tcPr>
            <w:tcW w:w="3464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480" w:dyaOrig="380">
                <v:shape id="_x0000_i1070" type="#_x0000_t75" style="width:74.25pt;height:18.75pt" o:ole="">
                  <v:imagedata r:id="rId100" o:title=""/>
                </v:shape>
                <o:OLEObject Type="Embed" ProgID="Equation.3" ShapeID="_x0000_i1070" DrawAspect="Content" ObjectID="_1766416302" r:id="rId101"/>
              </w:object>
            </w: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D5D71" w:rsidRPr="003A1BB3" w:rsidRDefault="00F00188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</w:p>
        </w:tc>
        <w:tc>
          <w:tcPr>
            <w:tcW w:w="1069" w:type="dxa"/>
          </w:tcPr>
          <w:p w:rsidR="00CD5D71" w:rsidRPr="003A1BB3" w:rsidRDefault="00F00188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0,185</w:t>
            </w:r>
          </w:p>
        </w:tc>
        <w:tc>
          <w:tcPr>
            <w:tcW w:w="1030" w:type="dxa"/>
          </w:tcPr>
          <w:p w:rsidR="00CD5D71" w:rsidRPr="003A1BB3" w:rsidRDefault="00F00188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0,175</w:t>
            </w:r>
          </w:p>
        </w:tc>
        <w:tc>
          <w:tcPr>
            <w:tcW w:w="1050" w:type="dxa"/>
          </w:tcPr>
          <w:p w:rsidR="00CD5D71" w:rsidRPr="003A1BB3" w:rsidRDefault="00F00188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</w:tr>
      <w:tr w:rsidR="00CD5D71" w:rsidRPr="006B061F" w:rsidTr="00CD5D71">
        <w:trPr>
          <w:trHeight w:val="2175"/>
        </w:trPr>
        <w:tc>
          <w:tcPr>
            <w:tcW w:w="1980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точки росы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3A1BB3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0</w:t>
              </w:r>
              <w:r w:rsidRPr="003A1BB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</w:smartTag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</w:tcPr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480" w:dyaOrig="380">
                <v:shape id="_x0000_i1071" type="#_x0000_t75" style="width:74.25pt;height:18.75pt" o:ole="">
                  <v:imagedata r:id="rId102" o:title=""/>
                </v:shape>
                <o:OLEObject Type="Embed" ProgID="Equation.3" ShapeID="_x0000_i1071" DrawAspect="Content" ObjectID="_1766416303" r:id="rId103"/>
              </w:object>
            </w:r>
          </w:p>
        </w:tc>
        <w:tc>
          <w:tcPr>
            <w:tcW w:w="105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1069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03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050" w:type="dxa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</w:tr>
    </w:tbl>
    <w:p w:rsidR="00CD5D71" w:rsidRDefault="00CD5D71" w:rsidP="00393D59">
      <w:pPr>
        <w:spacing w:line="360" w:lineRule="auto"/>
      </w:pPr>
    </w:p>
    <w:p w:rsidR="00CD5D71" w:rsidRPr="003A1BB3" w:rsidRDefault="00CD5D71" w:rsidP="00393D59">
      <w:pPr>
        <w:spacing w:line="360" w:lineRule="auto"/>
        <w:ind w:firstLine="708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sz w:val="24"/>
        </w:rPr>
        <w:t xml:space="preserve">Для подсчёта величин теплосодержаний дымовых газов и воздуха в отдельных газоходах котельного агрегата и  для построения </w:t>
      </w:r>
      <w:r w:rsidRPr="003A1BB3">
        <w:rPr>
          <w:rFonts w:ascii="Times New Roman" w:hAnsi="Times New Roman" w:cs="Times New Roman"/>
          <w:i/>
          <w:sz w:val="24"/>
          <w:lang w:val="en-US"/>
        </w:rPr>
        <w:t>I</w:t>
      </w:r>
      <w:r w:rsidRPr="003A1BB3">
        <w:rPr>
          <w:rFonts w:ascii="Times New Roman" w:hAnsi="Times New Roman" w:cs="Times New Roman"/>
          <w:i/>
          <w:sz w:val="24"/>
        </w:rPr>
        <w:t>-</w:t>
      </w:r>
      <w:r w:rsidRPr="003A1BB3">
        <w:rPr>
          <w:rFonts w:ascii="Times New Roman" w:hAnsi="Times New Roman" w:cs="Times New Roman"/>
          <w:position w:val="-6"/>
          <w:sz w:val="24"/>
        </w:rPr>
        <w:object w:dxaOrig="220" w:dyaOrig="279">
          <v:shape id="_x0000_i1072" type="#_x0000_t75" style="width:11.25pt;height:14.25pt" o:ole="">
            <v:imagedata r:id="rId104" o:title=""/>
          </v:shape>
          <o:OLEObject Type="Embed" ProgID="Equation.3" ShapeID="_x0000_i1072" DrawAspect="Content" ObjectID="_1766416304" r:id="rId105"/>
        </w:object>
      </w:r>
      <w:r w:rsidRPr="003A1BB3">
        <w:rPr>
          <w:rFonts w:ascii="Times New Roman" w:hAnsi="Times New Roman" w:cs="Times New Roman"/>
          <w:sz w:val="24"/>
        </w:rPr>
        <w:t>-диаграммы задаёмся следующими температурами дымовых газов и воздуха: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при коэффициенте избытка воздуха </w:t>
      </w:r>
      <w:r w:rsidRPr="003A1BB3">
        <w:rPr>
          <w:rFonts w:ascii="Times New Roman" w:hAnsi="Times New Roman" w:cs="Times New Roman"/>
          <w:position w:val="-10"/>
          <w:sz w:val="24"/>
          <w:szCs w:val="24"/>
        </w:rPr>
        <w:object w:dxaOrig="820" w:dyaOrig="340">
          <v:shape id="_x0000_i1073" type="#_x0000_t75" style="width:41.25pt;height:17.25pt" o:ole="">
            <v:imagedata r:id="rId106" o:title=""/>
          </v:shape>
          <o:OLEObject Type="Embed" ProgID="Equation.3" ShapeID="_x0000_i1073" DrawAspect="Content" ObjectID="_1766416305" r:id="rId107"/>
        </w:object>
      </w:r>
    </w:p>
    <w:p w:rsidR="00CD5D71" w:rsidRPr="003A1BB3" w:rsidRDefault="00CD5D7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74" type="#_x0000_t75" style="width:11.25pt;height:14.25pt" o:ole="">
            <v:imagedata r:id="rId108" o:title=""/>
          </v:shape>
          <o:OLEObject Type="Embed" ProgID="Equation.3" ShapeID="_x0000_i1074" DrawAspect="Content" ObjectID="_1766416306" r:id="rId109"/>
        </w:objec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=2000 </w:t>
      </w:r>
      <w:r w:rsidRPr="003A1BB3">
        <w:rPr>
          <w:rFonts w:ascii="Times New Roman" w:hAnsi="Times New Roman" w:cs="Times New Roman"/>
          <w:sz w:val="24"/>
          <w:szCs w:val="24"/>
        </w:rPr>
        <w:t>и</w: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 800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</w:smartTag>
      <w:r w:rsidRPr="003A1BB3">
        <w:rPr>
          <w:rFonts w:ascii="Times New Roman" w:hAnsi="Times New Roman" w:cs="Times New Roman"/>
          <w:sz w:val="24"/>
          <w:szCs w:val="24"/>
        </w:rPr>
        <w:t>;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при коэффициенте избытка воздуха </w:t>
      </w:r>
      <w:r w:rsidRPr="003A1BB3">
        <w:rPr>
          <w:rFonts w:ascii="Times New Roman" w:hAnsi="Times New Roman" w:cs="Times New Roman"/>
          <w:position w:val="-10"/>
          <w:sz w:val="24"/>
          <w:szCs w:val="24"/>
        </w:rPr>
        <w:object w:dxaOrig="820" w:dyaOrig="340">
          <v:shape id="_x0000_i1075" type="#_x0000_t75" style="width:41.25pt;height:17.25pt" o:ole="">
            <v:imagedata r:id="rId110" o:title=""/>
          </v:shape>
          <o:OLEObject Type="Embed" ProgID="Equation.3" ShapeID="_x0000_i1075" DrawAspect="Content" ObjectID="_1766416307" r:id="rId111"/>
        </w:object>
      </w:r>
    </w:p>
    <w:p w:rsidR="00CD5D71" w:rsidRPr="003A1BB3" w:rsidRDefault="00CD5D7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76" type="#_x0000_t75" style="width:11.25pt;height:14.25pt" o:ole="">
            <v:imagedata r:id="rId112" o:title=""/>
          </v:shape>
          <o:OLEObject Type="Embed" ProgID="Equation.3" ShapeID="_x0000_i1076" DrawAspect="Content" ObjectID="_1766416308" r:id="rId113"/>
        </w:objec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=1000 </w:t>
      </w:r>
      <w:r w:rsidRPr="003A1BB3">
        <w:rPr>
          <w:rFonts w:ascii="Times New Roman" w:hAnsi="Times New Roman" w:cs="Times New Roman"/>
          <w:sz w:val="24"/>
          <w:szCs w:val="24"/>
        </w:rPr>
        <w:t>и</w: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 400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</w:smartTag>
      <w:r w:rsidRPr="003A1BB3">
        <w:rPr>
          <w:rFonts w:ascii="Times New Roman" w:hAnsi="Times New Roman" w:cs="Times New Roman"/>
          <w:sz w:val="24"/>
          <w:szCs w:val="24"/>
        </w:rPr>
        <w:t>;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при коэффициенте избытка воздуха </w:t>
      </w:r>
      <w:r w:rsidRPr="003A1BB3">
        <w:rPr>
          <w:rFonts w:ascii="Times New Roman" w:hAnsi="Times New Roman" w:cs="Times New Roman"/>
          <w:position w:val="-12"/>
          <w:sz w:val="24"/>
          <w:szCs w:val="24"/>
        </w:rPr>
        <w:object w:dxaOrig="820" w:dyaOrig="380">
          <v:shape id="_x0000_i1077" type="#_x0000_t75" style="width:41.25pt;height:18.75pt" o:ole="">
            <v:imagedata r:id="rId114" o:title=""/>
          </v:shape>
          <o:OLEObject Type="Embed" ProgID="Equation.3" ShapeID="_x0000_i1077" DrawAspect="Content" ObjectID="_1766416309" r:id="rId115"/>
        </w:object>
      </w:r>
    </w:p>
    <w:p w:rsidR="00CD5D71" w:rsidRPr="003A1BB3" w:rsidRDefault="00CD5D7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78" type="#_x0000_t75" style="width:11.25pt;height:14.25pt" o:ole="">
            <v:imagedata r:id="rId116" o:title=""/>
          </v:shape>
          <o:OLEObject Type="Embed" ProgID="Equation.3" ShapeID="_x0000_i1078" DrawAspect="Content" ObjectID="_1766416310" r:id="rId117"/>
        </w:objec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=500 </w:t>
      </w:r>
      <w:r w:rsidRPr="003A1BB3">
        <w:rPr>
          <w:rFonts w:ascii="Times New Roman" w:hAnsi="Times New Roman" w:cs="Times New Roman"/>
          <w:sz w:val="24"/>
          <w:szCs w:val="24"/>
        </w:rPr>
        <w:t>и</w: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 200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</w:smartTag>
      <w:r w:rsidRPr="003A1BB3">
        <w:rPr>
          <w:rFonts w:ascii="Times New Roman" w:hAnsi="Times New Roman" w:cs="Times New Roman"/>
          <w:sz w:val="24"/>
          <w:szCs w:val="24"/>
        </w:rPr>
        <w:t>;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при коэффициенте избытка воздуха </w:t>
      </w:r>
      <w:r w:rsidRPr="003A1BB3">
        <w:rPr>
          <w:rFonts w:ascii="Times New Roman" w:hAnsi="Times New Roman" w:cs="Times New Roman"/>
          <w:position w:val="-12"/>
          <w:sz w:val="24"/>
          <w:szCs w:val="24"/>
        </w:rPr>
        <w:object w:dxaOrig="820" w:dyaOrig="380">
          <v:shape id="_x0000_i1079" type="#_x0000_t75" style="width:41.25pt;height:18.75pt" o:ole="">
            <v:imagedata r:id="rId118" o:title=""/>
          </v:shape>
          <o:OLEObject Type="Embed" ProgID="Equation.3" ShapeID="_x0000_i1079" DrawAspect="Content" ObjectID="_1766416311" r:id="rId119"/>
        </w:object>
      </w:r>
    </w:p>
    <w:p w:rsidR="00CD5D71" w:rsidRPr="003A1BB3" w:rsidRDefault="00CD5D71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80" type="#_x0000_t75" style="width:11.25pt;height:14.25pt" o:ole="">
            <v:imagedata r:id="rId120" o:title=""/>
          </v:shape>
          <o:OLEObject Type="Embed" ProgID="Equation.3" ShapeID="_x0000_i1080" DrawAspect="Content" ObjectID="_1766416312" r:id="rId121"/>
        </w:objec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=300 </w:t>
      </w:r>
      <w:r w:rsidRPr="003A1BB3">
        <w:rPr>
          <w:rFonts w:ascii="Times New Roman" w:hAnsi="Times New Roman" w:cs="Times New Roman"/>
          <w:sz w:val="24"/>
          <w:szCs w:val="24"/>
        </w:rPr>
        <w:t>и</w: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 100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</w:smartTag>
      <w:r w:rsidRPr="003A1BB3">
        <w:rPr>
          <w:rFonts w:ascii="Times New Roman" w:hAnsi="Times New Roman" w:cs="Times New Roman"/>
          <w:sz w:val="24"/>
          <w:szCs w:val="24"/>
        </w:rPr>
        <w:t>.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Температуру воздуха в котельной принимаем </w:t>
      </w:r>
      <w:proofErr w:type="gramStart"/>
      <w:r w:rsidRPr="003A1BB3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gramEnd"/>
      <w:r w:rsidRPr="003A1BB3">
        <w:rPr>
          <w:rFonts w:ascii="Times New Roman" w:hAnsi="Times New Roman" w:cs="Times New Roman"/>
          <w:i/>
          <w:sz w:val="24"/>
          <w:szCs w:val="24"/>
          <w:vertAlign w:val="subscript"/>
        </w:rPr>
        <w:t>в</w: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=30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</w:smartTag>
      <w:r w:rsidRPr="003A1BB3">
        <w:rPr>
          <w:rFonts w:ascii="Times New Roman" w:hAnsi="Times New Roman" w:cs="Times New Roman"/>
          <w:sz w:val="24"/>
          <w:szCs w:val="24"/>
        </w:rPr>
        <w:t>.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Подсчёт производим по уравнению </w:t>
      </w:r>
      <w:r w:rsidRPr="003A1BB3">
        <w:rPr>
          <w:rFonts w:ascii="Times New Roman" w:hAnsi="Times New Roman" w:cs="Times New Roman"/>
          <w:position w:val="-14"/>
          <w:sz w:val="24"/>
          <w:szCs w:val="24"/>
        </w:rPr>
        <w:object w:dxaOrig="5840" w:dyaOrig="400">
          <v:shape id="_x0000_i1081" type="#_x0000_t75" style="width:291.75pt;height:20.25pt" o:ole="">
            <v:imagedata r:id="rId122" o:title=""/>
          </v:shape>
          <o:OLEObject Type="Embed" ProgID="Equation.3" ShapeID="_x0000_i1081" DrawAspect="Content" ObjectID="_1766416313" r:id="rId123"/>
        </w:object>
      </w:r>
      <w:r w:rsidRPr="003A1BB3">
        <w:rPr>
          <w:rFonts w:ascii="Times New Roman" w:hAnsi="Times New Roman" w:cs="Times New Roman"/>
          <w:sz w:val="24"/>
          <w:szCs w:val="24"/>
        </w:rPr>
        <w:t>.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При </w:t>
      </w:r>
      <w:r w:rsidRPr="003A1BB3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82" type="#_x0000_t75" style="width:11.25pt;height:14.25pt" o:ole="">
            <v:imagedata r:id="rId112" o:title=""/>
          </v:shape>
          <o:OLEObject Type="Embed" ProgID="Equation.3" ShapeID="_x0000_i1082" DrawAspect="Content" ObjectID="_1766416314" r:id="rId124"/>
        </w:objec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=2000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</w:smartTag>
      <w:r w:rsidRPr="003A1B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D5D71" w:rsidRPr="003A1BB3" w:rsidRDefault="002B4BE4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position w:val="-10"/>
          <w:sz w:val="24"/>
          <w:szCs w:val="24"/>
        </w:rPr>
        <w:object w:dxaOrig="6940" w:dyaOrig="340">
          <v:shape id="_x0000_i1083" type="#_x0000_t75" style="width:346.5pt;height:17.25pt" o:ole="">
            <v:imagedata r:id="rId125" o:title=""/>
          </v:shape>
          <o:OLEObject Type="Embed" ProgID="Equation.3" ShapeID="_x0000_i1083" DrawAspect="Content" ObjectID="_1766416315" r:id="rId126"/>
        </w:object>
      </w:r>
      <w:r w:rsidRPr="003A1BB3">
        <w:rPr>
          <w:rFonts w:ascii="Times New Roman" w:hAnsi="Times New Roman" w:cs="Times New Roman"/>
          <w:sz w:val="24"/>
          <w:szCs w:val="24"/>
        </w:rPr>
        <w:t>28532</w:t>
      </w:r>
      <w:r w:rsidR="00CD5D71" w:rsidRPr="003A1BB3">
        <w:rPr>
          <w:rFonts w:ascii="Times New Roman" w:hAnsi="Times New Roman" w:cs="Times New Roman"/>
          <w:sz w:val="24"/>
          <w:szCs w:val="24"/>
        </w:rPr>
        <w:t xml:space="preserve"> кДж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lastRenderedPageBreak/>
        <w:t xml:space="preserve">При </w:t>
      </w:r>
      <w:r w:rsidRPr="003A1BB3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84" type="#_x0000_t75" style="width:11.25pt;height:14.25pt" o:ole="">
            <v:imagedata r:id="rId112" o:title=""/>
          </v:shape>
          <o:OLEObject Type="Embed" ProgID="Equation.3" ShapeID="_x0000_i1084" DrawAspect="Content" ObjectID="_1766416316" r:id="rId127"/>
        </w:objec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=800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</w:smartTag>
    </w:p>
    <w:p w:rsidR="00CD5D71" w:rsidRPr="003A1BB3" w:rsidRDefault="002B4BE4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position w:val="-10"/>
          <w:sz w:val="24"/>
          <w:szCs w:val="24"/>
        </w:rPr>
        <w:object w:dxaOrig="6780" w:dyaOrig="340">
          <v:shape id="_x0000_i1085" type="#_x0000_t75" style="width:339pt;height:17.25pt" o:ole="">
            <v:imagedata r:id="rId128" o:title=""/>
          </v:shape>
          <o:OLEObject Type="Embed" ProgID="Equation.3" ShapeID="_x0000_i1085" DrawAspect="Content" ObjectID="_1766416317" r:id="rId129"/>
        </w:object>
      </w:r>
      <w:r w:rsidRPr="003A1BB3">
        <w:rPr>
          <w:rFonts w:ascii="Times New Roman" w:hAnsi="Times New Roman" w:cs="Times New Roman"/>
          <w:sz w:val="24"/>
          <w:szCs w:val="24"/>
        </w:rPr>
        <w:t>10356 к</w:t>
      </w:r>
      <w:r w:rsidR="00CD5D71" w:rsidRPr="003A1BB3">
        <w:rPr>
          <w:rFonts w:ascii="Times New Roman" w:hAnsi="Times New Roman" w:cs="Times New Roman"/>
          <w:sz w:val="24"/>
          <w:szCs w:val="24"/>
        </w:rPr>
        <w:t>Дж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1BB3">
        <w:rPr>
          <w:rFonts w:ascii="Times New Roman" w:hAnsi="Times New Roman" w:cs="Times New Roman"/>
          <w:i/>
          <w:sz w:val="24"/>
          <w:szCs w:val="24"/>
        </w:rPr>
        <w:t xml:space="preserve">При </w:t>
      </w:r>
      <w:r w:rsidRPr="003A1BB3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86" type="#_x0000_t75" style="width:11.25pt;height:14.25pt" o:ole="">
            <v:imagedata r:id="rId112" o:title=""/>
          </v:shape>
          <o:OLEObject Type="Embed" ProgID="Equation.3" ShapeID="_x0000_i1086" DrawAspect="Content" ObjectID="_1766416318" r:id="rId130"/>
        </w:objec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=1000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</w:smartTag>
    </w:p>
    <w:p w:rsidR="00CD5D71" w:rsidRPr="003A1BB3" w:rsidRDefault="002B4BE4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position w:val="-10"/>
          <w:sz w:val="24"/>
          <w:szCs w:val="24"/>
        </w:rPr>
        <w:object w:dxaOrig="7100" w:dyaOrig="340">
          <v:shape id="_x0000_i1087" type="#_x0000_t75" style="width:354.75pt;height:17.25pt" o:ole="">
            <v:imagedata r:id="rId131" o:title=""/>
          </v:shape>
          <o:OLEObject Type="Embed" ProgID="Equation.3" ShapeID="_x0000_i1087" DrawAspect="Content" ObjectID="_1766416319" r:id="rId132"/>
        </w:object>
      </w:r>
      <w:r w:rsidR="003030B8" w:rsidRPr="003A1BB3">
        <w:rPr>
          <w:rFonts w:ascii="Times New Roman" w:hAnsi="Times New Roman" w:cs="Times New Roman"/>
          <w:sz w:val="24"/>
          <w:szCs w:val="24"/>
        </w:rPr>
        <w:t xml:space="preserve"> 14150 </w:t>
      </w:r>
      <w:r w:rsidR="00CD5D71" w:rsidRPr="003A1BB3">
        <w:rPr>
          <w:rFonts w:ascii="Times New Roman" w:hAnsi="Times New Roman" w:cs="Times New Roman"/>
          <w:sz w:val="24"/>
          <w:szCs w:val="24"/>
        </w:rPr>
        <w:t>кДж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При </w:t>
      </w:r>
      <w:r w:rsidRPr="003A1BB3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88" type="#_x0000_t75" style="width:11.25pt;height:14.25pt" o:ole="">
            <v:imagedata r:id="rId112" o:title=""/>
          </v:shape>
          <o:OLEObject Type="Embed" ProgID="Equation.3" ShapeID="_x0000_i1088" DrawAspect="Content" ObjectID="_1766416320" r:id="rId133"/>
        </w:objec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=400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</w:smartTag>
    </w:p>
    <w:p w:rsidR="00CD5D71" w:rsidRPr="003A1BB3" w:rsidRDefault="003030B8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position w:val="-10"/>
          <w:sz w:val="24"/>
          <w:szCs w:val="24"/>
        </w:rPr>
        <w:object w:dxaOrig="7000" w:dyaOrig="340">
          <v:shape id="_x0000_i1089" type="#_x0000_t75" style="width:350.25pt;height:17.25pt" o:ole="">
            <v:imagedata r:id="rId134" o:title=""/>
          </v:shape>
          <o:OLEObject Type="Embed" ProgID="Equation.3" ShapeID="_x0000_i1089" DrawAspect="Content" ObjectID="_1766416321" r:id="rId135"/>
        </w:object>
      </w:r>
      <w:r w:rsidRPr="003A1BB3">
        <w:rPr>
          <w:rFonts w:ascii="Times New Roman" w:hAnsi="Times New Roman" w:cs="Times New Roman"/>
          <w:sz w:val="24"/>
          <w:szCs w:val="24"/>
        </w:rPr>
        <w:t>5259</w:t>
      </w:r>
      <w:r w:rsidR="00CD5D71" w:rsidRPr="003A1BB3">
        <w:rPr>
          <w:rFonts w:ascii="Times New Roman" w:hAnsi="Times New Roman" w:cs="Times New Roman"/>
          <w:sz w:val="24"/>
          <w:szCs w:val="24"/>
        </w:rPr>
        <w:t xml:space="preserve"> кДж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При </w:t>
      </w:r>
      <w:r w:rsidRPr="003A1BB3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90" type="#_x0000_t75" style="width:11.25pt;height:14.25pt" o:ole="">
            <v:imagedata r:id="rId112" o:title=""/>
          </v:shape>
          <o:OLEObject Type="Embed" ProgID="Equation.3" ShapeID="_x0000_i1090" DrawAspect="Content" ObjectID="_1766416322" r:id="rId136"/>
        </w:objec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=500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</w:smartTag>
    </w:p>
    <w:p w:rsidR="00CD5D71" w:rsidRPr="003A1BB3" w:rsidRDefault="003030B8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position w:val="-10"/>
          <w:sz w:val="24"/>
          <w:szCs w:val="24"/>
        </w:rPr>
        <w:object w:dxaOrig="6960" w:dyaOrig="340">
          <v:shape id="_x0000_i1091" type="#_x0000_t75" style="width:348pt;height:17.25pt" o:ole="">
            <v:imagedata r:id="rId137" o:title=""/>
          </v:shape>
          <o:OLEObject Type="Embed" ProgID="Equation.3" ShapeID="_x0000_i1091" DrawAspect="Content" ObjectID="_1766416323" r:id="rId138"/>
        </w:object>
      </w:r>
      <w:r w:rsidR="00D7260E" w:rsidRPr="003A1BB3">
        <w:rPr>
          <w:rFonts w:ascii="Times New Roman" w:hAnsi="Times New Roman" w:cs="Times New Roman"/>
          <w:sz w:val="24"/>
          <w:szCs w:val="24"/>
        </w:rPr>
        <w:t>7100</w:t>
      </w:r>
      <w:r w:rsidR="00CD5D71" w:rsidRPr="003A1BB3">
        <w:rPr>
          <w:rFonts w:ascii="Times New Roman" w:hAnsi="Times New Roman" w:cs="Times New Roman"/>
          <w:sz w:val="24"/>
          <w:szCs w:val="24"/>
        </w:rPr>
        <w:t xml:space="preserve"> кДж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При </w:t>
      </w:r>
      <w:r w:rsidRPr="003A1BB3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92" type="#_x0000_t75" style="width:11.25pt;height:14.25pt" o:ole="">
            <v:imagedata r:id="rId112" o:title=""/>
          </v:shape>
          <o:OLEObject Type="Embed" ProgID="Equation.3" ShapeID="_x0000_i1092" DrawAspect="Content" ObjectID="_1766416324" r:id="rId139"/>
        </w:objec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=200 </w:t>
      </w:r>
      <w:r w:rsidRPr="003A1BB3">
        <w:rPr>
          <w:rFonts w:ascii="Times New Roman" w:hAnsi="Times New Roman" w:cs="Times New Roman"/>
          <w:i/>
          <w:sz w:val="24"/>
          <w:szCs w:val="24"/>
          <w:vertAlign w:val="superscript"/>
        </w:rPr>
        <w:t>0</w:t>
      </w:r>
      <w:r w:rsidRPr="003A1BB3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</w:p>
    <w:p w:rsidR="00CD5D71" w:rsidRPr="003A1BB3" w:rsidRDefault="003030B8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position w:val="-10"/>
          <w:sz w:val="24"/>
          <w:szCs w:val="24"/>
        </w:rPr>
        <w:object w:dxaOrig="6840" w:dyaOrig="340">
          <v:shape id="_x0000_i1093" type="#_x0000_t75" style="width:342pt;height:17.25pt" o:ole="">
            <v:imagedata r:id="rId140" o:title=""/>
          </v:shape>
          <o:OLEObject Type="Embed" ProgID="Equation.3" ShapeID="_x0000_i1093" DrawAspect="Content" ObjectID="_1766416325" r:id="rId141"/>
        </w:object>
      </w:r>
      <w:r w:rsidR="00D7260E" w:rsidRPr="003A1BB3">
        <w:rPr>
          <w:rFonts w:ascii="Times New Roman" w:hAnsi="Times New Roman" w:cs="Times New Roman"/>
          <w:sz w:val="24"/>
          <w:szCs w:val="24"/>
        </w:rPr>
        <w:t>3193</w:t>
      </w:r>
      <w:r w:rsidR="00CD5D71" w:rsidRPr="003A1BB3">
        <w:rPr>
          <w:rFonts w:ascii="Times New Roman" w:hAnsi="Times New Roman" w:cs="Times New Roman"/>
          <w:sz w:val="24"/>
          <w:szCs w:val="24"/>
        </w:rPr>
        <w:t xml:space="preserve"> кДж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При </w:t>
      </w:r>
      <w:r w:rsidRPr="003A1BB3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94" type="#_x0000_t75" style="width:11.25pt;height:14.25pt" o:ole="">
            <v:imagedata r:id="rId112" o:title=""/>
          </v:shape>
          <o:OLEObject Type="Embed" ProgID="Equation.3" ShapeID="_x0000_i1094" DrawAspect="Content" ObjectID="_1766416326" r:id="rId142"/>
        </w:objec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=300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</w:smartTag>
    </w:p>
    <w:p w:rsidR="00CD5D71" w:rsidRPr="003A1BB3" w:rsidRDefault="003030B8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72E28" w:rsidRPr="003A1BB3">
        <w:rPr>
          <w:rFonts w:ascii="Times New Roman" w:hAnsi="Times New Roman" w:cs="Times New Roman"/>
          <w:position w:val="-10"/>
          <w:sz w:val="24"/>
          <w:szCs w:val="24"/>
        </w:rPr>
        <w:object w:dxaOrig="7000" w:dyaOrig="340">
          <v:shape id="_x0000_i1095" type="#_x0000_t75" style="width:350.25pt;height:17.25pt" o:ole="">
            <v:imagedata r:id="rId143" o:title=""/>
          </v:shape>
          <o:OLEObject Type="Embed" ProgID="Equation.3" ShapeID="_x0000_i1095" DrawAspect="Content" ObjectID="_1766416327" r:id="rId144"/>
        </w:object>
      </w:r>
      <w:r w:rsidR="00072E28" w:rsidRPr="003A1BB3">
        <w:rPr>
          <w:rFonts w:ascii="Times New Roman" w:hAnsi="Times New Roman" w:cs="Times New Roman"/>
          <w:sz w:val="24"/>
          <w:szCs w:val="24"/>
        </w:rPr>
        <w:t>4408</w:t>
      </w:r>
      <w:r w:rsidR="00CD5D71" w:rsidRPr="003A1BB3">
        <w:rPr>
          <w:rFonts w:ascii="Times New Roman" w:hAnsi="Times New Roman" w:cs="Times New Roman"/>
          <w:sz w:val="24"/>
          <w:szCs w:val="24"/>
        </w:rPr>
        <w:t xml:space="preserve"> кДж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При </w:t>
      </w:r>
      <w:r w:rsidRPr="003A1BB3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96" type="#_x0000_t75" style="width:11.25pt;height:14.25pt" o:ole="">
            <v:imagedata r:id="rId112" o:title=""/>
          </v:shape>
          <o:OLEObject Type="Embed" ProgID="Equation.3" ShapeID="_x0000_i1096" DrawAspect="Content" ObjectID="_1766416328" r:id="rId145"/>
        </w:object>
      </w:r>
      <w:r w:rsidRPr="003A1BB3">
        <w:rPr>
          <w:rFonts w:ascii="Times New Roman" w:hAnsi="Times New Roman" w:cs="Times New Roman"/>
          <w:i/>
          <w:sz w:val="24"/>
          <w:szCs w:val="24"/>
        </w:rPr>
        <w:t xml:space="preserve">=100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szCs w:val="24"/>
            <w:lang w:val="en-US"/>
          </w:rPr>
          <w:t>C</w:t>
        </w:r>
      </w:smartTag>
    </w:p>
    <w:p w:rsidR="00CD5D71" w:rsidRPr="003A1BB3" w:rsidRDefault="003030B8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72E28" w:rsidRPr="003A1BB3">
        <w:rPr>
          <w:rFonts w:ascii="Times New Roman" w:hAnsi="Times New Roman" w:cs="Times New Roman"/>
          <w:position w:val="-10"/>
          <w:sz w:val="24"/>
          <w:szCs w:val="24"/>
        </w:rPr>
        <w:object w:dxaOrig="6960" w:dyaOrig="340">
          <v:shape id="_x0000_i1097" type="#_x0000_t75" style="width:348pt;height:17.25pt" o:ole="">
            <v:imagedata r:id="rId146" o:title=""/>
          </v:shape>
          <o:OLEObject Type="Embed" ProgID="Equation.3" ShapeID="_x0000_i1097" DrawAspect="Content" ObjectID="_1766416329" r:id="rId147"/>
        </w:object>
      </w:r>
      <w:r w:rsidR="00072E28" w:rsidRPr="003A1BB3">
        <w:rPr>
          <w:rFonts w:ascii="Times New Roman" w:hAnsi="Times New Roman" w:cs="Times New Roman"/>
          <w:sz w:val="24"/>
          <w:szCs w:val="24"/>
        </w:rPr>
        <w:t>1437</w:t>
      </w:r>
      <w:r w:rsidR="00CD5D71" w:rsidRPr="003A1BB3">
        <w:rPr>
          <w:rFonts w:ascii="Times New Roman" w:hAnsi="Times New Roman" w:cs="Times New Roman"/>
          <w:sz w:val="24"/>
          <w:szCs w:val="24"/>
        </w:rPr>
        <w:t>,9 кДж</w:t>
      </w:r>
    </w:p>
    <w:p w:rsidR="000D39CD" w:rsidRPr="003A1BB3" w:rsidRDefault="000D39CD" w:rsidP="00393D59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Теплоёмкости приведены в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кДж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кг∙℃</m:t>
            </m:r>
          </m:den>
        </m:f>
      </m:oMath>
      <w:r w:rsidRPr="003A1BB3">
        <w:rPr>
          <w:rFonts w:ascii="Times New Roman" w:eastAsiaTheme="minorEastAsia" w:hAnsi="Times New Roman" w:cs="Times New Roman"/>
          <w:sz w:val="24"/>
          <w:szCs w:val="24"/>
        </w:rPr>
        <w:t xml:space="preserve">, энтальпия – в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кДж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кг</m:t>
            </m:r>
          </m:den>
        </m:f>
      </m:oMath>
      <w:r w:rsidRPr="003A1BB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D39CD" w:rsidRPr="003A1BB3" w:rsidRDefault="000D39CD" w:rsidP="00393D59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A1BB3">
        <w:rPr>
          <w:rFonts w:ascii="Times New Roman" w:eastAsiaTheme="minorEastAsia" w:hAnsi="Times New Roman" w:cs="Times New Roman"/>
          <w:sz w:val="24"/>
          <w:szCs w:val="24"/>
        </w:rPr>
        <w:t xml:space="preserve">Чтобы перевести энтальпию в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ккал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кг</m:t>
            </m:r>
          </m:den>
        </m:f>
      </m:oMath>
      <w:r w:rsidRPr="003A1BB3">
        <w:rPr>
          <w:rFonts w:ascii="Times New Roman" w:eastAsiaTheme="minorEastAsia" w:hAnsi="Times New Roman" w:cs="Times New Roman"/>
          <w:sz w:val="24"/>
          <w:szCs w:val="24"/>
        </w:rPr>
        <w:t>, нужно полученное число умножить на 4,184.</w:t>
      </w:r>
    </w:p>
    <w:p w:rsidR="000D39CD" w:rsidRPr="003A1BB3" w:rsidRDefault="000D39CD" w:rsidP="00393D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полученным значениям теплосодержаний строим </w:t>
      </w:r>
      <w:r w:rsidRPr="003A1BB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</w:t>
      </w:r>
      <w:r w:rsidRPr="003A1B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3A1BB3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220" w:dyaOrig="279">
          <v:shape id="_x0000_i1098" type="#_x0000_t75" style="width:14.25pt;height:14.25pt" o:ole="">
            <v:imagedata r:id="rId112" o:title=""/>
          </v:shape>
          <o:OLEObject Type="Embed" ProgID="Equation.3" ShapeID="_x0000_i1098" DrawAspect="Content" ObjectID="_1766416330" r:id="rId148"/>
        </w:object>
      </w:r>
      <w:r w:rsidR="00393D59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-диаграмму (рис.3</w:t>
      </w:r>
      <w:r w:rsidRPr="003A1BB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D5D71" w:rsidRPr="003A1BB3" w:rsidRDefault="00CD5D71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5D71" w:rsidRPr="006B061F" w:rsidRDefault="00CD5D71" w:rsidP="00393D59">
      <w:pPr>
        <w:spacing w:line="360" w:lineRule="auto"/>
      </w:pPr>
    </w:p>
    <w:p w:rsidR="00926480" w:rsidRPr="00926480" w:rsidRDefault="00926480" w:rsidP="00393D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26480" w:rsidRPr="00926480" w:rsidSect="00F142EC">
          <w:footerReference w:type="default" r:id="rId149"/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926480" w:rsidRDefault="001A48CF" w:rsidP="00393D5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1345F">
        <w:rPr>
          <w:rFonts w:ascii="Times New Roman" w:hAnsi="Times New Roman" w:cs="Times New Roman"/>
          <w:b/>
        </w:rPr>
        <w:lastRenderedPageBreak/>
        <w:t xml:space="preserve">Таблица </w:t>
      </w:r>
      <w:r w:rsidRPr="00C906DB">
        <w:rPr>
          <w:rFonts w:ascii="Times New Roman" w:hAnsi="Times New Roman" w:cs="Times New Roman"/>
          <w:b/>
          <w:sz w:val="24"/>
          <w:szCs w:val="24"/>
        </w:rPr>
        <w:t>2. Теплосодержание продуктов сгорания в зависимости от значения температур</w:t>
      </w:r>
      <w:r w:rsidR="00926480">
        <w:rPr>
          <w:rFonts w:ascii="Times New Roman" w:hAnsi="Times New Roman" w:cs="Times New Roman"/>
          <w:b/>
          <w:sz w:val="24"/>
          <w:szCs w:val="24"/>
        </w:rPr>
        <w:t xml:space="preserve"> и коэффициентов избытка воздух</w:t>
      </w:r>
      <w:r w:rsidR="00CD5D71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900"/>
        <w:gridCol w:w="900"/>
        <w:gridCol w:w="1089"/>
        <w:gridCol w:w="709"/>
        <w:gridCol w:w="992"/>
        <w:gridCol w:w="851"/>
        <w:gridCol w:w="969"/>
        <w:gridCol w:w="23"/>
        <w:gridCol w:w="947"/>
        <w:gridCol w:w="45"/>
        <w:gridCol w:w="993"/>
        <w:gridCol w:w="850"/>
        <w:gridCol w:w="992"/>
        <w:gridCol w:w="1276"/>
        <w:gridCol w:w="142"/>
        <w:gridCol w:w="142"/>
        <w:gridCol w:w="1778"/>
      </w:tblGrid>
      <w:tr w:rsidR="002F3E09" w:rsidRPr="006B061F" w:rsidTr="003A1BB3">
        <w:trPr>
          <w:trHeight w:val="240"/>
        </w:trPr>
        <w:tc>
          <w:tcPr>
            <w:tcW w:w="1188" w:type="dxa"/>
            <w:vMerge w:val="restart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 xml:space="preserve">Температура газов в </w:t>
            </w:r>
            <w:r w:rsidRPr="003A1BB3">
              <w:rPr>
                <w:rFonts w:ascii="Times New Roman" w:hAnsi="Times New Roman" w:cs="Times New Roman"/>
                <w:i/>
                <w:sz w:val="24"/>
              </w:rPr>
              <w:t>град</w:t>
            </w:r>
          </w:p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9" w:type="dxa"/>
            <w:gridSpan w:val="3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Трёхатомные газы</w:t>
            </w:r>
          </w:p>
        </w:tc>
        <w:tc>
          <w:tcPr>
            <w:tcW w:w="2552" w:type="dxa"/>
            <w:gridSpan w:val="3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Двухатомные газы</w:t>
            </w:r>
          </w:p>
        </w:tc>
        <w:tc>
          <w:tcPr>
            <w:tcW w:w="2977" w:type="dxa"/>
            <w:gridSpan w:val="5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Водяные пары</w:t>
            </w:r>
          </w:p>
        </w:tc>
        <w:tc>
          <w:tcPr>
            <w:tcW w:w="3260" w:type="dxa"/>
            <w:gridSpan w:val="4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Избыточный воздух</w:t>
            </w:r>
          </w:p>
        </w:tc>
        <w:tc>
          <w:tcPr>
            <w:tcW w:w="1920" w:type="dxa"/>
            <w:gridSpan w:val="2"/>
            <w:vMerge w:val="restart"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Теплосодержание продуктов сгорания</w:t>
            </w:r>
            <w:r w:rsidRPr="003A1BB3">
              <w:rPr>
                <w:rFonts w:ascii="Times New Roman" w:hAnsi="Times New Roman" w:cs="Times New Roman"/>
                <w:position w:val="-14"/>
                <w:sz w:val="24"/>
              </w:rPr>
              <w:object w:dxaOrig="940" w:dyaOrig="400">
                <v:shape id="_x0000_i1099" type="#_x0000_t75" style="width:47.25pt;height:20.25pt" o:ole="">
                  <v:imagedata r:id="rId150" o:title=""/>
                </v:shape>
                <o:OLEObject Type="Embed" ProgID="Equation.3" ShapeID="_x0000_i1099" DrawAspect="Content" ObjectID="_1766416331" r:id="rId151"/>
              </w:object>
            </w:r>
            <w:proofErr w:type="gramStart"/>
            <w:r w:rsidRPr="003A1BB3">
              <w:rPr>
                <w:rFonts w:ascii="Times New Roman" w:hAnsi="Times New Roman" w:cs="Times New Roman"/>
                <w:sz w:val="24"/>
              </w:rPr>
              <w:t xml:space="preserve"> ;</w:t>
            </w:r>
            <w:proofErr w:type="gramEnd"/>
            <w:r w:rsidRPr="003A1BB3">
              <w:rPr>
                <w:rFonts w:ascii="Times New Roman" w:hAnsi="Times New Roman" w:cs="Times New Roman"/>
                <w:sz w:val="24"/>
              </w:rPr>
              <w:t xml:space="preserve"> кДж</w:t>
            </w:r>
          </w:p>
        </w:tc>
      </w:tr>
      <w:tr w:rsidR="002F3E09" w:rsidRPr="006B061F" w:rsidTr="003A1BB3">
        <w:trPr>
          <w:trHeight w:val="300"/>
        </w:trPr>
        <w:tc>
          <w:tcPr>
            <w:tcW w:w="1188" w:type="dxa"/>
            <w:vMerge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0" w:type="dxa"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</w:rPr>
              <w:object w:dxaOrig="460" w:dyaOrig="380">
                <v:shape id="_x0000_i1100" type="#_x0000_t75" style="width:23.25pt;height:18.75pt" o:ole="">
                  <v:imagedata r:id="rId152" o:title=""/>
                </v:shape>
                <o:OLEObject Type="Embed" ProgID="Equation.3" ShapeID="_x0000_i1100" DrawAspect="Content" ObjectID="_1766416332" r:id="rId153"/>
              </w:object>
            </w:r>
          </w:p>
        </w:tc>
        <w:tc>
          <w:tcPr>
            <w:tcW w:w="900" w:type="dxa"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</w:rPr>
              <w:object w:dxaOrig="499" w:dyaOrig="380">
                <v:shape id="_x0000_i1101" type="#_x0000_t75" style="width:24.75pt;height:18.75pt" o:ole="">
                  <v:imagedata r:id="rId154" o:title=""/>
                </v:shape>
                <o:OLEObject Type="Embed" ProgID="Equation.3" ShapeID="_x0000_i1101" DrawAspect="Content" ObjectID="_1766416333" r:id="rId155"/>
              </w:object>
            </w:r>
          </w:p>
        </w:tc>
        <w:tc>
          <w:tcPr>
            <w:tcW w:w="1089" w:type="dxa"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</w:rPr>
              <w:object w:dxaOrig="900" w:dyaOrig="380">
                <v:shape id="_x0000_i1102" type="#_x0000_t75" style="width:45pt;height:18.75pt" o:ole="">
                  <v:imagedata r:id="rId156" o:title=""/>
                </v:shape>
                <o:OLEObject Type="Embed" ProgID="Equation.3" ShapeID="_x0000_i1102" DrawAspect="Content" ObjectID="_1766416334" r:id="rId157"/>
              </w:object>
            </w:r>
          </w:p>
        </w:tc>
        <w:tc>
          <w:tcPr>
            <w:tcW w:w="709" w:type="dxa"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</w:rPr>
              <w:object w:dxaOrig="499" w:dyaOrig="400">
                <v:shape id="_x0000_i1103" type="#_x0000_t75" style="width:24.75pt;height:20.25pt" o:ole="">
                  <v:imagedata r:id="rId158" o:title=""/>
                </v:shape>
                <o:OLEObject Type="Embed" ProgID="Equation.3" ShapeID="_x0000_i1103" DrawAspect="Content" ObjectID="_1766416335" r:id="rId159"/>
              </w:object>
            </w:r>
          </w:p>
        </w:tc>
        <w:tc>
          <w:tcPr>
            <w:tcW w:w="992" w:type="dxa"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</w:rPr>
              <w:object w:dxaOrig="400" w:dyaOrig="380">
                <v:shape id="_x0000_i1104" type="#_x0000_t75" style="width:20.25pt;height:18.75pt" o:ole="">
                  <v:imagedata r:id="rId160" o:title=""/>
                </v:shape>
                <o:OLEObject Type="Embed" ProgID="Equation.3" ShapeID="_x0000_i1104" DrawAspect="Content" ObjectID="_1766416336" r:id="rId161"/>
              </w:object>
            </w:r>
          </w:p>
        </w:tc>
        <w:tc>
          <w:tcPr>
            <w:tcW w:w="851" w:type="dxa"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</w:rPr>
              <w:object w:dxaOrig="840" w:dyaOrig="400">
                <v:shape id="_x0000_i1105" type="#_x0000_t75" style="width:42pt;height:20.25pt" o:ole="">
                  <v:imagedata r:id="rId162" o:title=""/>
                </v:shape>
                <o:OLEObject Type="Embed" ProgID="Equation.3" ShapeID="_x0000_i1105" DrawAspect="Content" ObjectID="_1766416337" r:id="rId163"/>
              </w:object>
            </w:r>
          </w:p>
        </w:tc>
        <w:tc>
          <w:tcPr>
            <w:tcW w:w="992" w:type="dxa"/>
            <w:gridSpan w:val="2"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</w:rPr>
              <w:object w:dxaOrig="499" w:dyaOrig="400">
                <v:shape id="_x0000_i1106" type="#_x0000_t75" style="width:24.75pt;height:20.25pt" o:ole="">
                  <v:imagedata r:id="rId164" o:title=""/>
                </v:shape>
                <o:OLEObject Type="Embed" ProgID="Equation.3" ShapeID="_x0000_i1106" DrawAspect="Content" ObjectID="_1766416338" r:id="rId165"/>
              </w:object>
            </w:r>
          </w:p>
        </w:tc>
        <w:tc>
          <w:tcPr>
            <w:tcW w:w="992" w:type="dxa"/>
            <w:gridSpan w:val="2"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</w:rPr>
              <w:object w:dxaOrig="520" w:dyaOrig="380">
                <v:shape id="_x0000_i1107" type="#_x0000_t75" style="width:26.25pt;height:18.75pt" o:ole="">
                  <v:imagedata r:id="rId166" o:title=""/>
                </v:shape>
                <o:OLEObject Type="Embed" ProgID="Equation.3" ShapeID="_x0000_i1107" DrawAspect="Content" ObjectID="_1766416339" r:id="rId167"/>
              </w:object>
            </w:r>
          </w:p>
        </w:tc>
        <w:tc>
          <w:tcPr>
            <w:tcW w:w="993" w:type="dxa"/>
          </w:tcPr>
          <w:p w:rsidR="002F3E09" w:rsidRPr="003A1BB3" w:rsidRDefault="002F3E09" w:rsidP="00393D5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position w:val="-34"/>
                <w:sz w:val="24"/>
              </w:rPr>
              <w:object w:dxaOrig="680" w:dyaOrig="800">
                <v:shape id="_x0000_i1108" type="#_x0000_t75" style="width:33.75pt;height:39.75pt" o:ole="">
                  <v:imagedata r:id="rId168" o:title=""/>
                </v:shape>
                <o:OLEObject Type="Embed" ProgID="Equation.3" ShapeID="_x0000_i1108" DrawAspect="Content" ObjectID="_1766416340" r:id="rId169"/>
              </w:object>
            </w:r>
          </w:p>
        </w:tc>
        <w:tc>
          <w:tcPr>
            <w:tcW w:w="850" w:type="dxa"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position w:val="-6"/>
                <w:sz w:val="24"/>
              </w:rPr>
              <w:object w:dxaOrig="400" w:dyaOrig="279">
                <v:shape id="_x0000_i1109" type="#_x0000_t75" style="width:20.25pt;height:14.25pt" o:ole="">
                  <v:imagedata r:id="rId170" o:title=""/>
                </v:shape>
                <o:OLEObject Type="Embed" ProgID="Equation.3" ShapeID="_x0000_i1109" DrawAspect="Content" ObjectID="_1766416341" r:id="rId171"/>
              </w:object>
            </w:r>
          </w:p>
        </w:tc>
        <w:tc>
          <w:tcPr>
            <w:tcW w:w="992" w:type="dxa"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position w:val="-12"/>
                <w:sz w:val="24"/>
              </w:rPr>
              <w:object w:dxaOrig="440" w:dyaOrig="360">
                <v:shape id="_x0000_i1110" type="#_x0000_t75" style="width:21.75pt;height:18pt" o:ole="">
                  <v:imagedata r:id="rId172" o:title=""/>
                </v:shape>
                <o:OLEObject Type="Embed" ProgID="Equation.3" ShapeID="_x0000_i1110" DrawAspect="Content" ObjectID="_1766416342" r:id="rId173"/>
              </w:object>
            </w:r>
          </w:p>
        </w:tc>
        <w:tc>
          <w:tcPr>
            <w:tcW w:w="1418" w:type="dxa"/>
            <w:gridSpan w:val="2"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position w:val="-12"/>
                <w:sz w:val="24"/>
              </w:rPr>
              <w:object w:dxaOrig="740" w:dyaOrig="360">
                <v:shape id="_x0000_i1111" type="#_x0000_t75" style="width:36.75pt;height:18pt" o:ole="">
                  <v:imagedata r:id="rId174" o:title=""/>
                </v:shape>
                <o:OLEObject Type="Embed" ProgID="Equation.3" ShapeID="_x0000_i1111" DrawAspect="Content" ObjectID="_1766416343" r:id="rId175"/>
              </w:object>
            </w:r>
          </w:p>
        </w:tc>
        <w:tc>
          <w:tcPr>
            <w:tcW w:w="1920" w:type="dxa"/>
            <w:gridSpan w:val="2"/>
            <w:vMerge/>
          </w:tcPr>
          <w:p w:rsidR="002F3E09" w:rsidRPr="003A1BB3" w:rsidRDefault="002F3E09" w:rsidP="00393D5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5D71" w:rsidRPr="006B061F" w:rsidTr="00CD5D71">
        <w:trPr>
          <w:trHeight w:val="345"/>
        </w:trPr>
        <w:tc>
          <w:tcPr>
            <w:tcW w:w="14786" w:type="dxa"/>
            <w:gridSpan w:val="18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 xml:space="preserve">При </w:t>
            </w:r>
            <w:r w:rsidRPr="003A1BB3">
              <w:rPr>
                <w:rFonts w:ascii="Times New Roman" w:hAnsi="Times New Roman" w:cs="Times New Roman"/>
                <w:position w:val="-10"/>
                <w:sz w:val="24"/>
              </w:rPr>
              <w:object w:dxaOrig="840" w:dyaOrig="340">
                <v:shape id="_x0000_i1112" type="#_x0000_t75" style="width:42pt;height:17.25pt" o:ole="">
                  <v:imagedata r:id="rId176" o:title=""/>
                </v:shape>
                <o:OLEObject Type="Embed" ProgID="Equation.3" ShapeID="_x0000_i1112" DrawAspect="Content" ObjectID="_1766416344" r:id="rId177"/>
              </w:object>
            </w:r>
          </w:p>
        </w:tc>
      </w:tr>
      <w:tr w:rsidR="002F3E09" w:rsidRPr="006B061F" w:rsidTr="003A1BB3">
        <w:trPr>
          <w:trHeight w:val="585"/>
        </w:trPr>
        <w:tc>
          <w:tcPr>
            <w:tcW w:w="1188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2000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800</w:t>
            </w:r>
          </w:p>
        </w:tc>
        <w:tc>
          <w:tcPr>
            <w:tcW w:w="900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1,16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1,16</w:t>
            </w:r>
          </w:p>
        </w:tc>
        <w:tc>
          <w:tcPr>
            <w:tcW w:w="900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0,582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0,511</w:t>
            </w:r>
          </w:p>
        </w:tc>
        <w:tc>
          <w:tcPr>
            <w:tcW w:w="1089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0,675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0,592</w:t>
            </w:r>
          </w:p>
        </w:tc>
        <w:tc>
          <w:tcPr>
            <w:tcW w:w="709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5,04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5,04</w:t>
            </w:r>
          </w:p>
        </w:tc>
        <w:tc>
          <w:tcPr>
            <w:tcW w:w="992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0,3545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0,3266</w:t>
            </w:r>
          </w:p>
        </w:tc>
        <w:tc>
          <w:tcPr>
            <w:tcW w:w="851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1,78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1,64</w:t>
            </w:r>
          </w:p>
        </w:tc>
        <w:tc>
          <w:tcPr>
            <w:tcW w:w="992" w:type="dxa"/>
            <w:gridSpan w:val="2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0,522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0,522</w:t>
            </w:r>
          </w:p>
        </w:tc>
        <w:tc>
          <w:tcPr>
            <w:tcW w:w="947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0,4689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0,3985</w:t>
            </w:r>
          </w:p>
        </w:tc>
        <w:tc>
          <w:tcPr>
            <w:tcW w:w="1038" w:type="dxa"/>
            <w:gridSpan w:val="2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0,245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0,208</w:t>
            </w:r>
          </w:p>
        </w:tc>
        <w:tc>
          <w:tcPr>
            <w:tcW w:w="850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1,911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1,911</w:t>
            </w:r>
          </w:p>
        </w:tc>
        <w:tc>
          <w:tcPr>
            <w:tcW w:w="992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0,3661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0,3371</w:t>
            </w:r>
          </w:p>
        </w:tc>
        <w:tc>
          <w:tcPr>
            <w:tcW w:w="1418" w:type="dxa"/>
            <w:gridSpan w:val="2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0,7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0,64</w:t>
            </w:r>
          </w:p>
        </w:tc>
        <w:tc>
          <w:tcPr>
            <w:tcW w:w="1920" w:type="dxa"/>
            <w:gridSpan w:val="2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28532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10356</w:t>
            </w:r>
          </w:p>
        </w:tc>
      </w:tr>
      <w:tr w:rsidR="00CD5D71" w:rsidRPr="006B061F" w:rsidTr="00CD5D71">
        <w:trPr>
          <w:trHeight w:val="225"/>
        </w:trPr>
        <w:tc>
          <w:tcPr>
            <w:tcW w:w="14786" w:type="dxa"/>
            <w:gridSpan w:val="18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 xml:space="preserve">При </w:t>
            </w:r>
            <w:r w:rsidRPr="003A1BB3">
              <w:rPr>
                <w:rFonts w:ascii="Times New Roman" w:hAnsi="Times New Roman" w:cs="Times New Roman"/>
                <w:position w:val="-10"/>
                <w:sz w:val="24"/>
              </w:rPr>
              <w:object w:dxaOrig="840" w:dyaOrig="340">
                <v:shape id="_x0000_i1113" type="#_x0000_t75" style="width:42pt;height:17.25pt" o:ole="">
                  <v:imagedata r:id="rId178" o:title=""/>
                </v:shape>
                <o:OLEObject Type="Embed" ProgID="Equation.3" ShapeID="_x0000_i1113" DrawAspect="Content" ObjectID="_1766416345" r:id="rId179"/>
              </w:object>
            </w:r>
          </w:p>
        </w:tc>
      </w:tr>
      <w:tr w:rsidR="002F3E09" w:rsidRPr="006B061F" w:rsidTr="003A1BB3">
        <w:trPr>
          <w:trHeight w:val="540"/>
        </w:trPr>
        <w:tc>
          <w:tcPr>
            <w:tcW w:w="1188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1000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400</w:t>
            </w:r>
          </w:p>
        </w:tc>
        <w:tc>
          <w:tcPr>
            <w:tcW w:w="900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1,16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1,16</w:t>
            </w:r>
          </w:p>
        </w:tc>
        <w:tc>
          <w:tcPr>
            <w:tcW w:w="900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0,5288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0,4608</w:t>
            </w:r>
          </w:p>
        </w:tc>
        <w:tc>
          <w:tcPr>
            <w:tcW w:w="1089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0,613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0,534</w:t>
            </w:r>
          </w:p>
        </w:tc>
        <w:tc>
          <w:tcPr>
            <w:tcW w:w="709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5,04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5,04</w:t>
            </w:r>
          </w:p>
        </w:tc>
        <w:tc>
          <w:tcPr>
            <w:tcW w:w="992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0,3325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0,3146</w:t>
            </w:r>
          </w:p>
        </w:tc>
        <w:tc>
          <w:tcPr>
            <w:tcW w:w="851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1,67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1,58</w:t>
            </w:r>
          </w:p>
        </w:tc>
        <w:tc>
          <w:tcPr>
            <w:tcW w:w="969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0,522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0,522</w:t>
            </w:r>
          </w:p>
        </w:tc>
        <w:tc>
          <w:tcPr>
            <w:tcW w:w="970" w:type="dxa"/>
            <w:gridSpan w:val="2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0,4115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0,3739</w:t>
            </w:r>
          </w:p>
        </w:tc>
        <w:tc>
          <w:tcPr>
            <w:tcW w:w="1038" w:type="dxa"/>
            <w:gridSpan w:val="2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0,215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0,195</w:t>
            </w:r>
          </w:p>
        </w:tc>
        <w:tc>
          <w:tcPr>
            <w:tcW w:w="850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2,548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2,548</w:t>
            </w:r>
          </w:p>
        </w:tc>
        <w:tc>
          <w:tcPr>
            <w:tcW w:w="992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0,3433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0,3235</w:t>
            </w:r>
          </w:p>
        </w:tc>
        <w:tc>
          <w:tcPr>
            <w:tcW w:w="1418" w:type="dxa"/>
            <w:gridSpan w:val="2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0,88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0,82</w:t>
            </w:r>
          </w:p>
        </w:tc>
        <w:tc>
          <w:tcPr>
            <w:tcW w:w="1920" w:type="dxa"/>
            <w:gridSpan w:val="2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14150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5259</w:t>
            </w:r>
          </w:p>
        </w:tc>
      </w:tr>
      <w:tr w:rsidR="00CD5D71" w:rsidRPr="006B061F" w:rsidTr="00CD5D71">
        <w:trPr>
          <w:trHeight w:val="165"/>
        </w:trPr>
        <w:tc>
          <w:tcPr>
            <w:tcW w:w="14786" w:type="dxa"/>
            <w:gridSpan w:val="18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 xml:space="preserve">При </w:t>
            </w:r>
            <w:r w:rsidRPr="003A1BB3">
              <w:rPr>
                <w:rFonts w:ascii="Times New Roman" w:hAnsi="Times New Roman" w:cs="Times New Roman"/>
                <w:position w:val="-12"/>
                <w:sz w:val="24"/>
              </w:rPr>
              <w:object w:dxaOrig="840" w:dyaOrig="360">
                <v:shape id="_x0000_i1114" type="#_x0000_t75" style="width:42pt;height:18pt" o:ole="">
                  <v:imagedata r:id="rId180" o:title=""/>
                </v:shape>
                <o:OLEObject Type="Embed" ProgID="Equation.3" ShapeID="_x0000_i1114" DrawAspect="Content" ObjectID="_1766416346" r:id="rId181"/>
              </w:object>
            </w:r>
          </w:p>
        </w:tc>
      </w:tr>
      <w:tr w:rsidR="002F3E09" w:rsidRPr="006B061F" w:rsidTr="003A1BB3">
        <w:trPr>
          <w:trHeight w:val="510"/>
        </w:trPr>
        <w:tc>
          <w:tcPr>
            <w:tcW w:w="1188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500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00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1,16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1,16</w:t>
            </w:r>
          </w:p>
        </w:tc>
        <w:tc>
          <w:tcPr>
            <w:tcW w:w="900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0,4769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0,429</w:t>
            </w:r>
          </w:p>
        </w:tc>
        <w:tc>
          <w:tcPr>
            <w:tcW w:w="1089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0,553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0,497</w:t>
            </w:r>
          </w:p>
        </w:tc>
        <w:tc>
          <w:tcPr>
            <w:tcW w:w="709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5,04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5,04</w:t>
            </w:r>
          </w:p>
        </w:tc>
        <w:tc>
          <w:tcPr>
            <w:tcW w:w="992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0,3173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0,3321</w:t>
            </w:r>
          </w:p>
        </w:tc>
        <w:tc>
          <w:tcPr>
            <w:tcW w:w="851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1,59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1,67</w:t>
            </w:r>
          </w:p>
        </w:tc>
        <w:tc>
          <w:tcPr>
            <w:tcW w:w="969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0,522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0,522</w:t>
            </w:r>
          </w:p>
        </w:tc>
        <w:tc>
          <w:tcPr>
            <w:tcW w:w="970" w:type="dxa"/>
            <w:gridSpan w:val="2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0,3796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0,3635</w:t>
            </w:r>
          </w:p>
        </w:tc>
        <w:tc>
          <w:tcPr>
            <w:tcW w:w="1038" w:type="dxa"/>
            <w:gridSpan w:val="2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0,198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0,19</w:t>
            </w:r>
          </w:p>
        </w:tc>
        <w:tc>
          <w:tcPr>
            <w:tcW w:w="850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3,185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3,185</w:t>
            </w:r>
          </w:p>
        </w:tc>
        <w:tc>
          <w:tcPr>
            <w:tcW w:w="992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0,3268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0,3181</w:t>
            </w:r>
          </w:p>
        </w:tc>
        <w:tc>
          <w:tcPr>
            <w:tcW w:w="1560" w:type="dxa"/>
            <w:gridSpan w:val="3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1,04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1,01</w:t>
            </w:r>
          </w:p>
        </w:tc>
        <w:tc>
          <w:tcPr>
            <w:tcW w:w="1778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7100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3193</w:t>
            </w:r>
          </w:p>
        </w:tc>
      </w:tr>
      <w:tr w:rsidR="00CD5D71" w:rsidRPr="006B061F" w:rsidTr="00CD5D71">
        <w:trPr>
          <w:trHeight w:val="300"/>
        </w:trPr>
        <w:tc>
          <w:tcPr>
            <w:tcW w:w="14786" w:type="dxa"/>
            <w:gridSpan w:val="18"/>
          </w:tcPr>
          <w:p w:rsidR="00CD5D71" w:rsidRPr="003A1BB3" w:rsidRDefault="00CD5D7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 xml:space="preserve">При </w:t>
            </w:r>
            <w:r w:rsidRPr="003A1BB3">
              <w:rPr>
                <w:rFonts w:ascii="Times New Roman" w:hAnsi="Times New Roman" w:cs="Times New Roman"/>
                <w:position w:val="-12"/>
                <w:sz w:val="24"/>
              </w:rPr>
              <w:object w:dxaOrig="840" w:dyaOrig="380">
                <v:shape id="_x0000_i1115" type="#_x0000_t75" style="width:42pt;height:18.75pt" o:ole="">
                  <v:imagedata r:id="rId182" o:title=""/>
                </v:shape>
                <o:OLEObject Type="Embed" ProgID="Equation.3" ShapeID="_x0000_i1115" DrawAspect="Content" ObjectID="_1766416347" r:id="rId183"/>
              </w:object>
            </w:r>
          </w:p>
        </w:tc>
      </w:tr>
      <w:tr w:rsidR="002F3E09" w:rsidRPr="006B061F" w:rsidTr="003A1BB3">
        <w:trPr>
          <w:trHeight w:val="270"/>
        </w:trPr>
        <w:tc>
          <w:tcPr>
            <w:tcW w:w="1188" w:type="dxa"/>
            <w:tcBorders>
              <w:bottom w:val="single" w:sz="4" w:space="0" w:color="auto"/>
            </w:tcBorders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lastRenderedPageBreak/>
              <w:t>300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00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1,16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1,16</w:t>
            </w:r>
          </w:p>
        </w:tc>
        <w:tc>
          <w:tcPr>
            <w:tcW w:w="900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0,4469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0,4092</w:t>
            </w:r>
          </w:p>
        </w:tc>
        <w:tc>
          <w:tcPr>
            <w:tcW w:w="1089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0,518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0,474</w:t>
            </w:r>
          </w:p>
        </w:tc>
        <w:tc>
          <w:tcPr>
            <w:tcW w:w="709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5,04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5,04</w:t>
            </w:r>
          </w:p>
        </w:tc>
        <w:tc>
          <w:tcPr>
            <w:tcW w:w="992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0,3122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0,3096</w:t>
            </w:r>
          </w:p>
        </w:tc>
        <w:tc>
          <w:tcPr>
            <w:tcW w:w="851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1,57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1,56</w:t>
            </w:r>
          </w:p>
        </w:tc>
        <w:tc>
          <w:tcPr>
            <w:tcW w:w="969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0,522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0,522</w:t>
            </w:r>
          </w:p>
        </w:tc>
        <w:tc>
          <w:tcPr>
            <w:tcW w:w="970" w:type="dxa"/>
            <w:gridSpan w:val="2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0,3684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0,3596</w:t>
            </w:r>
          </w:p>
        </w:tc>
        <w:tc>
          <w:tcPr>
            <w:tcW w:w="1038" w:type="dxa"/>
            <w:gridSpan w:val="2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0,192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0,188</w:t>
            </w:r>
          </w:p>
        </w:tc>
        <w:tc>
          <w:tcPr>
            <w:tcW w:w="850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3,822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3,822</w:t>
            </w:r>
          </w:p>
        </w:tc>
        <w:tc>
          <w:tcPr>
            <w:tcW w:w="992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0,3206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0,3163</w:t>
            </w:r>
          </w:p>
        </w:tc>
        <w:tc>
          <w:tcPr>
            <w:tcW w:w="1276" w:type="dxa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1,225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1,209</w:t>
            </w:r>
          </w:p>
        </w:tc>
        <w:tc>
          <w:tcPr>
            <w:tcW w:w="2062" w:type="dxa"/>
            <w:gridSpan w:val="3"/>
          </w:tcPr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4408</w:t>
            </w:r>
          </w:p>
          <w:p w:rsidR="002F3E09" w:rsidRPr="003A1BB3" w:rsidRDefault="002F3E0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A1BB3">
              <w:rPr>
                <w:rFonts w:ascii="Times New Roman" w:hAnsi="Times New Roman" w:cs="Times New Roman"/>
                <w:sz w:val="24"/>
              </w:rPr>
              <w:t>1438</w:t>
            </w:r>
          </w:p>
        </w:tc>
      </w:tr>
    </w:tbl>
    <w:p w:rsidR="00CD5D71" w:rsidRDefault="00CD5D71" w:rsidP="00393D5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CD5D71" w:rsidSect="0092648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05B63" w:rsidRPr="00034990" w:rsidRDefault="000D39CD" w:rsidP="00393D59">
      <w:pPr>
        <w:pStyle w:val="a8"/>
        <w:numPr>
          <w:ilvl w:val="0"/>
          <w:numId w:val="11"/>
        </w:numPr>
        <w:spacing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Toc66378888"/>
      <w:r w:rsidRPr="00034990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ОПРЕД</w:t>
      </w:r>
      <w:r w:rsidR="0089615B" w:rsidRPr="00034990">
        <w:rPr>
          <w:rStyle w:val="10"/>
          <w:rFonts w:ascii="Times New Roman" w:hAnsi="Times New Roman" w:cs="Times New Roman"/>
          <w:color w:val="auto"/>
          <w:sz w:val="24"/>
          <w:szCs w:val="24"/>
        </w:rPr>
        <w:t>ЕЛЕНИЕ ТЕПЛОВОГО БАЛАНСА, КПД КОТЛА И РАСХОД ТОПЛИВА</w:t>
      </w:r>
      <w:bookmarkEnd w:id="2"/>
    </w:p>
    <w:p w:rsidR="000D39CD" w:rsidRPr="003A1BB3" w:rsidRDefault="000D39CD" w:rsidP="00393D59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sz w:val="24"/>
        </w:rPr>
        <w:t xml:space="preserve">В соответствии заданием абсолютное давление в барабане котла составляет </w:t>
      </w:r>
      <w:r w:rsidRPr="003A1BB3">
        <w:rPr>
          <w:rFonts w:ascii="Times New Roman" w:hAnsi="Times New Roman" w:cs="Times New Roman"/>
          <w:i/>
          <w:sz w:val="24"/>
          <w:lang w:val="en-US"/>
        </w:rPr>
        <w:t>P</w:t>
      </w:r>
      <w:r w:rsidR="0010403B">
        <w:rPr>
          <w:rFonts w:ascii="Times New Roman" w:hAnsi="Times New Roman" w:cs="Times New Roman"/>
          <w:i/>
          <w:sz w:val="24"/>
        </w:rPr>
        <w:t>=</w:t>
      </w:r>
      <w:r w:rsidR="0010403B" w:rsidRPr="0010403B">
        <w:rPr>
          <w:rFonts w:ascii="Times New Roman" w:hAnsi="Times New Roman" w:cs="Times New Roman"/>
          <w:i/>
          <w:sz w:val="24"/>
        </w:rPr>
        <w:t>9</w:t>
      </w:r>
      <w:r w:rsidRPr="003A1BB3">
        <w:rPr>
          <w:rFonts w:ascii="Times New Roman" w:hAnsi="Times New Roman" w:cs="Times New Roman"/>
          <w:i/>
          <w:sz w:val="24"/>
        </w:rPr>
        <w:t xml:space="preserve"> ата</w:t>
      </w:r>
      <w:r w:rsidRPr="003A1BB3">
        <w:rPr>
          <w:rFonts w:ascii="Times New Roman" w:hAnsi="Times New Roman" w:cs="Times New Roman"/>
          <w:sz w:val="24"/>
        </w:rPr>
        <w:t xml:space="preserve">, температура питательной воды – </w:t>
      </w:r>
      <w:proofErr w:type="gramStart"/>
      <w:r w:rsidRPr="003A1BB3">
        <w:rPr>
          <w:rFonts w:ascii="Times New Roman" w:hAnsi="Times New Roman" w:cs="Times New Roman"/>
          <w:i/>
          <w:sz w:val="24"/>
          <w:lang w:val="en-US"/>
        </w:rPr>
        <w:t>t</w:t>
      </w:r>
      <w:proofErr w:type="gramEnd"/>
      <w:r w:rsidRPr="003A1BB3">
        <w:rPr>
          <w:rFonts w:ascii="Times New Roman" w:hAnsi="Times New Roman" w:cs="Times New Roman"/>
          <w:i/>
          <w:sz w:val="24"/>
          <w:vertAlign w:val="subscript"/>
        </w:rPr>
        <w:t>п.в.</w:t>
      </w:r>
      <w:r w:rsidRPr="003A1BB3">
        <w:rPr>
          <w:rFonts w:ascii="Times New Roman" w:hAnsi="Times New Roman" w:cs="Times New Roman"/>
          <w:i/>
          <w:sz w:val="24"/>
        </w:rPr>
        <w:t xml:space="preserve">=100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lang w:val="en-US"/>
          </w:rPr>
          <w:t>C</w:t>
        </w:r>
      </w:smartTag>
      <w:r w:rsidRPr="003A1BB3">
        <w:rPr>
          <w:rFonts w:ascii="Times New Roman" w:hAnsi="Times New Roman" w:cs="Times New Roman"/>
          <w:sz w:val="24"/>
        </w:rPr>
        <w:t xml:space="preserve">, процент  продувки </w:t>
      </w:r>
      <w:r w:rsidRPr="003A1BB3">
        <w:rPr>
          <w:rFonts w:ascii="Times New Roman" w:hAnsi="Times New Roman" w:cs="Times New Roman"/>
          <w:i/>
          <w:sz w:val="24"/>
          <w:lang w:val="en-US"/>
        </w:rPr>
        <w:t>P</w:t>
      </w:r>
      <w:r w:rsidRPr="003A1BB3">
        <w:rPr>
          <w:rFonts w:ascii="Times New Roman" w:hAnsi="Times New Roman" w:cs="Times New Roman"/>
          <w:i/>
          <w:sz w:val="24"/>
          <w:vertAlign w:val="subscript"/>
        </w:rPr>
        <w:t>пр</w:t>
      </w:r>
      <w:r w:rsidR="008D2B33">
        <w:rPr>
          <w:rFonts w:ascii="Times New Roman" w:hAnsi="Times New Roman" w:cs="Times New Roman"/>
          <w:i/>
          <w:sz w:val="24"/>
        </w:rPr>
        <w:t>=1</w:t>
      </w:r>
      <w:r w:rsidRPr="003A1BB3">
        <w:rPr>
          <w:rFonts w:ascii="Times New Roman" w:hAnsi="Times New Roman" w:cs="Times New Roman"/>
          <w:i/>
          <w:sz w:val="24"/>
        </w:rPr>
        <w:t xml:space="preserve"> %</w:t>
      </w:r>
      <w:r w:rsidRPr="003A1BB3">
        <w:rPr>
          <w:rFonts w:ascii="Times New Roman" w:hAnsi="Times New Roman" w:cs="Times New Roman"/>
          <w:sz w:val="24"/>
        </w:rPr>
        <w:t>.</w:t>
      </w:r>
    </w:p>
    <w:p w:rsidR="000D39CD" w:rsidRPr="003A1BB3" w:rsidRDefault="000D39CD" w:rsidP="00393D59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sz w:val="24"/>
        </w:rPr>
        <w:t xml:space="preserve">Для этих условий определяем полное тепловосприятие воды и пара в котельном агрегате, отнесённое к </w:t>
      </w:r>
      <w:smartTag w:uri="urn:schemas-microsoft-com:office:smarttags" w:element="metricconverter">
        <w:smartTagPr>
          <w:attr w:name="ProductID" w:val="1 кг"/>
        </w:smartTagPr>
        <w:r w:rsidRPr="003A1BB3">
          <w:rPr>
            <w:rFonts w:ascii="Times New Roman" w:hAnsi="Times New Roman" w:cs="Times New Roman"/>
            <w:i/>
            <w:sz w:val="24"/>
          </w:rPr>
          <w:t>1 кг</w:t>
        </w:r>
      </w:smartTag>
      <w:r w:rsidRPr="003A1BB3">
        <w:rPr>
          <w:rFonts w:ascii="Times New Roman" w:hAnsi="Times New Roman" w:cs="Times New Roman"/>
          <w:i/>
          <w:sz w:val="24"/>
        </w:rPr>
        <w:t xml:space="preserve"> </w:t>
      </w:r>
      <w:r w:rsidRPr="003A1BB3">
        <w:rPr>
          <w:rFonts w:ascii="Times New Roman" w:hAnsi="Times New Roman" w:cs="Times New Roman"/>
          <w:sz w:val="24"/>
        </w:rPr>
        <w:t>насыщенного пара:</w:t>
      </w:r>
    </w:p>
    <w:p w:rsidR="000D39CD" w:rsidRPr="003A1BB3" w:rsidRDefault="000312CD" w:rsidP="00393D59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1BB3">
        <w:rPr>
          <w:rFonts w:ascii="Times New Roman" w:hAnsi="Times New Roman" w:cs="Times New Roman"/>
          <w:i/>
          <w:position w:val="-24"/>
          <w:sz w:val="24"/>
          <w:szCs w:val="24"/>
        </w:rPr>
        <w:object w:dxaOrig="8860" w:dyaOrig="660">
          <v:shape id="_x0000_i1116" type="#_x0000_t75" style="width:426.75pt;height:33pt" o:ole="">
            <v:imagedata r:id="rId184" o:title=""/>
          </v:shape>
          <o:OLEObject Type="Embed" ProgID="Equation.3" ShapeID="_x0000_i1116" DrawAspect="Content" ObjectID="_1766416348" r:id="rId185"/>
        </w:object>
      </w:r>
      <w:r w:rsidR="000D39CD" w:rsidRPr="003A1BB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0D39CD" w:rsidRPr="003A1BB3">
        <w:rPr>
          <w:rFonts w:ascii="Times New Roman" w:hAnsi="Times New Roman" w:cs="Times New Roman"/>
          <w:color w:val="000000"/>
          <w:sz w:val="24"/>
          <w:szCs w:val="24"/>
        </w:rPr>
        <w:t>(3.1)</w:t>
      </w:r>
      <w:r w:rsidR="000D39CD" w:rsidRPr="003A1BB3">
        <w:rPr>
          <w:rFonts w:ascii="Times New Roman" w:hAnsi="Times New Roman" w:cs="Times New Roman"/>
          <w:position w:val="-10"/>
          <w:sz w:val="24"/>
          <w:szCs w:val="24"/>
        </w:rPr>
        <w:t xml:space="preserve">                                             </w:t>
      </w:r>
    </w:p>
    <w:p w:rsidR="000D39CD" w:rsidRPr="003A1BB3" w:rsidRDefault="000D39CD" w:rsidP="00393D59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sz w:val="24"/>
        </w:rPr>
        <w:t xml:space="preserve">где </w:t>
      </w:r>
      <w:r w:rsidRPr="003A1BB3">
        <w:rPr>
          <w:rFonts w:ascii="Times New Roman" w:hAnsi="Times New Roman" w:cs="Times New Roman"/>
          <w:i/>
          <w:sz w:val="24"/>
          <w:lang w:val="en-US"/>
        </w:rPr>
        <w:t>i</w:t>
      </w:r>
      <w:r w:rsidRPr="003A1BB3">
        <w:rPr>
          <w:rFonts w:ascii="Times New Roman" w:hAnsi="Times New Roman" w:cs="Times New Roman"/>
          <w:i/>
          <w:sz w:val="24"/>
          <w:vertAlign w:val="subscript"/>
        </w:rPr>
        <w:t>н</w:t>
      </w:r>
      <w:r w:rsidRPr="003A1BB3">
        <w:rPr>
          <w:rFonts w:ascii="Times New Roman" w:hAnsi="Times New Roman" w:cs="Times New Roman"/>
          <w:sz w:val="24"/>
        </w:rPr>
        <w:t xml:space="preserve"> – энтальпия насыщенного пара,</w:t>
      </w:r>
    </w:p>
    <w:p w:rsidR="000D39CD" w:rsidRPr="003A1BB3" w:rsidRDefault="000D39CD" w:rsidP="00393D59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i/>
          <w:sz w:val="24"/>
          <w:lang w:val="en-US"/>
        </w:rPr>
        <w:t>i</w:t>
      </w:r>
      <w:r w:rsidRPr="003A1BB3">
        <w:rPr>
          <w:rFonts w:ascii="Times New Roman" w:hAnsi="Times New Roman" w:cs="Times New Roman"/>
          <w:i/>
          <w:sz w:val="24"/>
          <w:vertAlign w:val="subscript"/>
        </w:rPr>
        <w:t>к.в.</w:t>
      </w:r>
      <w:r w:rsidRPr="003A1BB3">
        <w:rPr>
          <w:rFonts w:ascii="Times New Roman" w:hAnsi="Times New Roman" w:cs="Times New Roman"/>
          <w:sz w:val="24"/>
        </w:rPr>
        <w:t xml:space="preserve"> – энтальпия котловой воды,</w:t>
      </w:r>
    </w:p>
    <w:p w:rsidR="000D39CD" w:rsidRPr="003A1BB3" w:rsidRDefault="000D39CD" w:rsidP="00393D59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i/>
          <w:sz w:val="24"/>
          <w:lang w:val="en-US"/>
        </w:rPr>
        <w:t>i</w:t>
      </w:r>
      <w:r w:rsidRPr="003A1BB3">
        <w:rPr>
          <w:rFonts w:ascii="Times New Roman" w:hAnsi="Times New Roman" w:cs="Times New Roman"/>
          <w:i/>
          <w:sz w:val="24"/>
          <w:vertAlign w:val="subscript"/>
        </w:rPr>
        <w:t>п.в.</w:t>
      </w:r>
      <w:r w:rsidRPr="003A1BB3">
        <w:rPr>
          <w:rFonts w:ascii="Times New Roman" w:hAnsi="Times New Roman" w:cs="Times New Roman"/>
          <w:sz w:val="24"/>
        </w:rPr>
        <w:t xml:space="preserve"> – энтальпия питательной воды.</w:t>
      </w:r>
    </w:p>
    <w:p w:rsidR="000D39CD" w:rsidRPr="003A1BB3" w:rsidRDefault="000D39CD" w:rsidP="00393D59">
      <w:pPr>
        <w:spacing w:line="360" w:lineRule="auto"/>
        <w:ind w:firstLine="709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i/>
          <w:sz w:val="24"/>
        </w:rPr>
        <w:t xml:space="preserve">Составление баланса тепла котельного агрегата. </w:t>
      </w:r>
      <w:r w:rsidRPr="003A1BB3">
        <w:rPr>
          <w:rFonts w:ascii="Times New Roman" w:hAnsi="Times New Roman" w:cs="Times New Roman"/>
          <w:sz w:val="24"/>
        </w:rPr>
        <w:t xml:space="preserve">Температуру уходящих газов принимаем равной </w:t>
      </w:r>
      <w:r w:rsidRPr="003A1BB3">
        <w:rPr>
          <w:rFonts w:ascii="Times New Roman" w:hAnsi="Times New Roman" w:cs="Times New Roman"/>
          <w:position w:val="-6"/>
          <w:sz w:val="24"/>
        </w:rPr>
        <w:object w:dxaOrig="220" w:dyaOrig="279">
          <v:shape id="_x0000_i1117" type="#_x0000_t75" style="width:11.25pt;height:14.25pt" o:ole="">
            <v:imagedata r:id="rId186" o:title=""/>
          </v:shape>
          <o:OLEObject Type="Embed" ProgID="Equation.3" ShapeID="_x0000_i1117" DrawAspect="Content" ObjectID="_1766416349" r:id="rId187"/>
        </w:object>
      </w:r>
      <w:r w:rsidRPr="003A1BB3">
        <w:rPr>
          <w:rFonts w:ascii="Times New Roman" w:hAnsi="Times New Roman" w:cs="Times New Roman"/>
          <w:i/>
          <w:sz w:val="24"/>
          <w:vertAlign w:val="subscript"/>
        </w:rPr>
        <w:t>ух</w:t>
      </w:r>
      <w:r w:rsidRPr="003A1BB3">
        <w:rPr>
          <w:rFonts w:ascii="Times New Roman" w:hAnsi="Times New Roman" w:cs="Times New Roman"/>
          <w:i/>
          <w:sz w:val="24"/>
        </w:rPr>
        <w:t xml:space="preserve">=140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lang w:val="en-US"/>
          </w:rPr>
          <w:t>C</w:t>
        </w:r>
      </w:smartTag>
      <w:r w:rsidRPr="003A1BB3">
        <w:rPr>
          <w:rFonts w:ascii="Times New Roman" w:hAnsi="Times New Roman" w:cs="Times New Roman"/>
          <w:sz w:val="24"/>
        </w:rPr>
        <w:t xml:space="preserve">, тогда потеря тепла с уходящими газами определяется по уравнениям </w:t>
      </w:r>
      <w:r w:rsidRPr="003A1BB3">
        <w:rPr>
          <w:rFonts w:ascii="Times New Roman" w:hAnsi="Times New Roman" w:cs="Times New Roman"/>
          <w:position w:val="-30"/>
          <w:sz w:val="24"/>
        </w:rPr>
        <w:object w:dxaOrig="2700" w:dyaOrig="740">
          <v:shape id="_x0000_i1118" type="#_x0000_t75" style="width:135pt;height:36.75pt" o:ole="">
            <v:imagedata r:id="rId188" o:title=""/>
          </v:shape>
          <o:OLEObject Type="Embed" ProgID="Equation.3" ShapeID="_x0000_i1118" DrawAspect="Content" ObjectID="_1766416350" r:id="rId189"/>
        </w:object>
      </w:r>
      <w:r w:rsidRPr="003A1BB3">
        <w:rPr>
          <w:rFonts w:ascii="Times New Roman" w:hAnsi="Times New Roman" w:cs="Times New Roman"/>
          <w:sz w:val="24"/>
        </w:rPr>
        <w:t xml:space="preserve">  и</w:t>
      </w:r>
      <w:r w:rsidRPr="003A1BB3">
        <w:rPr>
          <w:rFonts w:ascii="Times New Roman" w:hAnsi="Times New Roman" w:cs="Times New Roman"/>
          <w:position w:val="-12"/>
          <w:sz w:val="24"/>
        </w:rPr>
        <w:object w:dxaOrig="1380" w:dyaOrig="380">
          <v:shape id="_x0000_i1119" type="#_x0000_t75" style="width:69pt;height:18.75pt" o:ole="">
            <v:imagedata r:id="rId190" o:title=""/>
          </v:shape>
          <o:OLEObject Type="Embed" ProgID="Equation.3" ShapeID="_x0000_i1119" DrawAspect="Content" ObjectID="_1766416351" r:id="rId191"/>
        </w:object>
      </w:r>
      <w:r w:rsidRPr="003A1BB3">
        <w:rPr>
          <w:rFonts w:ascii="Times New Roman" w:hAnsi="Times New Roman" w:cs="Times New Roman"/>
          <w:sz w:val="24"/>
        </w:rPr>
        <w:t xml:space="preserve">. Значение </w:t>
      </w:r>
      <w:r w:rsidRPr="003A1BB3">
        <w:rPr>
          <w:rFonts w:ascii="Times New Roman" w:hAnsi="Times New Roman" w:cs="Times New Roman"/>
          <w:position w:val="-14"/>
          <w:sz w:val="24"/>
        </w:rPr>
        <w:object w:dxaOrig="1060" w:dyaOrig="400">
          <v:shape id="_x0000_i1120" type="#_x0000_t75" style="width:53.25pt;height:20.25pt" o:ole="">
            <v:imagedata r:id="rId192" o:title=""/>
          </v:shape>
          <o:OLEObject Type="Embed" ProgID="Equation.3" ShapeID="_x0000_i1120" DrawAspect="Content" ObjectID="_1766416352" r:id="rId193"/>
        </w:object>
      </w:r>
      <w:r w:rsidRPr="003A1BB3">
        <w:rPr>
          <w:rFonts w:ascii="Times New Roman" w:hAnsi="Times New Roman" w:cs="Times New Roman"/>
          <w:sz w:val="24"/>
        </w:rPr>
        <w:t xml:space="preserve"> берётся из </w:t>
      </w:r>
      <w:r w:rsidRPr="003A1BB3">
        <w:rPr>
          <w:rFonts w:ascii="Times New Roman" w:hAnsi="Times New Roman" w:cs="Times New Roman"/>
          <w:i/>
          <w:sz w:val="24"/>
          <w:lang w:val="en-US"/>
        </w:rPr>
        <w:t>I</w:t>
      </w:r>
      <w:r w:rsidRPr="003A1BB3">
        <w:rPr>
          <w:rFonts w:ascii="Times New Roman" w:hAnsi="Times New Roman" w:cs="Times New Roman"/>
          <w:i/>
          <w:sz w:val="24"/>
        </w:rPr>
        <w:t>-</w:t>
      </w:r>
      <w:r w:rsidRPr="003A1BB3">
        <w:rPr>
          <w:rFonts w:ascii="Times New Roman" w:hAnsi="Times New Roman" w:cs="Times New Roman"/>
          <w:i/>
          <w:position w:val="-6"/>
          <w:sz w:val="24"/>
        </w:rPr>
        <w:object w:dxaOrig="220" w:dyaOrig="279">
          <v:shape id="_x0000_i1121" type="#_x0000_t75" style="width:11.25pt;height:14.25pt" o:ole="">
            <v:imagedata r:id="rId194" o:title=""/>
          </v:shape>
          <o:OLEObject Type="Embed" ProgID="Equation.3" ShapeID="_x0000_i1121" DrawAspect="Content" ObjectID="_1766416353" r:id="rId195"/>
        </w:object>
      </w:r>
      <w:r w:rsidRPr="003A1BB3">
        <w:rPr>
          <w:rFonts w:ascii="Times New Roman" w:hAnsi="Times New Roman" w:cs="Times New Roman"/>
          <w:sz w:val="24"/>
        </w:rPr>
        <w:t xml:space="preserve">диаграммы при значение коэффициента избытка воздуха, </w:t>
      </w:r>
      <w:proofErr w:type="gramStart"/>
      <w:r w:rsidRPr="003A1BB3">
        <w:rPr>
          <w:rFonts w:ascii="Times New Roman" w:hAnsi="Times New Roman" w:cs="Times New Roman"/>
          <w:sz w:val="24"/>
        </w:rPr>
        <w:t>равном</w:t>
      </w:r>
      <w:proofErr w:type="gramEnd"/>
      <w:r w:rsidRPr="003A1BB3">
        <w:rPr>
          <w:rFonts w:ascii="Times New Roman" w:hAnsi="Times New Roman" w:cs="Times New Roman"/>
          <w:sz w:val="24"/>
        </w:rPr>
        <w:t xml:space="preserve"> </w:t>
      </w:r>
      <w:r w:rsidRPr="003A1BB3">
        <w:rPr>
          <w:rFonts w:ascii="Times New Roman" w:hAnsi="Times New Roman" w:cs="Times New Roman"/>
          <w:position w:val="-12"/>
          <w:sz w:val="24"/>
        </w:rPr>
        <w:object w:dxaOrig="820" w:dyaOrig="380">
          <v:shape id="_x0000_i1122" type="#_x0000_t75" style="width:41.25pt;height:18.75pt" o:ole="">
            <v:imagedata r:id="rId196" o:title=""/>
          </v:shape>
          <o:OLEObject Type="Embed" ProgID="Equation.3" ShapeID="_x0000_i1122" DrawAspect="Content" ObjectID="_1766416354" r:id="rId197"/>
        </w:object>
      </w:r>
      <w:r w:rsidRPr="003A1BB3">
        <w:rPr>
          <w:rFonts w:ascii="Times New Roman" w:hAnsi="Times New Roman" w:cs="Times New Roman"/>
          <w:sz w:val="24"/>
        </w:rPr>
        <w:t xml:space="preserve">. Для данного случая при </w:t>
      </w:r>
      <w:r w:rsidRPr="003A1BB3">
        <w:rPr>
          <w:rFonts w:ascii="Times New Roman" w:hAnsi="Times New Roman" w:cs="Times New Roman"/>
          <w:position w:val="-6"/>
          <w:sz w:val="24"/>
        </w:rPr>
        <w:object w:dxaOrig="220" w:dyaOrig="279">
          <v:shape id="_x0000_i1123" type="#_x0000_t75" style="width:11.25pt;height:14.25pt" o:ole="">
            <v:imagedata r:id="rId112" o:title=""/>
          </v:shape>
          <o:OLEObject Type="Embed" ProgID="Equation.3" ShapeID="_x0000_i1123" DrawAspect="Content" ObjectID="_1766416355" r:id="rId198"/>
        </w:object>
      </w:r>
      <w:r w:rsidRPr="003A1BB3">
        <w:rPr>
          <w:rFonts w:ascii="Times New Roman" w:hAnsi="Times New Roman" w:cs="Times New Roman"/>
          <w:i/>
          <w:sz w:val="24"/>
          <w:vertAlign w:val="subscript"/>
        </w:rPr>
        <w:t>ух</w:t>
      </w:r>
      <w:r w:rsidRPr="003A1BB3">
        <w:rPr>
          <w:rFonts w:ascii="Times New Roman" w:hAnsi="Times New Roman" w:cs="Times New Roman"/>
          <w:i/>
          <w:sz w:val="24"/>
        </w:rPr>
        <w:t xml:space="preserve">=140 </w:t>
      </w:r>
      <w:smartTag w:uri="urn:schemas-microsoft-com:office:smarttags" w:element="metricconverter">
        <w:smartTagPr>
          <w:attr w:name="ProductID" w:val="0C"/>
        </w:smartTagPr>
        <w:r w:rsidRPr="003A1BB3">
          <w:rPr>
            <w:rFonts w:ascii="Times New Roman" w:hAnsi="Times New Roman" w:cs="Times New Roman"/>
            <w:i/>
            <w:sz w:val="24"/>
            <w:vertAlign w:val="superscript"/>
          </w:rPr>
          <w:t>0</w:t>
        </w:r>
        <w:r w:rsidRPr="003A1BB3">
          <w:rPr>
            <w:rFonts w:ascii="Times New Roman" w:hAnsi="Times New Roman" w:cs="Times New Roman"/>
            <w:i/>
            <w:sz w:val="24"/>
            <w:lang w:val="en-US"/>
          </w:rPr>
          <w:t>C</w:t>
        </w:r>
      </w:smartTag>
    </w:p>
    <w:p w:rsidR="000D39CD" w:rsidRPr="003A1BB3" w:rsidRDefault="00C45BED" w:rsidP="00393D5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position w:val="-14"/>
          <w:sz w:val="24"/>
        </w:rPr>
        <w:object w:dxaOrig="2900" w:dyaOrig="400">
          <v:shape id="_x0000_i1124" type="#_x0000_t75" style="width:144.75pt;height:20.25pt" o:ole="">
            <v:imagedata r:id="rId199" o:title=""/>
          </v:shape>
          <o:OLEObject Type="Embed" ProgID="Equation.3" ShapeID="_x0000_i1124" DrawAspect="Content" ObjectID="_1766416356" r:id="rId200"/>
        </w:object>
      </w:r>
    </w:p>
    <w:p w:rsidR="000D39CD" w:rsidRPr="003A1BB3" w:rsidRDefault="000D39CD" w:rsidP="00393D59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sz w:val="24"/>
        </w:rPr>
        <w:t>Теплосодержание поступающего воздуха:</w:t>
      </w:r>
    </w:p>
    <w:p w:rsidR="000D39CD" w:rsidRPr="003A1BB3" w:rsidRDefault="000D39CD" w:rsidP="00393D59">
      <w:pPr>
        <w:spacing w:line="36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sz w:val="24"/>
        </w:rPr>
        <w:t xml:space="preserve">                        </w:t>
      </w:r>
      <w:r w:rsidR="00C45BED" w:rsidRPr="003A1BB3">
        <w:rPr>
          <w:rFonts w:ascii="Times New Roman" w:hAnsi="Times New Roman" w:cs="Times New Roman"/>
          <w:position w:val="-12"/>
          <w:sz w:val="24"/>
        </w:rPr>
        <w:object w:dxaOrig="4900" w:dyaOrig="380">
          <v:shape id="_x0000_i1125" type="#_x0000_t75" style="width:244.5pt;height:18.75pt" o:ole="">
            <v:imagedata r:id="rId201" o:title=""/>
          </v:shape>
          <o:OLEObject Type="Embed" ProgID="Equation.3" ShapeID="_x0000_i1125" DrawAspect="Content" ObjectID="_1766416357" r:id="rId202"/>
        </w:object>
      </w:r>
      <w:r w:rsidRPr="003A1BB3">
        <w:rPr>
          <w:rFonts w:ascii="Times New Roman" w:hAnsi="Times New Roman" w:cs="Times New Roman"/>
          <w:sz w:val="24"/>
        </w:rPr>
        <w:t xml:space="preserve">                                 </w:t>
      </w:r>
      <w:r w:rsidRPr="003A1BB3">
        <w:rPr>
          <w:rFonts w:ascii="Times New Roman" w:hAnsi="Times New Roman" w:cs="Times New Roman"/>
          <w:color w:val="000000"/>
          <w:sz w:val="24"/>
        </w:rPr>
        <w:t>(3.2)</w:t>
      </w:r>
      <w:r w:rsidRPr="003A1BB3">
        <w:rPr>
          <w:rFonts w:ascii="Times New Roman" w:hAnsi="Times New Roman" w:cs="Times New Roman"/>
          <w:position w:val="-10"/>
          <w:sz w:val="24"/>
        </w:rPr>
        <w:t xml:space="preserve">                                             </w:t>
      </w:r>
    </w:p>
    <w:p w:rsidR="000D39CD" w:rsidRPr="003A1BB3" w:rsidRDefault="000D39CD" w:rsidP="00393D59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sz w:val="24"/>
        </w:rPr>
        <w:t>Следовательно</w:t>
      </w:r>
    </w:p>
    <w:p w:rsidR="000D39CD" w:rsidRPr="006B061F" w:rsidRDefault="000D39CD" w:rsidP="00393D59">
      <w:pPr>
        <w:spacing w:line="360" w:lineRule="auto"/>
        <w:ind w:firstLine="567"/>
      </w:pPr>
    </w:p>
    <w:p w:rsidR="000D39CD" w:rsidRPr="003A1BB3" w:rsidRDefault="000D39CD" w:rsidP="00393D59">
      <w:pPr>
        <w:spacing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45BED" w:rsidRPr="003A1BB3">
        <w:rPr>
          <w:rFonts w:ascii="Times New Roman" w:hAnsi="Times New Roman" w:cs="Times New Roman"/>
          <w:position w:val="-30"/>
          <w:sz w:val="24"/>
          <w:szCs w:val="24"/>
        </w:rPr>
        <w:object w:dxaOrig="5400" w:dyaOrig="740">
          <v:shape id="_x0000_i1126" type="#_x0000_t75" style="width:270pt;height:36.75pt" o:ole="">
            <v:imagedata r:id="rId203" o:title=""/>
          </v:shape>
          <o:OLEObject Type="Embed" ProgID="Equation.3" ShapeID="_x0000_i1126" DrawAspect="Content" ObjectID="_1766416358" r:id="rId204"/>
        </w:object>
      </w:r>
      <w:r w:rsidRPr="003A1BB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A1BB3">
        <w:rPr>
          <w:rFonts w:ascii="Times New Roman" w:hAnsi="Times New Roman" w:cs="Times New Roman"/>
          <w:color w:val="000000"/>
          <w:sz w:val="24"/>
          <w:szCs w:val="24"/>
        </w:rPr>
        <w:t>(3.3)</w:t>
      </w:r>
      <w:r w:rsidRPr="003A1BB3">
        <w:rPr>
          <w:rFonts w:ascii="Times New Roman" w:hAnsi="Times New Roman" w:cs="Times New Roman"/>
          <w:position w:val="-10"/>
          <w:sz w:val="24"/>
          <w:szCs w:val="24"/>
        </w:rPr>
        <w:t xml:space="preserve">                                             </w:t>
      </w:r>
    </w:p>
    <w:p w:rsidR="000D39CD" w:rsidRPr="003A1BB3" w:rsidRDefault="000D39CD" w:rsidP="00393D59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Величины потери тепла от химического и механического недожога берутся из таблицы </w:t>
      </w:r>
      <w:r w:rsidRPr="003A1BB3">
        <w:rPr>
          <w:rFonts w:ascii="Times New Roman" w:hAnsi="Times New Roman" w:cs="Times New Roman"/>
          <w:color w:val="000000"/>
          <w:sz w:val="24"/>
          <w:szCs w:val="24"/>
        </w:rPr>
        <w:t>3.4</w:t>
      </w:r>
      <w:r w:rsidRPr="003A1BB3">
        <w:rPr>
          <w:rFonts w:ascii="Times New Roman" w:hAnsi="Times New Roman" w:cs="Times New Roman"/>
          <w:sz w:val="24"/>
          <w:szCs w:val="24"/>
        </w:rPr>
        <w:t>:</w:t>
      </w:r>
    </w:p>
    <w:p w:rsidR="000D39CD" w:rsidRPr="003A1BB3" w:rsidRDefault="000D39CD" w:rsidP="00393D59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position w:val="-12"/>
          <w:sz w:val="24"/>
          <w:szCs w:val="24"/>
        </w:rPr>
        <w:object w:dxaOrig="1100" w:dyaOrig="360">
          <v:shape id="_x0000_i1127" type="#_x0000_t75" style="width:54.75pt;height:18pt" o:ole="">
            <v:imagedata r:id="rId205" o:title=""/>
          </v:shape>
          <o:OLEObject Type="Embed" ProgID="Equation.3" ShapeID="_x0000_i1127" DrawAspect="Content" ObjectID="_1766416359" r:id="rId206"/>
        </w:object>
      </w:r>
      <w:r w:rsidRPr="003A1BB3">
        <w:rPr>
          <w:rFonts w:ascii="Times New Roman" w:hAnsi="Times New Roman" w:cs="Times New Roman"/>
          <w:sz w:val="24"/>
          <w:szCs w:val="24"/>
        </w:rPr>
        <w:t xml:space="preserve"> </w:t>
      </w:r>
      <w:r w:rsidRPr="003A1BB3">
        <w:rPr>
          <w:rFonts w:ascii="Times New Roman" w:hAnsi="Times New Roman" w:cs="Times New Roman"/>
          <w:position w:val="-10"/>
          <w:sz w:val="24"/>
          <w:szCs w:val="24"/>
        </w:rPr>
        <w:object w:dxaOrig="680" w:dyaOrig="340">
          <v:shape id="_x0000_i1128" type="#_x0000_t75" style="width:33.75pt;height:17.25pt" o:ole="">
            <v:imagedata r:id="rId207" o:title=""/>
          </v:shape>
          <o:OLEObject Type="Embed" ProgID="Equation.3" ShapeID="_x0000_i1128" DrawAspect="Content" ObjectID="_1766416360" r:id="rId208"/>
        </w:object>
      </w:r>
    </w:p>
    <w:p w:rsidR="000D39CD" w:rsidRPr="003A1BB3" w:rsidRDefault="000D39CD" w:rsidP="00393D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lastRenderedPageBreak/>
        <w:t xml:space="preserve">Потеря тепла в окружающую среду принимается по графику, </w:t>
      </w:r>
      <w:proofErr w:type="gramStart"/>
      <w:r w:rsidRPr="003A1BB3">
        <w:rPr>
          <w:rFonts w:ascii="Times New Roman" w:hAnsi="Times New Roman" w:cs="Times New Roman"/>
          <w:sz w:val="24"/>
          <w:szCs w:val="24"/>
        </w:rPr>
        <w:t>равной</w:t>
      </w:r>
      <w:proofErr w:type="gramEnd"/>
      <w:r w:rsidRPr="003A1BB3">
        <w:rPr>
          <w:rFonts w:ascii="Times New Roman" w:hAnsi="Times New Roman" w:cs="Times New Roman"/>
          <w:sz w:val="24"/>
          <w:szCs w:val="24"/>
        </w:rPr>
        <w:t xml:space="preserve"> </w:t>
      </w:r>
      <w:r w:rsidR="00C45BED" w:rsidRPr="003A1BB3">
        <w:rPr>
          <w:rFonts w:ascii="Times New Roman" w:hAnsi="Times New Roman" w:cs="Times New Roman"/>
          <w:position w:val="-12"/>
          <w:sz w:val="24"/>
          <w:szCs w:val="24"/>
        </w:rPr>
        <w:object w:dxaOrig="1060" w:dyaOrig="360">
          <v:shape id="_x0000_i1129" type="#_x0000_t75" style="width:53.25pt;height:18pt" o:ole="">
            <v:imagedata r:id="rId209" o:title=""/>
          </v:shape>
          <o:OLEObject Type="Embed" ProgID="Equation.3" ShapeID="_x0000_i1129" DrawAspect="Content" ObjectID="_1766416361" r:id="rId210"/>
        </w:object>
      </w:r>
      <w:r w:rsidRPr="003A1BB3">
        <w:rPr>
          <w:rFonts w:ascii="Times New Roman" w:hAnsi="Times New Roman" w:cs="Times New Roman"/>
          <w:sz w:val="24"/>
          <w:szCs w:val="24"/>
        </w:rPr>
        <w:t>, а величина коэффициента сохранения тепла – из уравнения</w:t>
      </w:r>
    </w:p>
    <w:p w:rsidR="000D39CD" w:rsidRPr="003A1BB3" w:rsidRDefault="000D39CD" w:rsidP="00393D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45BED" w:rsidRPr="003A1BB3">
        <w:rPr>
          <w:rFonts w:ascii="Times New Roman" w:hAnsi="Times New Roman" w:cs="Times New Roman"/>
          <w:position w:val="-24"/>
          <w:sz w:val="24"/>
          <w:szCs w:val="24"/>
        </w:rPr>
        <w:object w:dxaOrig="2799" w:dyaOrig="639">
          <v:shape id="_x0000_i1130" type="#_x0000_t75" style="width:140.25pt;height:32.25pt" o:ole="">
            <v:imagedata r:id="rId211" o:title=""/>
          </v:shape>
          <o:OLEObject Type="Embed" ProgID="Equation.3" ShapeID="_x0000_i1130" DrawAspect="Content" ObjectID="_1766416362" r:id="rId212"/>
        </w:object>
      </w:r>
      <w:r w:rsidRPr="003A1BB3">
        <w:rPr>
          <w:rFonts w:ascii="Times New Roman" w:hAnsi="Times New Roman" w:cs="Times New Roman"/>
          <w:sz w:val="24"/>
          <w:szCs w:val="24"/>
        </w:rPr>
        <w:t xml:space="preserve">                                             (3.4)</w:t>
      </w:r>
    </w:p>
    <w:p w:rsidR="000D39CD" w:rsidRPr="003A1BB3" w:rsidRDefault="000D39CD" w:rsidP="00393D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>Потеря с физическим теплом шлака</w:t>
      </w:r>
    </w:p>
    <w:p w:rsidR="000D39CD" w:rsidRPr="003A1BB3" w:rsidRDefault="00F5269A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6" type="#_x0000_t75" style="position:absolute;left:0;text-align:left;margin-left:156.9pt;margin-top:7.75pt;width:165.2pt;height:39.05pt;z-index:251661312">
            <v:imagedata r:id="rId213" o:title=""/>
            <w10:wrap type="square" side="right"/>
          </v:shape>
          <o:OLEObject Type="Embed" ProgID="Equation.3" ShapeID="_x0000_s1246" DrawAspect="Content" ObjectID="_1766416474" r:id="rId214"/>
        </w:pict>
      </w:r>
    </w:p>
    <w:p w:rsidR="000D39CD" w:rsidRPr="003A1BB3" w:rsidRDefault="000D39CD" w:rsidP="00393D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                     (3.7)</w:t>
      </w:r>
    </w:p>
    <w:p w:rsidR="000D39CD" w:rsidRPr="003A1BB3" w:rsidRDefault="000D39CD" w:rsidP="00393D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39CD" w:rsidRPr="003A1BB3" w:rsidRDefault="000D39CD" w:rsidP="00393D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Таким образом, из уравнения </w:t>
      </w:r>
      <w:r w:rsidRPr="003A1BB3">
        <w:rPr>
          <w:rFonts w:ascii="Times New Roman" w:hAnsi="Times New Roman" w:cs="Times New Roman"/>
          <w:position w:val="-12"/>
          <w:sz w:val="24"/>
          <w:szCs w:val="24"/>
        </w:rPr>
        <w:object w:dxaOrig="3100" w:dyaOrig="360">
          <v:shape id="_x0000_i1131" type="#_x0000_t75" style="width:155.25pt;height:18pt" o:ole="">
            <v:imagedata r:id="rId215" o:title=""/>
          </v:shape>
          <o:OLEObject Type="Embed" ProgID="Equation.3" ShapeID="_x0000_i1131" DrawAspect="Content" ObjectID="_1766416363" r:id="rId216"/>
        </w:object>
      </w:r>
      <w:r w:rsidRPr="003A1BB3">
        <w:rPr>
          <w:rFonts w:ascii="Times New Roman" w:hAnsi="Times New Roman" w:cs="Times New Roman"/>
          <w:sz w:val="24"/>
          <w:szCs w:val="24"/>
        </w:rPr>
        <w:t xml:space="preserve"> величина коэффициента полезного действия котельной установки</w:t>
      </w:r>
    </w:p>
    <w:p w:rsidR="000D39CD" w:rsidRPr="003A1BB3" w:rsidRDefault="000D39CD" w:rsidP="00393D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B757E" w:rsidRPr="003A1BB3">
        <w:rPr>
          <w:rFonts w:ascii="Times New Roman" w:hAnsi="Times New Roman" w:cs="Times New Roman"/>
          <w:position w:val="-10"/>
          <w:sz w:val="24"/>
          <w:szCs w:val="24"/>
        </w:rPr>
        <w:object w:dxaOrig="4220" w:dyaOrig="340">
          <v:shape id="_x0000_i1132" type="#_x0000_t75" style="width:210.75pt;height:17.25pt" o:ole="">
            <v:imagedata r:id="rId217" o:title=""/>
          </v:shape>
          <o:OLEObject Type="Embed" ProgID="Equation.3" ShapeID="_x0000_i1132" DrawAspect="Content" ObjectID="_1766416364" r:id="rId218"/>
        </w:object>
      </w:r>
      <w:r w:rsidRPr="003A1BB3">
        <w:rPr>
          <w:rFonts w:ascii="Times New Roman" w:hAnsi="Times New Roman" w:cs="Times New Roman"/>
          <w:sz w:val="24"/>
          <w:szCs w:val="24"/>
        </w:rPr>
        <w:t xml:space="preserve">                                (</w:t>
      </w:r>
      <w:r w:rsidRPr="003A1BB3">
        <w:rPr>
          <w:rFonts w:ascii="Times New Roman" w:hAnsi="Times New Roman" w:cs="Times New Roman"/>
          <w:color w:val="000000"/>
          <w:sz w:val="24"/>
          <w:szCs w:val="24"/>
        </w:rPr>
        <w:t>3.6)</w:t>
      </w:r>
    </w:p>
    <w:p w:rsidR="000D39CD" w:rsidRPr="003A1BB3" w:rsidRDefault="000D39CD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D39CD" w:rsidRPr="003A1BB3" w:rsidRDefault="000D39CD" w:rsidP="00393D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i/>
          <w:sz w:val="24"/>
          <w:szCs w:val="24"/>
        </w:rPr>
        <w:t>Определение расхода топлива.</w:t>
      </w:r>
      <w:r w:rsidRPr="003A1BB3">
        <w:rPr>
          <w:rFonts w:ascii="Times New Roman" w:hAnsi="Times New Roman" w:cs="Times New Roman"/>
          <w:sz w:val="24"/>
          <w:szCs w:val="24"/>
        </w:rPr>
        <w:t xml:space="preserve"> Расчётный часовой расход топлива определяют из уравнения:</w:t>
      </w:r>
    </w:p>
    <w:p w:rsidR="000D39CD" w:rsidRPr="003A1BB3" w:rsidRDefault="000D39CD" w:rsidP="00393D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 xml:space="preserve">       </w:t>
      </w:r>
      <w:r w:rsidR="00511D5C" w:rsidRPr="003A1BB3">
        <w:rPr>
          <w:rFonts w:ascii="Times New Roman" w:hAnsi="Times New Roman" w:cs="Times New Roman"/>
          <w:position w:val="-30"/>
          <w:sz w:val="24"/>
          <w:szCs w:val="24"/>
        </w:rPr>
        <w:object w:dxaOrig="6740" w:dyaOrig="720">
          <v:shape id="_x0000_i1133" type="#_x0000_t75" style="width:337.5pt;height:36pt" o:ole="">
            <v:imagedata r:id="rId219" o:title=""/>
          </v:shape>
          <o:OLEObject Type="Embed" ProgID="Equation.3" ShapeID="_x0000_i1133" DrawAspect="Content" ObjectID="_1766416365" r:id="rId220"/>
        </w:object>
      </w:r>
      <w:r w:rsidRPr="003A1BB3">
        <w:rPr>
          <w:rFonts w:ascii="Times New Roman" w:hAnsi="Times New Roman" w:cs="Times New Roman"/>
          <w:sz w:val="24"/>
          <w:szCs w:val="24"/>
        </w:rPr>
        <w:t xml:space="preserve">                         (</w:t>
      </w:r>
      <w:r w:rsidRPr="003A1BB3">
        <w:rPr>
          <w:rFonts w:ascii="Times New Roman" w:hAnsi="Times New Roman" w:cs="Times New Roman"/>
          <w:color w:val="000000"/>
          <w:sz w:val="24"/>
          <w:szCs w:val="24"/>
        </w:rPr>
        <w:t>3.7)</w:t>
      </w:r>
    </w:p>
    <w:p w:rsidR="000D39CD" w:rsidRDefault="000D39CD" w:rsidP="00393D59">
      <w:pPr>
        <w:spacing w:line="360" w:lineRule="auto"/>
        <w:jc w:val="center"/>
      </w:pPr>
    </w:p>
    <w:p w:rsidR="000D39CD" w:rsidRDefault="000D39CD" w:rsidP="00393D59">
      <w:pPr>
        <w:spacing w:line="360" w:lineRule="auto"/>
        <w:jc w:val="center"/>
      </w:pPr>
    </w:p>
    <w:p w:rsidR="000D39CD" w:rsidRDefault="000D39CD" w:rsidP="00393D59">
      <w:pPr>
        <w:spacing w:line="360" w:lineRule="auto"/>
        <w:jc w:val="center"/>
      </w:pPr>
    </w:p>
    <w:p w:rsidR="000D39CD" w:rsidRDefault="000D39CD" w:rsidP="00393D59">
      <w:pPr>
        <w:spacing w:line="360" w:lineRule="auto"/>
        <w:jc w:val="center"/>
      </w:pPr>
    </w:p>
    <w:p w:rsidR="000D39CD" w:rsidRDefault="000D39CD" w:rsidP="00393D59">
      <w:pPr>
        <w:spacing w:line="360" w:lineRule="auto"/>
        <w:jc w:val="center"/>
      </w:pPr>
    </w:p>
    <w:p w:rsidR="000D39CD" w:rsidRDefault="000D39CD" w:rsidP="00393D59">
      <w:pPr>
        <w:spacing w:line="360" w:lineRule="auto"/>
        <w:jc w:val="center"/>
      </w:pPr>
    </w:p>
    <w:p w:rsidR="000D39CD" w:rsidRDefault="000D39CD" w:rsidP="00393D59">
      <w:pPr>
        <w:spacing w:line="360" w:lineRule="auto"/>
        <w:jc w:val="center"/>
      </w:pPr>
    </w:p>
    <w:p w:rsidR="000D39CD" w:rsidRDefault="000D39CD" w:rsidP="00393D59">
      <w:pPr>
        <w:spacing w:line="360" w:lineRule="auto"/>
      </w:pPr>
    </w:p>
    <w:p w:rsidR="000D39CD" w:rsidRDefault="000D39CD" w:rsidP="00393D59">
      <w:pPr>
        <w:spacing w:line="360" w:lineRule="auto"/>
        <w:jc w:val="center"/>
      </w:pPr>
    </w:p>
    <w:p w:rsidR="000D39CD" w:rsidRDefault="000D39CD" w:rsidP="00393D59">
      <w:pPr>
        <w:spacing w:line="360" w:lineRule="auto"/>
        <w:jc w:val="center"/>
      </w:pPr>
    </w:p>
    <w:p w:rsidR="00B97659" w:rsidRPr="00034990" w:rsidRDefault="0089615B" w:rsidP="00393D59">
      <w:pPr>
        <w:pStyle w:val="a8"/>
        <w:numPr>
          <w:ilvl w:val="0"/>
          <w:numId w:val="11"/>
        </w:numPr>
        <w:spacing w:line="360" w:lineRule="auto"/>
        <w:rPr>
          <w:rStyle w:val="10"/>
          <w:rFonts w:ascii="Times New Roman" w:eastAsiaTheme="minorEastAsia" w:hAnsi="Times New Roman" w:cs="Times New Roman"/>
          <w:color w:val="auto"/>
          <w:sz w:val="24"/>
          <w:szCs w:val="24"/>
        </w:rPr>
      </w:pPr>
      <w:bookmarkStart w:id="3" w:name="_Toc66378889"/>
      <w:r w:rsidRPr="00034990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ТЕПЛОВОЙ </w:t>
      </w:r>
      <w:r w:rsidR="003B757E" w:rsidRPr="00034990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4990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РАСЧЕТ </w:t>
      </w:r>
      <w:r w:rsidR="003B757E" w:rsidRPr="00034990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4990">
        <w:rPr>
          <w:rStyle w:val="10"/>
          <w:rFonts w:ascii="Times New Roman" w:hAnsi="Times New Roman" w:cs="Times New Roman"/>
          <w:color w:val="auto"/>
          <w:sz w:val="24"/>
          <w:szCs w:val="24"/>
        </w:rPr>
        <w:t>ТОПКИ</w:t>
      </w:r>
      <w:bookmarkEnd w:id="3"/>
    </w:p>
    <w:p w:rsidR="000D39CD" w:rsidRPr="003A1BB3" w:rsidRDefault="000D39CD" w:rsidP="00393D59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>Выбираем камерную экранированную топку.</w:t>
      </w:r>
    </w:p>
    <w:p w:rsidR="000D39CD" w:rsidRPr="003A1BB3" w:rsidRDefault="00555373" w:rsidP="00393D59">
      <w:pPr>
        <w:tabs>
          <w:tab w:val="left" w:pos="81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0D39CD" w:rsidRPr="003A1BB3">
        <w:rPr>
          <w:rFonts w:ascii="Times New Roman" w:hAnsi="Times New Roman" w:cs="Times New Roman"/>
          <w:i/>
          <w:sz w:val="24"/>
          <w:szCs w:val="24"/>
        </w:rPr>
        <w:t>1.Расчётные характеристики топочной камеры.</w:t>
      </w:r>
      <w:r w:rsidR="000D39CD" w:rsidRPr="003A1BB3">
        <w:rPr>
          <w:rFonts w:ascii="Times New Roman" w:hAnsi="Times New Roman" w:cs="Times New Roman"/>
          <w:sz w:val="24"/>
          <w:szCs w:val="24"/>
        </w:rPr>
        <w:t xml:space="preserve"> Все необходимые данные располагаем в </w:t>
      </w:r>
      <w:r w:rsidRPr="003A1BB3">
        <w:rPr>
          <w:rFonts w:ascii="Times New Roman" w:hAnsi="Times New Roman" w:cs="Times New Roman"/>
          <w:sz w:val="24"/>
          <w:szCs w:val="24"/>
        </w:rPr>
        <w:t xml:space="preserve"> табл. 3.</w:t>
      </w:r>
    </w:p>
    <w:p w:rsidR="000D39CD" w:rsidRPr="006B061F" w:rsidRDefault="000D39CD" w:rsidP="00393D59">
      <w:pPr>
        <w:pStyle w:val="a8"/>
        <w:tabs>
          <w:tab w:val="left" w:pos="8100"/>
        </w:tabs>
        <w:spacing w:line="360" w:lineRule="auto"/>
      </w:pPr>
    </w:p>
    <w:p w:rsidR="000D39CD" w:rsidRPr="000D39CD" w:rsidRDefault="000D39CD" w:rsidP="00393D59">
      <w:pPr>
        <w:pStyle w:val="a8"/>
        <w:tabs>
          <w:tab w:val="left" w:pos="8100"/>
        </w:tabs>
        <w:spacing w:line="360" w:lineRule="auto"/>
        <w:rPr>
          <w:b/>
        </w:rPr>
      </w:pPr>
      <w:r w:rsidRPr="000D39CD">
        <w:rPr>
          <w:b/>
        </w:rPr>
        <w:t>Таблица 3. Расчётные характеристики топочной камеры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850"/>
        <w:gridCol w:w="992"/>
        <w:gridCol w:w="993"/>
        <w:gridCol w:w="850"/>
        <w:gridCol w:w="851"/>
        <w:gridCol w:w="992"/>
        <w:gridCol w:w="992"/>
        <w:gridCol w:w="1134"/>
        <w:gridCol w:w="851"/>
        <w:gridCol w:w="992"/>
      </w:tblGrid>
      <w:tr w:rsidR="000D39CD" w:rsidTr="00162BBC">
        <w:trPr>
          <w:cantSplit/>
          <w:trHeight w:val="1845"/>
        </w:trPr>
        <w:tc>
          <w:tcPr>
            <w:tcW w:w="1135" w:type="dxa"/>
            <w:textDirection w:val="btLr"/>
          </w:tcPr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21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21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экраны</w:t>
            </w:r>
          </w:p>
        </w:tc>
        <w:tc>
          <w:tcPr>
            <w:tcW w:w="850" w:type="dxa"/>
            <w:textDirection w:val="btLr"/>
          </w:tcPr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 xml:space="preserve">Освещенная длина экрана </w:t>
            </w:r>
            <w:r w:rsidRPr="00121E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992" w:type="dxa"/>
            <w:textDirection w:val="btLr"/>
          </w:tcPr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 xml:space="preserve">Расстояние между осями крайних труб экрана  </w:t>
            </w:r>
            <w:r w:rsidRPr="00121E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</w:p>
        </w:tc>
        <w:tc>
          <w:tcPr>
            <w:tcW w:w="993" w:type="dxa"/>
            <w:textDirection w:val="btLr"/>
          </w:tcPr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Площадь стены покрытая экраном</w:t>
            </w:r>
          </w:p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 xml:space="preserve"> , м</w:t>
            </w:r>
          </w:p>
        </w:tc>
        <w:tc>
          <w:tcPr>
            <w:tcW w:w="850" w:type="dxa"/>
            <w:textDirection w:val="btLr"/>
          </w:tcPr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 xml:space="preserve">Диаметр экранных труб  </w:t>
            </w:r>
            <w:r w:rsidRPr="00121E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851" w:type="dxa"/>
            <w:textDirection w:val="btLr"/>
          </w:tcPr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 xml:space="preserve">Шаг экранных труб  </w:t>
            </w:r>
            <w:r w:rsidRPr="00121E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, мм</w:t>
            </w:r>
          </w:p>
        </w:tc>
        <w:tc>
          <w:tcPr>
            <w:tcW w:w="992" w:type="dxa"/>
            <w:textDirection w:val="btLr"/>
          </w:tcPr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 xml:space="preserve">Расстояние от оси трубы до её стены </w:t>
            </w:r>
            <w:r w:rsidRPr="00121E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. мм</w:t>
            </w:r>
          </w:p>
        </w:tc>
        <w:tc>
          <w:tcPr>
            <w:tcW w:w="992" w:type="dxa"/>
            <w:textDirection w:val="btLr"/>
          </w:tcPr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 xml:space="preserve">Относительный шаг экранных труб  </w:t>
            </w:r>
            <w:r w:rsidRPr="00121E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21E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1134" w:type="dxa"/>
            <w:textDirection w:val="btLr"/>
          </w:tcPr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Относительное расстояние от оси трубы до стены</w:t>
            </w:r>
          </w:p>
        </w:tc>
        <w:tc>
          <w:tcPr>
            <w:tcW w:w="851" w:type="dxa"/>
            <w:textDirection w:val="btLr"/>
          </w:tcPr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Угловой коэффициент экрана</w:t>
            </w:r>
          </w:p>
        </w:tc>
        <w:tc>
          <w:tcPr>
            <w:tcW w:w="992" w:type="dxa"/>
            <w:textDirection w:val="btLr"/>
          </w:tcPr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 xml:space="preserve">Лучевоспринимающая поверхность нагрева </w:t>
            </w:r>
            <w:r w:rsidRPr="00121E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л, м</w:t>
            </w:r>
          </w:p>
        </w:tc>
      </w:tr>
      <w:tr w:rsidR="000D39CD" w:rsidTr="00162BBC">
        <w:trPr>
          <w:trHeight w:val="1125"/>
        </w:trPr>
        <w:tc>
          <w:tcPr>
            <w:tcW w:w="1135" w:type="dxa"/>
          </w:tcPr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21"/>
              <w:rPr>
                <w:rStyle w:val="af0"/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Style w:val="af0"/>
                <w:rFonts w:ascii="Times New Roman" w:hAnsi="Times New Roman" w:cs="Times New Roman"/>
                <w:sz w:val="20"/>
                <w:szCs w:val="20"/>
              </w:rPr>
              <w:t>Боковые</w:t>
            </w:r>
          </w:p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21"/>
              <w:rPr>
                <w:rStyle w:val="af0"/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Style w:val="af0"/>
                <w:rFonts w:ascii="Times New Roman" w:hAnsi="Times New Roman" w:cs="Times New Roman"/>
                <w:sz w:val="20"/>
                <w:szCs w:val="20"/>
              </w:rPr>
              <w:t>Передние</w:t>
            </w:r>
          </w:p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21"/>
              <w:rPr>
                <w:rStyle w:val="af0"/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Style w:val="af0"/>
                <w:rFonts w:ascii="Times New Roman" w:hAnsi="Times New Roman" w:cs="Times New Roman"/>
                <w:sz w:val="20"/>
                <w:szCs w:val="20"/>
              </w:rPr>
              <w:t>Задние</w:t>
            </w:r>
          </w:p>
          <w:p w:rsidR="000D39CD" w:rsidRPr="00121EC2" w:rsidRDefault="000D39CD" w:rsidP="00393D59">
            <w:pPr>
              <w:tabs>
                <w:tab w:val="left" w:pos="8100"/>
              </w:tabs>
              <w:spacing w:line="360" w:lineRule="auto"/>
              <w:ind w:left="21"/>
              <w:rPr>
                <w:rStyle w:val="af0"/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Style w:val="af0"/>
                <w:rFonts w:ascii="Times New Roman" w:hAnsi="Times New Roman" w:cs="Times New Roman"/>
                <w:sz w:val="20"/>
                <w:szCs w:val="20"/>
              </w:rPr>
              <w:t>Первый ряд котельного пучка</w:t>
            </w:r>
          </w:p>
        </w:tc>
        <w:tc>
          <w:tcPr>
            <w:tcW w:w="850" w:type="dxa"/>
          </w:tcPr>
          <w:p w:rsidR="000D39CD" w:rsidRPr="00121EC2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4800</w:t>
            </w:r>
          </w:p>
          <w:p w:rsidR="000D39CD" w:rsidRPr="00121EC2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2400</w:t>
            </w:r>
          </w:p>
          <w:p w:rsidR="000D39CD" w:rsidRPr="00121EC2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4660</w:t>
            </w:r>
          </w:p>
          <w:p w:rsidR="000D39CD" w:rsidRPr="00121EC2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2400</w:t>
            </w:r>
          </w:p>
        </w:tc>
        <w:tc>
          <w:tcPr>
            <w:tcW w:w="992" w:type="dxa"/>
          </w:tcPr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2600Х2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2470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2470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993" w:type="dxa"/>
          </w:tcPr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5,95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850" w:type="dxa"/>
          </w:tcPr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</w:tcPr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1134" w:type="dxa"/>
          </w:tcPr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851" w:type="dxa"/>
          </w:tcPr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992" w:type="dxa"/>
          </w:tcPr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9CD" w:rsidRPr="00121EC2" w:rsidRDefault="000D39CD" w:rsidP="00393D5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EC2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</w:tbl>
    <w:p w:rsidR="00E553EC" w:rsidRDefault="000D39CD" w:rsidP="00393D59">
      <w:pPr>
        <w:spacing w:line="360" w:lineRule="auto"/>
      </w:pPr>
      <w:r w:rsidRPr="006B061F">
        <w:t xml:space="preserve"> </w:t>
      </w:r>
    </w:p>
    <w:p w:rsidR="000D39CD" w:rsidRPr="003A1BB3" w:rsidRDefault="000D39CD" w:rsidP="00393D59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i/>
          <w:sz w:val="24"/>
        </w:rPr>
        <w:t>2. Расчёт теплообмена в топке.</w:t>
      </w:r>
      <w:r w:rsidRPr="003A1BB3">
        <w:rPr>
          <w:rFonts w:ascii="Times New Roman" w:hAnsi="Times New Roman" w:cs="Times New Roman"/>
          <w:sz w:val="24"/>
        </w:rPr>
        <w:t xml:space="preserve"> Полезное тепловыделение в топке подсчитывают по уравнению:</w:t>
      </w:r>
    </w:p>
    <w:p w:rsidR="000D39CD" w:rsidRPr="003A1BB3" w:rsidRDefault="00D11634" w:rsidP="00393D59">
      <w:pPr>
        <w:spacing w:line="360" w:lineRule="auto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position w:val="-24"/>
          <w:sz w:val="24"/>
        </w:rPr>
        <w:object w:dxaOrig="9220" w:dyaOrig="639">
          <v:shape id="_x0000_i1134" type="#_x0000_t75" style="width:426.75pt;height:32.25pt" o:ole="">
            <v:imagedata r:id="rId221" o:title=""/>
          </v:shape>
          <o:OLEObject Type="Embed" ProgID="Equation.3" ShapeID="_x0000_i1134" DrawAspect="Content" ObjectID="_1766416366" r:id="rId222"/>
        </w:object>
      </w:r>
      <w:r w:rsidR="000D39CD" w:rsidRPr="003A1BB3">
        <w:rPr>
          <w:rFonts w:ascii="Times New Roman" w:hAnsi="Times New Roman" w:cs="Times New Roman"/>
          <w:sz w:val="24"/>
        </w:rPr>
        <w:t xml:space="preserve">, (  </w:t>
      </w:r>
      <w:r w:rsidR="000D39CD" w:rsidRPr="003A1BB3">
        <w:rPr>
          <w:rFonts w:ascii="Times New Roman" w:hAnsi="Times New Roman" w:cs="Times New Roman"/>
          <w:color w:val="000000"/>
          <w:sz w:val="24"/>
        </w:rPr>
        <w:t>4.1)</w:t>
      </w:r>
    </w:p>
    <w:p w:rsidR="000D39CD" w:rsidRPr="003A1BB3" w:rsidRDefault="000D39CD" w:rsidP="00393D59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sz w:val="24"/>
        </w:rPr>
        <w:t xml:space="preserve">где тепло с вносимым в топку воздухом определено при значении коэффициента избытка воздуха </w:t>
      </w:r>
      <w:r w:rsidRPr="003A1BB3">
        <w:rPr>
          <w:rFonts w:ascii="Times New Roman" w:hAnsi="Times New Roman" w:cs="Times New Roman"/>
          <w:position w:val="-10"/>
          <w:sz w:val="24"/>
        </w:rPr>
        <w:object w:dxaOrig="820" w:dyaOrig="340">
          <v:shape id="_x0000_i1135" type="#_x0000_t75" style="width:41.25pt;height:17.25pt" o:ole="">
            <v:imagedata r:id="rId223" o:title=""/>
          </v:shape>
          <o:OLEObject Type="Embed" ProgID="Equation.3" ShapeID="_x0000_i1135" DrawAspect="Content" ObjectID="_1766416367" r:id="rId224"/>
        </w:object>
      </w:r>
      <w:r w:rsidRPr="003A1BB3">
        <w:rPr>
          <w:rFonts w:ascii="Times New Roman" w:hAnsi="Times New Roman" w:cs="Times New Roman"/>
          <w:sz w:val="24"/>
        </w:rPr>
        <w:t>.</w:t>
      </w:r>
    </w:p>
    <w:p w:rsidR="000D39CD" w:rsidRPr="003A1BB3" w:rsidRDefault="000D39CD" w:rsidP="00393D59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sz w:val="24"/>
        </w:rPr>
        <w:t xml:space="preserve">На </w:t>
      </w:r>
      <w:r w:rsidRPr="003A1BB3">
        <w:rPr>
          <w:rFonts w:ascii="Times New Roman" w:hAnsi="Times New Roman" w:cs="Times New Roman"/>
          <w:i/>
          <w:sz w:val="24"/>
          <w:lang w:val="en-US"/>
        </w:rPr>
        <w:t>I</w:t>
      </w:r>
      <w:r w:rsidRPr="003A1BB3">
        <w:rPr>
          <w:rFonts w:ascii="Times New Roman" w:hAnsi="Times New Roman" w:cs="Times New Roman"/>
          <w:i/>
          <w:sz w:val="24"/>
        </w:rPr>
        <w:t>-</w:t>
      </w:r>
      <w:r w:rsidRPr="003A1BB3">
        <w:rPr>
          <w:rFonts w:ascii="Times New Roman" w:hAnsi="Times New Roman" w:cs="Times New Roman"/>
          <w:position w:val="-6"/>
          <w:sz w:val="24"/>
        </w:rPr>
        <w:object w:dxaOrig="220" w:dyaOrig="279">
          <v:shape id="_x0000_i1136" type="#_x0000_t75" style="width:11.25pt;height:14.25pt" o:ole="">
            <v:imagedata r:id="rId112" o:title=""/>
          </v:shape>
          <o:OLEObject Type="Embed" ProgID="Equation.3" ShapeID="_x0000_i1136" DrawAspect="Content" ObjectID="_1766416368" r:id="rId225"/>
        </w:object>
      </w:r>
      <w:r w:rsidRPr="003A1BB3">
        <w:rPr>
          <w:rFonts w:ascii="Times New Roman" w:hAnsi="Times New Roman" w:cs="Times New Roman"/>
          <w:sz w:val="24"/>
        </w:rPr>
        <w:t xml:space="preserve">-диаграмме </w:t>
      </w:r>
      <w:proofErr w:type="gramStart"/>
      <w:r w:rsidRPr="003A1BB3">
        <w:rPr>
          <w:rFonts w:ascii="Times New Roman" w:hAnsi="Times New Roman" w:cs="Times New Roman"/>
          <w:sz w:val="24"/>
        </w:rPr>
        <w:t>по</w:t>
      </w:r>
      <w:proofErr w:type="gramEnd"/>
      <w:r w:rsidRPr="003A1BB3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A1BB3">
        <w:rPr>
          <w:rFonts w:ascii="Times New Roman" w:hAnsi="Times New Roman" w:cs="Times New Roman"/>
          <w:sz w:val="24"/>
        </w:rPr>
        <w:t>прямой</w:t>
      </w:r>
      <w:proofErr w:type="gramEnd"/>
      <w:r w:rsidRPr="003A1BB3">
        <w:rPr>
          <w:rFonts w:ascii="Times New Roman" w:hAnsi="Times New Roman" w:cs="Times New Roman"/>
          <w:sz w:val="24"/>
        </w:rPr>
        <w:t xml:space="preserve">, построенной при значении коэффициента избытка воздуха </w:t>
      </w:r>
      <w:r w:rsidRPr="003A1BB3">
        <w:rPr>
          <w:rFonts w:ascii="Times New Roman" w:hAnsi="Times New Roman" w:cs="Times New Roman"/>
          <w:position w:val="-10"/>
          <w:sz w:val="24"/>
        </w:rPr>
        <w:object w:dxaOrig="859" w:dyaOrig="340">
          <v:shape id="_x0000_i1137" type="#_x0000_t75" style="width:42.75pt;height:17.25pt" o:ole="">
            <v:imagedata r:id="rId226" o:title=""/>
          </v:shape>
          <o:OLEObject Type="Embed" ProgID="Equation.3" ShapeID="_x0000_i1137" DrawAspect="Content" ObjectID="_1766416369" r:id="rId227"/>
        </w:object>
      </w:r>
      <w:r w:rsidRPr="003A1BB3">
        <w:rPr>
          <w:rFonts w:ascii="Times New Roman" w:hAnsi="Times New Roman" w:cs="Times New Roman"/>
          <w:sz w:val="24"/>
        </w:rPr>
        <w:t xml:space="preserve">, при найденном теплосодержании </w:t>
      </w:r>
      <w:r w:rsidR="00D11634" w:rsidRPr="003A1BB3">
        <w:rPr>
          <w:rFonts w:ascii="Times New Roman" w:hAnsi="Times New Roman" w:cs="Times New Roman"/>
          <w:position w:val="-14"/>
          <w:sz w:val="24"/>
        </w:rPr>
        <w:object w:dxaOrig="3540" w:dyaOrig="400">
          <v:shape id="_x0000_i1138" type="#_x0000_t75" style="width:177pt;height:20.25pt" o:ole="">
            <v:imagedata r:id="rId228" o:title=""/>
          </v:shape>
          <o:OLEObject Type="Embed" ProgID="Equation.3" ShapeID="_x0000_i1138" DrawAspect="Content" ObjectID="_1766416370" r:id="rId229"/>
        </w:object>
      </w:r>
      <w:r w:rsidRPr="003A1BB3">
        <w:rPr>
          <w:rFonts w:ascii="Times New Roman" w:hAnsi="Times New Roman" w:cs="Times New Roman"/>
          <w:sz w:val="24"/>
        </w:rPr>
        <w:t xml:space="preserve"> находим температуру горения  </w:t>
      </w:r>
      <w:r w:rsidR="00D11634" w:rsidRPr="003A1BB3">
        <w:rPr>
          <w:rFonts w:ascii="Times New Roman" w:hAnsi="Times New Roman" w:cs="Times New Roman"/>
          <w:position w:val="-12"/>
          <w:sz w:val="24"/>
        </w:rPr>
        <w:object w:dxaOrig="1440" w:dyaOrig="380">
          <v:shape id="_x0000_i1139" type="#_x0000_t75" style="width:1in;height:18.75pt" o:ole="">
            <v:imagedata r:id="rId230" o:title=""/>
          </v:shape>
          <o:OLEObject Type="Embed" ProgID="Equation.3" ShapeID="_x0000_i1139" DrawAspect="Content" ObjectID="_1766416371" r:id="rId231"/>
        </w:object>
      </w:r>
      <w:r w:rsidRPr="003A1BB3">
        <w:rPr>
          <w:rFonts w:ascii="Times New Roman" w:hAnsi="Times New Roman" w:cs="Times New Roman"/>
          <w:sz w:val="24"/>
        </w:rPr>
        <w:t>.</w:t>
      </w:r>
    </w:p>
    <w:p w:rsidR="000D39CD" w:rsidRPr="003A1BB3" w:rsidRDefault="000D39CD" w:rsidP="00393D59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3A1BB3">
        <w:rPr>
          <w:rFonts w:ascii="Times New Roman" w:hAnsi="Times New Roman" w:cs="Times New Roman"/>
          <w:sz w:val="24"/>
        </w:rPr>
        <w:t>Для определения температуры на выходе из топки составляем  табл.4, в которую и помещаем все необходимые величины, включая конструктивные характеристики топки.</w:t>
      </w:r>
    </w:p>
    <w:p w:rsidR="000D39CD" w:rsidRPr="003A1BB3" w:rsidRDefault="000D39CD" w:rsidP="00393D59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3A1BB3">
        <w:rPr>
          <w:rFonts w:ascii="Times New Roman" w:hAnsi="Times New Roman" w:cs="Times New Roman"/>
          <w:b/>
          <w:sz w:val="24"/>
        </w:rPr>
        <w:lastRenderedPageBreak/>
        <w:t>Таблица 4. Расчёт температуры газов на выходе из топки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1482"/>
        <w:gridCol w:w="2503"/>
        <w:gridCol w:w="1723"/>
        <w:gridCol w:w="1359"/>
      </w:tblGrid>
      <w:tr w:rsidR="000D39CD" w:rsidRPr="006B061F" w:rsidTr="00162BBC"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Наименование величин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Расчётные формулы или основания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Расчётные данные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0D39CD" w:rsidRPr="006B061F" w:rsidTr="00162BBC">
        <w:trPr>
          <w:trHeight w:val="106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Объём топочного пространства в 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т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60" w:dyaOrig="639">
                <v:shape id="_x0000_i1140" type="#_x0000_t75" style="width:48pt;height:32.25pt" o:ole="">
                  <v:imagedata r:id="rId232" o:title=""/>
                </v:shape>
                <o:OLEObject Type="Embed" ProgID="Equation.3" ShapeID="_x0000_i1140" DrawAspect="Content" ObjectID="_1766416372" r:id="rId233"/>
              </w:objec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15,21х12,81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D39CD" w:rsidRPr="006B061F" w:rsidTr="00162BBC">
        <w:trPr>
          <w:trHeight w:val="1020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ограждающих поверхностей в 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ст</w:t>
            </w:r>
          </w:p>
        </w:tc>
        <w:tc>
          <w:tcPr>
            <w:tcW w:w="2529" w:type="dxa"/>
          </w:tcPr>
          <w:p w:rsidR="000D39CD" w:rsidRPr="003A1BB3" w:rsidRDefault="00555373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 Ур.</w:t>
            </w:r>
            <w:r w:rsidR="000D39CD"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</w:tr>
      <w:tr w:rsidR="000D39CD" w:rsidRPr="006B061F" w:rsidTr="00162BBC">
        <w:trPr>
          <w:trHeight w:val="1170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толщина излучающего слоя в 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840" w:dyaOrig="700">
                <v:shape id="_x0000_i1141" type="#_x0000_t75" style="width:42pt;height:35.25pt" o:ole="">
                  <v:imagedata r:id="rId234" o:title=""/>
                </v:shape>
                <o:OLEObject Type="Embed" ProgID="Equation.3" ShapeID="_x0000_i1141" DrawAspect="Content" ObjectID="_1766416373" r:id="rId235"/>
              </w:objec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60" w:dyaOrig="620">
                <v:shape id="_x0000_i1142" type="#_x0000_t75" style="width:33pt;height:30.75pt" o:ole="">
                  <v:imagedata r:id="rId236" o:title=""/>
                </v:shape>
                <o:OLEObject Type="Embed" ProgID="Equation.3" ShapeID="_x0000_i1142" DrawAspect="Content" ObjectID="_1766416374" r:id="rId237"/>
              </w:objec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0D39CD" w:rsidRPr="006B061F" w:rsidTr="00162BBC">
        <w:trPr>
          <w:trHeight w:val="840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Лучевоспринимающая поверхность нагрева в 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л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Таблица 3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0D39CD" w:rsidRPr="003A1BB3" w:rsidRDefault="00CC0998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D39CD" w:rsidRPr="006B061F" w:rsidTr="00162BBC">
        <w:trPr>
          <w:trHeight w:val="88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Степень экранирования топки</w:t>
            </w:r>
          </w:p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ψ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940" w:dyaOrig="700">
                <v:shape id="_x0000_i1143" type="#_x0000_t75" style="width:47.25pt;height:35.25pt" o:ole="">
                  <v:imagedata r:id="rId238" o:title=""/>
                </v:shape>
                <o:OLEObject Type="Embed" ProgID="Equation.3" ShapeID="_x0000_i1143" DrawAspect="Content" ObjectID="_1766416375" r:id="rId239"/>
              </w:objec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1144" type="#_x0000_t75" style="width:18pt;height:30.75pt" o:ole="">
                  <v:imagedata r:id="rId240" o:title=""/>
                </v:shape>
                <o:OLEObject Type="Embed" ProgID="Equation.3" ShapeID="_x0000_i1144" DrawAspect="Content" ObjectID="_1766416376" r:id="rId241"/>
              </w:objec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0,415</w:t>
            </w:r>
          </w:p>
        </w:tc>
      </w:tr>
      <w:tr w:rsidR="000D39CD" w:rsidRPr="006B061F" w:rsidTr="00162BBC">
        <w:trPr>
          <w:trHeight w:val="88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Положение максимума температур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χ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760" w:dyaOrig="700">
                <v:shape id="_x0000_i1145" type="#_x0000_t75" style="width:38.25pt;height:35.25pt" o:ole="">
                  <v:imagedata r:id="rId242" o:title=""/>
                </v:shape>
                <o:OLEObject Type="Embed" ProgID="Equation.3" ShapeID="_x0000_i1145" DrawAspect="Content" ObjectID="_1766416377" r:id="rId243"/>
              </w:objec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540" w:dyaOrig="660">
                <v:shape id="_x0000_i1146" type="#_x0000_t75" style="width:27pt;height:33pt" o:ole="">
                  <v:imagedata r:id="rId244" o:title=""/>
                </v:shape>
                <o:OLEObject Type="Embed" ProgID="Equation.3" ShapeID="_x0000_i1146" DrawAspect="Content" ObjectID="_1766416378" r:id="rId245"/>
              </w:objec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9CD" w:rsidRPr="006B061F" w:rsidTr="00162BBC">
        <w:trPr>
          <w:trHeight w:val="540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</w:p>
        </w:tc>
        <w:tc>
          <w:tcPr>
            <w:tcW w:w="2529" w:type="dxa"/>
          </w:tcPr>
          <w:p w:rsidR="000D39CD" w:rsidRPr="003A1BB3" w:rsidRDefault="00555373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[1</w:t>
            </w:r>
            <w:r w:rsidRPr="003A1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D39CD" w:rsidRPr="006B061F" w:rsidTr="00162BBC">
        <w:trPr>
          <w:trHeight w:val="1410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Суммарная поглощательная способность трёхатомных газов в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м·ата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</w:p>
          <w:p w:rsidR="000D39CD" w:rsidRPr="003A1BB3" w:rsidRDefault="00555373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по таблице 1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9CD" w:rsidRPr="003A1BB3" w:rsidRDefault="00633BA6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  <w:r w:rsidR="000D39CD" w:rsidRPr="003A1BB3">
              <w:rPr>
                <w:rFonts w:ascii="Times New Roman" w:hAnsi="Times New Roman" w:cs="Times New Roman"/>
                <w:sz w:val="24"/>
                <w:szCs w:val="24"/>
              </w:rPr>
              <w:t>х1,75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9CD" w:rsidRPr="003A1BB3" w:rsidRDefault="00633BA6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0D39CD" w:rsidRPr="006B061F" w:rsidTr="00162BBC">
        <w:trPr>
          <w:trHeight w:val="1080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Температура газов на выходе из топки в 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</w:p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position w:val="-12"/>
                <w:sz w:val="24"/>
                <w:szCs w:val="24"/>
              </w:rPr>
              <w:object w:dxaOrig="320" w:dyaOrig="380">
                <v:shape id="_x0000_i1147" type="#_x0000_t75" style="width:15.75pt;height:18.75pt" o:ole="">
                  <v:imagedata r:id="rId246" o:title=""/>
                </v:shape>
                <o:OLEObject Type="Embed" ProgID="Equation.3" ShapeID="_x0000_i1147" DrawAspect="Content" ObjectID="_1766416379" r:id="rId247"/>
              </w:objec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Принимаетс</w:t>
            </w:r>
            <w:r w:rsidR="00BC1199" w:rsidRPr="003A1BB3">
              <w:rPr>
                <w:rFonts w:ascii="Times New Roman" w:hAnsi="Times New Roman" w:cs="Times New Roman"/>
                <w:sz w:val="24"/>
                <w:szCs w:val="24"/>
              </w:rPr>
              <w:t>я с последующим уточнением – 1050</w:t>
            </w: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39CD" w:rsidRPr="006B061F" w:rsidTr="00162BBC">
        <w:trPr>
          <w:trHeight w:val="103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 ослабления лучей трёхатомными газами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г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373" w:rsidRPr="003A1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[1</w:t>
            </w:r>
            <w:r w:rsidR="00555373" w:rsidRPr="003A1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0D39CD" w:rsidRPr="006B061F" w:rsidTr="00162BBC">
        <w:trPr>
          <w:trHeight w:val="100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 ослабления лучей топочной средой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00" w:dyaOrig="360">
                <v:shape id="_x0000_i1148" type="#_x0000_t75" style="width:39.75pt;height:18pt" o:ole="">
                  <v:imagedata r:id="rId248" o:title=""/>
                </v:shape>
                <o:OLEObject Type="Embed" ProgID="Equation.3" ShapeID="_x0000_i1148" DrawAspect="Content" ObjectID="_1766416380" r:id="rId249"/>
              </w:objec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 w:rsidR="00633BA6" w:rsidRPr="003A1BB3">
              <w:rPr>
                <w:rFonts w:ascii="Times New Roman" w:hAnsi="Times New Roman" w:cs="Times New Roman"/>
                <w:sz w:val="24"/>
                <w:szCs w:val="24"/>
              </w:rPr>
              <w:t>×0,191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33BA6" w:rsidRPr="003A1B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39CD" w:rsidRPr="006B061F" w:rsidTr="00162BBC">
        <w:trPr>
          <w:trHeight w:val="79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Сила поглощения запылённым потоком газов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kpS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040" w:dyaOrig="680">
                <v:shape id="_x0000_i1149" type="#_x0000_t75" style="width:51.75pt;height:33.75pt" o:ole="">
                  <v:imagedata r:id="rId250" o:title=""/>
                </v:shape>
                <o:OLEObject Type="Embed" ProgID="Equation.3" ShapeID="_x0000_i1149" DrawAspect="Content" ObjectID="_1766416381" r:id="rId251"/>
              </w:objec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 w:rsidR="00633BA6" w:rsidRPr="003A1BB3">
              <w:rPr>
                <w:rFonts w:ascii="Times New Roman" w:hAnsi="Times New Roman" w:cs="Times New Roman"/>
                <w:sz w:val="24"/>
                <w:szCs w:val="24"/>
              </w:rPr>
              <w:t>×0,191×1,75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633BA6" w:rsidRPr="003A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3BA6" w:rsidRPr="003A1B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39CD" w:rsidRPr="006B061F" w:rsidTr="00162BBC">
        <w:trPr>
          <w:trHeight w:val="85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Степень черноты несветящейся части пламени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ис</w:t>
            </w:r>
          </w:p>
        </w:tc>
        <w:tc>
          <w:tcPr>
            <w:tcW w:w="2529" w:type="dxa"/>
          </w:tcPr>
          <w:p w:rsidR="000D39CD" w:rsidRPr="003A1BB3" w:rsidRDefault="00555373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[1]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F279D" w:rsidRPr="003A1B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D39CD" w:rsidRPr="006B061F" w:rsidTr="00162BBC">
        <w:trPr>
          <w:trHeight w:val="52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Степень черноты факела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460" w:dyaOrig="380">
                <v:shape id="_x0000_i1150" type="#_x0000_t75" style="width:72.75pt;height:18.75pt" o:ole="">
                  <v:imagedata r:id="rId252" o:title=""/>
                </v:shape>
                <o:OLEObject Type="Embed" ProgID="Equation.3" ShapeID="_x0000_i1150" DrawAspect="Content" ObjectID="_1766416382" r:id="rId253"/>
              </w:object>
            </w:r>
          </w:p>
        </w:tc>
        <w:tc>
          <w:tcPr>
            <w:tcW w:w="1716" w:type="dxa"/>
          </w:tcPr>
          <w:p w:rsidR="000D39CD" w:rsidRPr="003A1BB3" w:rsidRDefault="00CF279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  <w:r w:rsidR="000D39CD" w:rsidRPr="003A1BB3">
              <w:rPr>
                <w:rFonts w:ascii="Times New Roman" w:hAnsi="Times New Roman" w:cs="Times New Roman"/>
                <w:sz w:val="24"/>
                <w:szCs w:val="24"/>
              </w:rPr>
              <w:t>(1-0,5)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CF279D" w:rsidRPr="003A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39CD" w:rsidRPr="006B061F" w:rsidTr="00162BBC">
        <w:trPr>
          <w:trHeight w:val="1427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Значение условного коэффициента загрязнения лучевоспринимающей поверхности нагрева</w:t>
            </w:r>
          </w:p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ζ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D39CD" w:rsidRPr="006B061F" w:rsidTr="00162BBC">
        <w:trPr>
          <w:trHeight w:val="31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ψζ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Ψζ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0,415×0,7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0D39CD" w:rsidRPr="006B061F" w:rsidTr="00162BBC">
        <w:trPr>
          <w:trHeight w:val="124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Тепловыделение в топке на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3A1BB3">
                <w:rPr>
                  <w:rFonts w:ascii="Times New Roman" w:hAnsi="Times New Roman" w:cs="Times New Roman"/>
                  <w:i/>
                  <w:sz w:val="24"/>
                  <w:szCs w:val="24"/>
                </w:rPr>
                <w:t>1 м</w:t>
              </w:r>
              <w:r w:rsidRPr="003A1BB3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2</w:t>
              </w:r>
            </w:smartTag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 ограждающих её поверхностей в 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кДж/м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·ч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position w:val="-30"/>
                <w:sz w:val="24"/>
                <w:szCs w:val="24"/>
              </w:rPr>
              <w:object w:dxaOrig="680" w:dyaOrig="720">
                <v:shape id="_x0000_i1151" type="#_x0000_t75" style="width:33.75pt;height:36pt" o:ole="">
                  <v:imagedata r:id="rId254" o:title=""/>
                </v:shape>
                <o:OLEObject Type="Embed" ProgID="Equation.3" ShapeID="_x0000_i1151" DrawAspect="Content" ObjectID="_1766416383" r:id="rId255"/>
              </w:objec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9CD" w:rsidRPr="003A1BB3" w:rsidRDefault="002F01B0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180" w:dyaOrig="620">
                <v:shape id="_x0000_i1152" type="#_x0000_t75" style="width:59.25pt;height:30.75pt" o:ole="">
                  <v:imagedata r:id="rId256" o:title=""/>
                </v:shape>
                <o:OLEObject Type="Embed" ProgID="Equation.3" ShapeID="_x0000_i1152" DrawAspect="Content" ObjectID="_1766416384" r:id="rId257"/>
              </w:objec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0D39CD" w:rsidRPr="003A1BB3" w:rsidRDefault="002F01B0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242018</w:t>
            </w:r>
          </w:p>
        </w:tc>
      </w:tr>
      <w:tr w:rsidR="000D39CD" w:rsidRPr="006B061F" w:rsidTr="00162BBC">
        <w:trPr>
          <w:trHeight w:val="83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Достоянные величины расчётного коэффициента 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А, В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960" w:dyaOrig="680">
                <v:shape id="_x0000_i1153" type="#_x0000_t75" style="width:48pt;height:33.75pt" o:ole="">
                  <v:imagedata r:id="rId258" o:title=""/>
                </v:shape>
                <o:OLEObject Type="Embed" ProgID="Equation.3" ShapeID="_x0000_i1153" DrawAspect="Content" ObjectID="_1766416385" r:id="rId259"/>
              </w:objec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D39CD" w:rsidRPr="006B061F" w:rsidTr="00162BBC">
        <w:trPr>
          <w:trHeight w:val="450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расчётного коэффициента 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position w:val="-10"/>
                <w:sz w:val="24"/>
                <w:szCs w:val="24"/>
              </w:rPr>
              <w:object w:dxaOrig="1260" w:dyaOrig="320">
                <v:shape id="_x0000_i1154" type="#_x0000_t75" style="width:63pt;height:15.75pt" o:ole="">
                  <v:imagedata r:id="rId260" o:title=""/>
                </v:shape>
                <o:OLEObject Type="Embed" ProgID="Equation.3" ShapeID="_x0000_i1154" DrawAspect="Content" ObjectID="_1766416386" r:id="rId261"/>
              </w:object>
            </w:r>
          </w:p>
        </w:tc>
        <w:tc>
          <w:tcPr>
            <w:tcW w:w="1716" w:type="dxa"/>
          </w:tcPr>
          <w:p w:rsidR="000D39CD" w:rsidRPr="003A1BB3" w:rsidRDefault="008F4587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0,52-0,</w:t>
            </w:r>
            <w:r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0D39CD" w:rsidRPr="003A1BB3">
              <w:rPr>
                <w:rFonts w:ascii="Times New Roman" w:hAnsi="Times New Roman" w:cs="Times New Roman"/>
                <w:sz w:val="24"/>
                <w:szCs w:val="24"/>
              </w:rPr>
              <w:t>·0</w:t>
            </w:r>
          </w:p>
        </w:tc>
        <w:tc>
          <w:tcPr>
            <w:tcW w:w="1355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F94164" w:rsidRPr="003A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39CD" w:rsidRPr="006B061F" w:rsidTr="00162BBC">
        <w:trPr>
          <w:trHeight w:val="115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дымовых газов на выходе из топки </w:t>
            </w:r>
            <w:r w:rsidRPr="003A1BB3">
              <w:rPr>
                <w:rFonts w:ascii="Times New Roman" w:hAnsi="Times New Roman" w:cs="Times New Roman"/>
                <w:i/>
                <w:position w:val="-12"/>
                <w:sz w:val="24"/>
                <w:szCs w:val="24"/>
              </w:rPr>
              <w:object w:dxaOrig="320" w:dyaOrig="380">
                <v:shape id="_x0000_i1155" type="#_x0000_t75" style="width:15.75pt;height:18.75pt" o:ole="">
                  <v:imagedata r:id="rId246" o:title=""/>
                </v:shape>
                <o:OLEObject Type="Embed" ProgID="Equation.3" ShapeID="_x0000_i1155" DrawAspect="Content" ObjectID="_1766416387" r:id="rId262"/>
              </w:object>
            </w:r>
          </w:p>
        </w:tc>
        <w:tc>
          <w:tcPr>
            <w:tcW w:w="1477" w:type="dxa"/>
          </w:tcPr>
          <w:p w:rsidR="000D39CD" w:rsidRPr="003A1BB3" w:rsidRDefault="00F94164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position w:val="-12"/>
                <w:sz w:val="24"/>
                <w:szCs w:val="24"/>
              </w:rPr>
              <w:object w:dxaOrig="320" w:dyaOrig="380">
                <v:shape id="_x0000_i1156" type="#_x0000_t75" style="width:12.75pt;height:20.25pt" o:ole="">
                  <v:imagedata r:id="rId263" o:title=""/>
                </v:shape>
                <o:OLEObject Type="Embed" ProgID="Equation.3" ShapeID="_x0000_i1156" DrawAspect="Content" ObjectID="_1766416388" r:id="rId264"/>
              </w:object>
            </w:r>
          </w:p>
        </w:tc>
        <w:tc>
          <w:tcPr>
            <w:tcW w:w="2529" w:type="dxa"/>
          </w:tcPr>
          <w:p w:rsidR="000D39CD" w:rsidRPr="003A1BB3" w:rsidRDefault="00555373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[3</w:t>
            </w:r>
            <w:r w:rsidRPr="003A1B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]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0D39CD" w:rsidRPr="003A1BB3" w:rsidRDefault="001F0368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4587"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0D39CD" w:rsidRPr="006B061F" w:rsidTr="00162BBC">
        <w:trPr>
          <w:trHeight w:val="1005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Теплосодержание дымовых газов на выходе из топки в 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кДж/м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position w:val="-12"/>
                <w:sz w:val="24"/>
                <w:szCs w:val="24"/>
              </w:rPr>
              <w:object w:dxaOrig="300" w:dyaOrig="380">
                <v:shape id="_x0000_i1157" type="#_x0000_t75" style="width:15pt;height:18.75pt" o:ole="">
                  <v:imagedata r:id="rId265" o:title=""/>
                </v:shape>
                <o:OLEObject Type="Embed" ProgID="Equation.3" ShapeID="_x0000_i1157" DrawAspect="Content" ObjectID="_1766416389" r:id="rId266"/>
              </w:object>
            </w:r>
          </w:p>
        </w:tc>
        <w:tc>
          <w:tcPr>
            <w:tcW w:w="2529" w:type="dxa"/>
          </w:tcPr>
          <w:p w:rsidR="00555373" w:rsidRPr="003A1BB3" w:rsidRDefault="00555373" w:rsidP="00393D59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Диаграмма</w:t>
            </w:r>
          </w:p>
          <w:p w:rsidR="000D39CD" w:rsidRPr="003A1BB3" w:rsidRDefault="00555373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Рис.1</w:t>
            </w:r>
          </w:p>
        </w:tc>
        <w:tc>
          <w:tcPr>
            <w:tcW w:w="1716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5" w:type="dxa"/>
          </w:tcPr>
          <w:p w:rsidR="000D39CD" w:rsidRPr="003A1BB3" w:rsidRDefault="001F0368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E60CD5"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0D39CD" w:rsidRPr="006B061F" w:rsidTr="00162BBC">
        <w:trPr>
          <w:trHeight w:val="997"/>
        </w:trPr>
        <w:tc>
          <w:tcPr>
            <w:tcW w:w="2493" w:type="dxa"/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Тепло, переданное излучением в топке, в 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кДж/м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77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л</w: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140" w:dyaOrig="400">
                <v:shape id="_x0000_i1158" type="#_x0000_t75" style="width:116.25pt;height:15.75pt" o:ole="">
                  <v:imagedata r:id="rId267" o:title=""/>
                </v:shape>
                <o:OLEObject Type="Embed" ProgID="Equation.3" ShapeID="_x0000_i1158" DrawAspect="Content" ObjectID="_1766416390" r:id="rId268"/>
              </w:object>
            </w:r>
          </w:p>
        </w:tc>
        <w:tc>
          <w:tcPr>
            <w:tcW w:w="1716" w:type="dxa"/>
          </w:tcPr>
          <w:p w:rsidR="000D39CD" w:rsidRPr="003A1BB3" w:rsidRDefault="00E60CD5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0,98(</w:t>
            </w:r>
            <w:r w:rsidR="000D39CD" w:rsidRPr="003A1B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5017</w:t>
            </w: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0368"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F0368" w:rsidRPr="003A1B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0D39CD" w:rsidRPr="003A1B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5" w:type="dxa"/>
          </w:tcPr>
          <w:p w:rsidR="000D39CD" w:rsidRPr="003A1BB3" w:rsidRDefault="001F0368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9326</w:t>
            </w:r>
            <w:r w:rsidR="00E60CD5" w:rsidRPr="003A1B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0CD5" w:rsidRPr="003A1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</w:tr>
      <w:tr w:rsidR="000D39CD" w:rsidRPr="006B061F" w:rsidTr="00162BBC">
        <w:trPr>
          <w:trHeight w:val="390"/>
        </w:trPr>
        <w:tc>
          <w:tcPr>
            <w:tcW w:w="2493" w:type="dxa"/>
            <w:tcBorders>
              <w:bottom w:val="single" w:sz="4" w:space="0" w:color="auto"/>
            </w:tcBorders>
          </w:tcPr>
          <w:p w:rsidR="000D39CD" w:rsidRPr="003A1BB3" w:rsidRDefault="000D39CD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Тепловое напряжение топочного объёма в 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кДж/м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3A1BB3">
              <w:rPr>
                <w:rFonts w:ascii="Times New Roman" w:hAnsi="Times New Roman" w:cs="Times New Roman"/>
                <w:i/>
                <w:sz w:val="24"/>
                <w:szCs w:val="24"/>
              </w:rPr>
              <w:t>·ч</w:t>
            </w: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position w:val="-30"/>
                <w:sz w:val="24"/>
                <w:szCs w:val="24"/>
              </w:rPr>
              <w:object w:dxaOrig="380" w:dyaOrig="680">
                <v:shape id="_x0000_i1159" type="#_x0000_t75" style="width:18.75pt;height:33.75pt" o:ole="">
                  <v:imagedata r:id="rId269" o:title=""/>
                </v:shape>
                <o:OLEObject Type="Embed" ProgID="Equation.3" ShapeID="_x0000_i1159" DrawAspect="Content" ObjectID="_1766416391" r:id="rId270"/>
              </w:object>
            </w:r>
          </w:p>
        </w:tc>
        <w:tc>
          <w:tcPr>
            <w:tcW w:w="2529" w:type="dxa"/>
          </w:tcPr>
          <w:p w:rsidR="000D39CD" w:rsidRPr="003A1BB3" w:rsidRDefault="000D39CD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i/>
                <w:position w:val="-30"/>
                <w:sz w:val="24"/>
                <w:szCs w:val="24"/>
              </w:rPr>
              <w:object w:dxaOrig="700" w:dyaOrig="760">
                <v:shape id="_x0000_i1160" type="#_x0000_t75" style="width:35.25pt;height:38.25pt" o:ole="">
                  <v:imagedata r:id="rId271" o:title=""/>
                </v:shape>
                <o:OLEObject Type="Embed" ProgID="Equation.3" ShapeID="_x0000_i1160" DrawAspect="Content" ObjectID="_1766416392" r:id="rId272"/>
              </w:object>
            </w:r>
          </w:p>
        </w:tc>
        <w:tc>
          <w:tcPr>
            <w:tcW w:w="1716" w:type="dxa"/>
          </w:tcPr>
          <w:p w:rsidR="000D39CD" w:rsidRPr="003A1BB3" w:rsidRDefault="00627743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260" w:dyaOrig="620">
                <v:shape id="_x0000_i1161" type="#_x0000_t75" style="width:61.5pt;height:30.75pt" o:ole="">
                  <v:imagedata r:id="rId273" o:title=""/>
                </v:shape>
                <o:OLEObject Type="Embed" ProgID="Equation.3" ShapeID="_x0000_i1161" DrawAspect="Content" ObjectID="_1766416393" r:id="rId274"/>
              </w:object>
            </w:r>
          </w:p>
        </w:tc>
        <w:tc>
          <w:tcPr>
            <w:tcW w:w="1355" w:type="dxa"/>
          </w:tcPr>
          <w:p w:rsidR="000D39CD" w:rsidRPr="003A1BB3" w:rsidRDefault="002F01B0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B3">
              <w:rPr>
                <w:rFonts w:ascii="Times New Roman" w:hAnsi="Times New Roman" w:cs="Times New Roman"/>
                <w:sz w:val="24"/>
                <w:szCs w:val="24"/>
              </w:rPr>
              <w:t>496797</w:t>
            </w:r>
          </w:p>
        </w:tc>
      </w:tr>
    </w:tbl>
    <w:p w:rsidR="000D39CD" w:rsidRPr="006B061F" w:rsidRDefault="000D39CD" w:rsidP="00393D59">
      <w:pPr>
        <w:spacing w:line="360" w:lineRule="auto"/>
      </w:pPr>
    </w:p>
    <w:p w:rsidR="00BE4BBD" w:rsidRPr="003A1BB3" w:rsidRDefault="000D39CD" w:rsidP="00393D59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A1BB3">
        <w:rPr>
          <w:rFonts w:ascii="Times New Roman" w:hAnsi="Times New Roman" w:cs="Times New Roman"/>
          <w:sz w:val="24"/>
          <w:szCs w:val="24"/>
        </w:rPr>
        <w:t>Как видим, температура газов на выходе из топки оказалось равной предварительно принятой; не превышает допустимых норм и тепло</w:t>
      </w:r>
      <w:r w:rsidR="00555373" w:rsidRPr="003A1BB3">
        <w:rPr>
          <w:rFonts w:ascii="Times New Roman" w:hAnsi="Times New Roman" w:cs="Times New Roman"/>
          <w:sz w:val="24"/>
          <w:szCs w:val="24"/>
        </w:rPr>
        <w:t xml:space="preserve">вое напряжение объёма топочного </w:t>
      </w:r>
      <w:r w:rsidRPr="003A1BB3">
        <w:rPr>
          <w:rFonts w:ascii="Times New Roman" w:hAnsi="Times New Roman" w:cs="Times New Roman"/>
          <w:sz w:val="24"/>
          <w:szCs w:val="24"/>
        </w:rPr>
        <w:t>пространства, следовательно, расчёт теплообмена в топке произведён правильно.</w:t>
      </w:r>
      <w:r w:rsidR="00555373" w:rsidRPr="003A1BB3">
        <w:rPr>
          <w:rFonts w:ascii="Times New Roman" w:hAnsi="Times New Roman" w:cs="Times New Roman"/>
          <w:sz w:val="24"/>
          <w:szCs w:val="24"/>
        </w:rPr>
        <w:t xml:space="preserve"> </w:t>
      </w:r>
      <w:r w:rsidRPr="003A1BB3">
        <w:rPr>
          <w:rFonts w:ascii="Times New Roman" w:hAnsi="Times New Roman" w:cs="Times New Roman"/>
          <w:sz w:val="24"/>
          <w:szCs w:val="24"/>
        </w:rPr>
        <w:t>Переходим к расчёту первого газохода.</w:t>
      </w:r>
    </w:p>
    <w:p w:rsidR="00C37B43" w:rsidRPr="00034990" w:rsidRDefault="0089615B" w:rsidP="00393D59">
      <w:pPr>
        <w:pStyle w:val="a8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Toc66378890"/>
      <w:r w:rsidRPr="00034990">
        <w:rPr>
          <w:rStyle w:val="10"/>
          <w:rFonts w:ascii="Times New Roman" w:hAnsi="Times New Roman" w:cs="Times New Roman"/>
          <w:color w:val="auto"/>
          <w:sz w:val="24"/>
          <w:szCs w:val="24"/>
        </w:rPr>
        <w:t>РАСЧЁТ ПЕРВОГО ГАЗОХОДА</w:t>
      </w:r>
      <w:bookmarkEnd w:id="4"/>
    </w:p>
    <w:p w:rsidR="00C37B43" w:rsidRPr="00C37B43" w:rsidRDefault="00C37B43" w:rsidP="00393D59">
      <w:pPr>
        <w:spacing w:after="0" w:line="36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7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Определяем конструктивные характеристики газохода и помещаем их в табл.5. Для данной конструкции котла ширина газохода </w:t>
      </w:r>
      <w:r w:rsidRPr="00C37B4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</w:t>
      </w:r>
      <w:r w:rsidR="00BA14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=1,6</w:t>
      </w:r>
      <w:r w:rsidRPr="00C37B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м, </w:t>
      </w:r>
      <w:r w:rsidRPr="00C37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высота </w:t>
      </w:r>
      <w:r w:rsidRPr="00C37B4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r w:rsidR="00BA14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=2,1</w:t>
      </w:r>
      <w:r w:rsidRPr="00C37B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м.</w:t>
      </w:r>
    </w:p>
    <w:p w:rsidR="00C37B43" w:rsidRPr="00C37B43" w:rsidRDefault="00C37B43" w:rsidP="00393D5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B43" w:rsidRPr="00C37B43" w:rsidRDefault="00C37B43" w:rsidP="00393D5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7</w:t>
      </w:r>
      <w:r w:rsidRPr="00C37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Основные конструктивные характеристики первого газохода.</w:t>
      </w:r>
    </w:p>
    <w:p w:rsidR="00C37B43" w:rsidRPr="00C37B43" w:rsidRDefault="00C37B43" w:rsidP="00393D5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0"/>
        <w:gridCol w:w="1523"/>
        <w:gridCol w:w="2048"/>
        <w:gridCol w:w="2771"/>
        <w:gridCol w:w="1524"/>
      </w:tblGrid>
      <w:tr w:rsidR="00C37B43" w:rsidRPr="00C37B43" w:rsidTr="00627743">
        <w:trPr>
          <w:trHeight w:val="225"/>
        </w:trPr>
        <w:tc>
          <w:tcPr>
            <w:tcW w:w="1880" w:type="dxa"/>
            <w:vMerge w:val="restart"/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величин</w:t>
            </w:r>
          </w:p>
        </w:tc>
        <w:tc>
          <w:tcPr>
            <w:tcW w:w="1523" w:type="dxa"/>
            <w:vMerge w:val="restart"/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</w:t>
            </w: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обозначения</w:t>
            </w:r>
          </w:p>
        </w:tc>
        <w:tc>
          <w:tcPr>
            <w:tcW w:w="4819" w:type="dxa"/>
            <w:gridSpan w:val="2"/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Расчётные формулы</w:t>
            </w:r>
          </w:p>
        </w:tc>
        <w:tc>
          <w:tcPr>
            <w:tcW w:w="1524" w:type="dxa"/>
            <w:vMerge w:val="restart"/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</w:tr>
      <w:tr w:rsidR="00C37B43" w:rsidRPr="00C37B43" w:rsidTr="00627743">
        <w:trPr>
          <w:trHeight w:val="330"/>
        </w:trPr>
        <w:tc>
          <w:tcPr>
            <w:tcW w:w="1880" w:type="dxa"/>
            <w:vMerge/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vMerge/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вид</w:t>
            </w:r>
          </w:p>
        </w:tc>
        <w:tc>
          <w:tcPr>
            <w:tcW w:w="2771" w:type="dxa"/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значения</w:t>
            </w:r>
          </w:p>
        </w:tc>
        <w:tc>
          <w:tcPr>
            <w:tcW w:w="1524" w:type="dxa"/>
            <w:vMerge/>
          </w:tcPr>
          <w:p w:rsidR="00C37B43" w:rsidRPr="00C37B43" w:rsidRDefault="00C37B43" w:rsidP="00393D5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B43" w:rsidRPr="00C37B43" w:rsidTr="00627743">
        <w:trPr>
          <w:trHeight w:val="450"/>
        </w:trPr>
        <w:tc>
          <w:tcPr>
            <w:tcW w:w="1880" w:type="dxa"/>
          </w:tcPr>
          <w:p w:rsidR="00C37B43" w:rsidRPr="00C37B43" w:rsidRDefault="00C37B43" w:rsidP="00393D5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Поверхность нагрева в 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H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1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чертежам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C37B43" w:rsidRPr="0009247A" w:rsidRDefault="00BB063E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</w:tr>
      <w:tr w:rsidR="00C37B43" w:rsidRPr="00C37B43" w:rsidTr="00627743">
        <w:trPr>
          <w:trHeight w:val="345"/>
        </w:trPr>
        <w:tc>
          <w:tcPr>
            <w:tcW w:w="1880" w:type="dxa"/>
            <w:tcBorders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рядов труб:</w:t>
            </w:r>
          </w:p>
          <w:p w:rsidR="00C37B43" w:rsidRPr="00C37B43" w:rsidRDefault="00C37B43" w:rsidP="00393D5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вдоль оси котла</w:t>
            </w:r>
          </w:p>
          <w:p w:rsidR="00C37B43" w:rsidRPr="00C37B43" w:rsidRDefault="00C37B43" w:rsidP="00393D5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поперёк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z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</w:t>
            </w: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z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1" w:type="dxa"/>
            <w:tcBorders>
              <w:top w:val="nil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C37B43" w:rsidRPr="00C37B43" w:rsidRDefault="00BA145E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37B43" w:rsidRPr="00C37B43" w:rsidTr="00627743">
        <w:trPr>
          <w:trHeight w:val="180"/>
        </w:trPr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 труб в 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н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51×2,5</w:t>
            </w:r>
          </w:p>
        </w:tc>
      </w:tr>
      <w:tr w:rsidR="00C37B43" w:rsidRPr="00C37B43" w:rsidTr="00627743">
        <w:trPr>
          <w:trHeight w:val="1155"/>
        </w:trPr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Расчётные шаги труб в 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мм</w:t>
            </w: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поперечный</w:t>
            </w: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продольный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1</w:t>
            </w: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7B43" w:rsidRPr="00C37B43" w:rsidTr="00627743">
        <w:trPr>
          <w:trHeight w:val="540"/>
        </w:trPr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Сечение для прохода газов в 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ab-z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bd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н</w:t>
            </w: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C37B43" w:rsidRDefault="00EE6024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(1,75×2,75-1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×2,75</w:t>
            </w:r>
            <w:r w:rsidR="00C37B43"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×0,051)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C37B43" w:rsidRPr="00EE6024" w:rsidRDefault="00BA145E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1,71</w:t>
            </w:r>
          </w:p>
        </w:tc>
      </w:tr>
      <w:tr w:rsidR="00C37B43" w:rsidRPr="00C37B43" w:rsidTr="00627743">
        <w:trPr>
          <w:trHeight w:val="555"/>
        </w:trPr>
        <w:tc>
          <w:tcPr>
            <w:tcW w:w="1880" w:type="dxa"/>
            <w:tcBorders>
              <w:top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Эффективная толщина излучающего слоя в 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</w:p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</w:t>
            </w:r>
            <w:r w:rsidRPr="00C37B43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I</w:t>
            </w:r>
          </w:p>
        </w:tc>
        <w:tc>
          <w:tcPr>
            <w:tcW w:w="2048" w:type="dxa"/>
            <w:tcBorders>
              <w:top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i/>
                <w:position w:val="-30"/>
                <w:sz w:val="24"/>
                <w:szCs w:val="24"/>
                <w:lang w:eastAsia="ru-RU"/>
              </w:rPr>
              <w:object w:dxaOrig="1920" w:dyaOrig="720">
                <v:shape id="_x0000_i1162" type="#_x0000_t75" style="width:93.75pt;height:36pt" o:ole="">
                  <v:imagedata r:id="rId275" o:title=""/>
                </v:shape>
                <o:OLEObject Type="Embed" ProgID="Equation.3" ShapeID="_x0000_i1162" DrawAspect="Content" ObjectID="_1766416394" r:id="rId276"/>
              </w:object>
            </w:r>
          </w:p>
        </w:tc>
        <w:tc>
          <w:tcPr>
            <w:tcW w:w="2771" w:type="dxa"/>
            <w:tcBorders>
              <w:top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B43">
              <w:rPr>
                <w:rFonts w:ascii="Times New Roman" w:eastAsia="Times New Roman" w:hAnsi="Times New Roman" w:cs="Times New Roman"/>
                <w:i/>
                <w:position w:val="-28"/>
                <w:sz w:val="24"/>
                <w:szCs w:val="24"/>
                <w:lang w:eastAsia="ru-RU"/>
              </w:rPr>
              <w:object w:dxaOrig="2760" w:dyaOrig="680">
                <v:shape id="_x0000_i1163" type="#_x0000_t75" style="width:136.5pt;height:36pt" o:ole="">
                  <v:imagedata r:id="rId277" o:title=""/>
                </v:shape>
                <o:OLEObject Type="Embed" ProgID="Equation.3" ShapeID="_x0000_i1163" DrawAspect="Content" ObjectID="_1766416395" r:id="rId278"/>
              </w:objec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C37B43" w:rsidRPr="00C37B43" w:rsidRDefault="00C37B43" w:rsidP="00393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0,184</w:t>
            </w:r>
          </w:p>
        </w:tc>
      </w:tr>
    </w:tbl>
    <w:p w:rsidR="00C37B43" w:rsidRPr="00C37B43" w:rsidRDefault="00C37B43" w:rsidP="00393D5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BBC" w:rsidRPr="008D479D" w:rsidRDefault="00162BBC" w:rsidP="00393D59">
      <w:pPr>
        <w:tabs>
          <w:tab w:val="left" w:pos="8280"/>
        </w:tabs>
        <w:spacing w:line="360" w:lineRule="auto"/>
        <w:jc w:val="both"/>
      </w:pPr>
      <w:r w:rsidRPr="00034990">
        <w:rPr>
          <w:rFonts w:ascii="Times New Roman" w:hAnsi="Times New Roman" w:cs="Times New Roman"/>
          <w:sz w:val="24"/>
          <w:szCs w:val="24"/>
        </w:rPr>
        <w:t xml:space="preserve">Задаёмся двумя значениями температуры дымовых газов на выходе из первого газохода </w:t>
      </w:r>
      <w:r w:rsidRPr="00034990">
        <w:rPr>
          <w:rFonts w:ascii="Times New Roman" w:hAnsi="Times New Roman" w:cs="Times New Roman"/>
          <w:position w:val="-10"/>
          <w:sz w:val="24"/>
          <w:szCs w:val="24"/>
        </w:rPr>
        <w:object w:dxaOrig="1200" w:dyaOrig="360">
          <v:shape id="_x0000_i1164" type="#_x0000_t75" style="width:57pt;height:21.75pt" o:ole="">
            <v:imagedata r:id="rId279" o:title=""/>
          </v:shape>
          <o:OLEObject Type="Embed" ProgID="Equation.3" ShapeID="_x0000_i1164" DrawAspect="Content" ObjectID="_1766416396" r:id="rId280"/>
        </w:object>
      </w:r>
      <w:r w:rsidRPr="00034990">
        <w:rPr>
          <w:rFonts w:ascii="Times New Roman" w:hAnsi="Times New Roman" w:cs="Times New Roman"/>
          <w:sz w:val="24"/>
          <w:szCs w:val="24"/>
        </w:rPr>
        <w:t xml:space="preserve"> и</w:t>
      </w:r>
      <w:r w:rsidRPr="00034990">
        <w:rPr>
          <w:rFonts w:ascii="Times New Roman" w:hAnsi="Times New Roman" w:cs="Times New Roman"/>
          <w:position w:val="-10"/>
          <w:sz w:val="24"/>
          <w:szCs w:val="24"/>
        </w:rPr>
        <w:object w:dxaOrig="1200" w:dyaOrig="360">
          <v:shape id="_x0000_i1165" type="#_x0000_t75" style="width:57pt;height:21.75pt" o:ole="">
            <v:imagedata r:id="rId281" o:title=""/>
          </v:shape>
          <o:OLEObject Type="Embed" ProgID="Equation.3" ShapeID="_x0000_i1165" DrawAspect="Content" ObjectID="_1766416397" r:id="rId282"/>
        </w:object>
      </w:r>
      <w:proofErr w:type="gramStart"/>
      <w:r w:rsidRPr="0003499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34990">
        <w:rPr>
          <w:rFonts w:ascii="Times New Roman" w:hAnsi="Times New Roman" w:cs="Times New Roman"/>
          <w:sz w:val="24"/>
          <w:szCs w:val="24"/>
        </w:rPr>
        <w:t xml:space="preserve"> проводим для этих значений температур два параллельных расчёта.</w:t>
      </w:r>
      <w:r w:rsidRPr="008D479D">
        <w:t xml:space="preserve"> </w:t>
      </w:r>
      <w:r w:rsidRPr="00034990">
        <w:rPr>
          <w:rFonts w:ascii="Times New Roman" w:hAnsi="Times New Roman" w:cs="Times New Roman"/>
          <w:sz w:val="24"/>
          <w:szCs w:val="24"/>
        </w:rPr>
        <w:t xml:space="preserve">Все необходимые расчётные операции располагаем в табл.6. расчёт первого газохода производим </w:t>
      </w:r>
      <w:proofErr w:type="gramStart"/>
      <w:r w:rsidRPr="0003499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34990">
        <w:rPr>
          <w:rFonts w:ascii="Times New Roman" w:hAnsi="Times New Roman" w:cs="Times New Roman"/>
          <w:sz w:val="24"/>
          <w:szCs w:val="24"/>
        </w:rPr>
        <w:t xml:space="preserve"> </w:t>
      </w:r>
      <w:r w:rsidRPr="00034990">
        <w:rPr>
          <w:rFonts w:ascii="Times New Roman" w:hAnsi="Times New Roman" w:cs="Times New Roman"/>
          <w:position w:val="-12"/>
          <w:sz w:val="24"/>
          <w:szCs w:val="24"/>
        </w:rPr>
        <w:object w:dxaOrig="880" w:dyaOrig="360">
          <v:shape id="_x0000_i1166" type="#_x0000_t75" style="width:43.5pt;height:21.75pt" o:ole="">
            <v:imagedata r:id="rId283" o:title=""/>
          </v:shape>
          <o:OLEObject Type="Embed" ProgID="Equation.3" ShapeID="_x0000_i1166" DrawAspect="Content" ObjectID="_1766416398" r:id="rId284"/>
        </w:object>
      </w:r>
      <w:r w:rsidRPr="008D479D">
        <w:t>.</w:t>
      </w:r>
    </w:p>
    <w:p w:rsidR="00C37B43" w:rsidRPr="00C37B43" w:rsidRDefault="00C37B4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8</w:t>
      </w:r>
      <w:r w:rsidRPr="00C37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Тепловой расчет первого газохода.</w:t>
      </w:r>
    </w:p>
    <w:p w:rsidR="00C37B43" w:rsidRPr="00C37B43" w:rsidRDefault="00C37B4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2"/>
        <w:gridCol w:w="860"/>
        <w:gridCol w:w="1984"/>
        <w:gridCol w:w="2126"/>
        <w:gridCol w:w="1418"/>
        <w:gridCol w:w="1276"/>
      </w:tblGrid>
      <w:tr w:rsidR="00162BBC" w:rsidRPr="008D479D" w:rsidTr="000C22B6">
        <w:trPr>
          <w:trHeight w:val="405"/>
        </w:trPr>
        <w:tc>
          <w:tcPr>
            <w:tcW w:w="1942" w:type="dxa"/>
            <w:vMerge w:val="restart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величин</w:t>
            </w:r>
          </w:p>
        </w:tc>
        <w:tc>
          <w:tcPr>
            <w:tcW w:w="860" w:type="dxa"/>
            <w:vMerge w:val="restart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</w:t>
            </w:r>
          </w:p>
        </w:tc>
        <w:tc>
          <w:tcPr>
            <w:tcW w:w="4110" w:type="dxa"/>
            <w:gridSpan w:val="2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Расчётные формулы</w:t>
            </w:r>
          </w:p>
        </w:tc>
        <w:tc>
          <w:tcPr>
            <w:tcW w:w="2694" w:type="dxa"/>
            <w:gridSpan w:val="2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gramStart"/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BB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>
                <v:shape id="_x0000_i1167" type="#_x0000_t75" style="width:14.25pt;height:21.75pt" o:ole="">
                  <v:imagedata r:id="rId285" o:title=""/>
                </v:shape>
                <o:OLEObject Type="Embed" ProgID="Equation.3" ShapeID="_x0000_i1167" DrawAspect="Content" ObjectID="_1766416399" r:id="rId286"/>
              </w:object>
            </w:r>
          </w:p>
        </w:tc>
      </w:tr>
      <w:tr w:rsidR="00162BBC" w:rsidRPr="008D479D" w:rsidTr="000C22B6">
        <w:trPr>
          <w:trHeight w:val="150"/>
        </w:trPr>
        <w:tc>
          <w:tcPr>
            <w:tcW w:w="1942" w:type="dxa"/>
            <w:vMerge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Общий вид</w:t>
            </w:r>
          </w:p>
        </w:tc>
        <w:tc>
          <w:tcPr>
            <w:tcW w:w="212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Числовые значения</w:t>
            </w:r>
          </w:p>
        </w:tc>
        <w:tc>
          <w:tcPr>
            <w:tcW w:w="1418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</w:p>
        </w:tc>
        <w:tc>
          <w:tcPr>
            <w:tcW w:w="127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</w:p>
        </w:tc>
      </w:tr>
      <w:tr w:rsidR="00162BBC" w:rsidRPr="008D479D" w:rsidTr="000C22B6">
        <w:trPr>
          <w:trHeight w:val="1035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дымовых газов перед первым газоходом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86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>
                <v:shape id="_x0000_i1168" type="#_x0000_t75" style="width:14.25pt;height:21.75pt" o:ole="">
                  <v:imagedata r:id="rId287" o:title=""/>
                </v:shape>
                <o:OLEObject Type="Embed" ProgID="Equation.3" ShapeID="_x0000_i1168" DrawAspect="Content" ObjectID="_1766416400" r:id="rId288"/>
              </w:object>
            </w:r>
          </w:p>
        </w:tc>
        <w:tc>
          <w:tcPr>
            <w:tcW w:w="1984" w:type="dxa"/>
          </w:tcPr>
          <w:p w:rsidR="00162BBC" w:rsidRPr="003F7F2A" w:rsidRDefault="003F7F2A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расчёта топки</w:t>
            </w:r>
          </w:p>
        </w:tc>
        <w:tc>
          <w:tcPr>
            <w:tcW w:w="212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Табл.6</w:t>
            </w:r>
          </w:p>
        </w:tc>
        <w:tc>
          <w:tcPr>
            <w:tcW w:w="1418" w:type="dxa"/>
          </w:tcPr>
          <w:p w:rsidR="00162BBC" w:rsidRPr="00162BBC" w:rsidRDefault="001F0368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F7F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62BBC" w:rsidRPr="003F7F2A" w:rsidRDefault="001F0368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F7F2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62BBC" w:rsidRPr="008D479D" w:rsidTr="000C22B6">
        <w:trPr>
          <w:trHeight w:val="117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Теплосодержание дымовых газов перед первым газоходом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кДж/кг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position w:val="-10"/>
                <w:sz w:val="24"/>
                <w:szCs w:val="24"/>
              </w:rPr>
              <w:object w:dxaOrig="260" w:dyaOrig="360">
                <v:shape id="_x0000_i1169" type="#_x0000_t75" style="width:14.25pt;height:21.75pt" o:ole="">
                  <v:imagedata r:id="rId289" o:title=""/>
                </v:shape>
                <o:OLEObject Type="Embed" ProgID="Equation.3" ShapeID="_x0000_i1169" DrawAspect="Content" ObjectID="_1766416401" r:id="rId290"/>
              </w:objec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Диаграмма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62BB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170" type="#_x0000_t75" style="width:14.25pt;height:14.25pt" o:ole="">
                  <v:imagedata r:id="rId112" o:title=""/>
                </v:shape>
                <o:OLEObject Type="Embed" ProgID="Equation.3" ShapeID="_x0000_i1170" DrawAspect="Content" ObjectID="_1766416402" r:id="rId291"/>
              </w:object>
            </w:r>
          </w:p>
        </w:tc>
        <w:tc>
          <w:tcPr>
            <w:tcW w:w="212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62BBC" w:rsidRPr="00162BBC" w:rsidRDefault="003F7F2A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3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2BBC" w:rsidRPr="00162BBC" w:rsidRDefault="003F7F2A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3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8D479D" w:rsidTr="000C22B6">
        <w:trPr>
          <w:trHeight w:val="108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дымовых газов за первым газоходом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86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>
                <v:shape id="_x0000_i1171" type="#_x0000_t75" style="width:14.25pt;height:21.75pt" o:ole="">
                  <v:imagedata r:id="rId285" o:title=""/>
                </v:shape>
                <o:OLEObject Type="Embed" ProgID="Equation.3" ShapeID="_x0000_i1171" DrawAspect="Content" ObjectID="_1766416403" r:id="rId292"/>
              </w:objec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Задаёмся</w:t>
            </w:r>
          </w:p>
        </w:tc>
        <w:tc>
          <w:tcPr>
            <w:tcW w:w="212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162BBC" w:rsidRPr="008D479D" w:rsidTr="000C22B6">
        <w:trPr>
          <w:trHeight w:val="1035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Теплосодержание дымовых газов за первым газоходом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кДж/кг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260" w:dyaOrig="360">
                <v:shape id="_x0000_i1172" type="#_x0000_t75" style="width:14.25pt;height:21.75pt" o:ole="">
                  <v:imagedata r:id="rId293" o:title=""/>
                </v:shape>
                <o:OLEObject Type="Embed" ProgID="Equation.3" ShapeID="_x0000_i1172" DrawAspect="Content" ObjectID="_1766416404" r:id="rId294"/>
              </w:objec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Используем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62BB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173" type="#_x0000_t75" style="width:14.25pt;height:14.25pt" o:ole="">
                  <v:imagedata r:id="rId112" o:title=""/>
                </v:shape>
                <o:OLEObject Type="Embed" ProgID="Equation.3" ShapeID="_x0000_i1173" DrawAspect="Content" ObjectID="_1766416405" r:id="rId295"/>
              </w:objec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-диаграмму</w:t>
            </w:r>
          </w:p>
        </w:tc>
        <w:tc>
          <w:tcPr>
            <w:tcW w:w="212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Рис.1</w:t>
            </w:r>
          </w:p>
        </w:tc>
        <w:tc>
          <w:tcPr>
            <w:tcW w:w="1418" w:type="dxa"/>
          </w:tcPr>
          <w:p w:rsidR="00162BBC" w:rsidRPr="00162BBC" w:rsidRDefault="003F7F2A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162BBC" w:rsidRPr="00162BBC" w:rsidRDefault="003F7F2A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2BBC" w:rsidRPr="008D479D" w:rsidTr="000C22B6">
        <w:trPr>
          <w:trHeight w:val="129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Тепловосприятие первого газохода по уравнению теплового баланса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кВт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б</w: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100" w:dyaOrig="400">
                <v:shape id="_x0000_i1174" type="#_x0000_t75" style="width:86.25pt;height:14.25pt" o:ole="">
                  <v:imagedata r:id="rId296" o:title=""/>
                </v:shape>
                <o:OLEObject Type="Embed" ProgID="Equation.3" ShapeID="_x0000_i1174" DrawAspect="Content" ObjectID="_1766416406" r:id="rId297"/>
              </w:object>
            </w:r>
          </w:p>
        </w:tc>
        <w:tc>
          <w:tcPr>
            <w:tcW w:w="2126" w:type="dxa"/>
          </w:tcPr>
          <w:p w:rsidR="00162BBC" w:rsidRPr="00162BBC" w:rsidRDefault="00BD746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0,98×861</w:t>
            </w:r>
            <w:r w:rsidR="003F7F2A">
              <w:rPr>
                <w:rFonts w:ascii="Times New Roman" w:hAnsi="Times New Roman" w:cs="Times New Roman"/>
                <w:sz w:val="24"/>
                <w:szCs w:val="24"/>
              </w:rPr>
              <w:t>×(1</w:t>
            </w:r>
            <w:r w:rsidR="001F03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162BBC" w:rsidRPr="00162BBC" w:rsidRDefault="003F7F2A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-68</w:t>
            </w:r>
            <w:r w:rsidR="00BD746E">
              <w:rPr>
                <w:rFonts w:ascii="Times New Roman" w:hAnsi="Times New Roman" w:cs="Times New Roman"/>
                <w:sz w:val="24"/>
                <w:szCs w:val="24"/>
              </w:rPr>
              <w:t>00+0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2BBC" w:rsidRPr="00162BBC" w:rsidRDefault="00BD746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0,98×861</w:t>
            </w:r>
            <w:r w:rsidR="003F7F2A">
              <w:rPr>
                <w:rFonts w:ascii="Times New Roman" w:hAnsi="Times New Roman" w:cs="Times New Roman"/>
                <w:sz w:val="24"/>
                <w:szCs w:val="24"/>
              </w:rPr>
              <w:t>×(1</w:t>
            </w:r>
            <w:r w:rsidR="001F03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162BBC" w:rsidRPr="00162BBC" w:rsidRDefault="003F7F2A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-435</w:t>
            </w:r>
            <w:r w:rsidR="00BD746E">
              <w:rPr>
                <w:rFonts w:ascii="Times New Roman" w:hAnsi="Times New Roman" w:cs="Times New Roman"/>
                <w:sz w:val="24"/>
                <w:szCs w:val="24"/>
              </w:rPr>
              <w:t>0+0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2BBC" w:rsidRPr="00162BBC" w:rsidRDefault="00BD746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7,34</w:t>
            </w:r>
            <w:r w:rsidRPr="00BD746E">
              <w:rPr>
                <w:rFonts w:ascii="Times New Roman" w:hAnsi="Times New Roman" w:cs="Times New Roman"/>
                <w:sz w:val="24"/>
                <w:szCs w:val="24"/>
              </w:rPr>
              <w:t>×10</w:t>
            </w:r>
            <w:r w:rsidRPr="00BD74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BD746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  <w:r w:rsidRPr="00BD746E">
              <w:rPr>
                <w:rFonts w:ascii="Times New Roman" w:hAnsi="Times New Roman" w:cs="Times New Roman"/>
                <w:sz w:val="24"/>
                <w:szCs w:val="24"/>
              </w:rPr>
              <w:t>×10</w:t>
            </w:r>
            <w:r w:rsidRPr="00BD74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162BBC" w:rsidRPr="008D479D" w:rsidTr="000C22B6">
        <w:trPr>
          <w:trHeight w:val="93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Средний температурный напор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Δ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ср</w:t>
            </w:r>
          </w:p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</w:p>
        </w:tc>
        <w:tc>
          <w:tcPr>
            <w:tcW w:w="1984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66"/>
                <w:sz w:val="24"/>
                <w:szCs w:val="24"/>
              </w:rPr>
              <w:object w:dxaOrig="1020" w:dyaOrig="1080">
                <v:shape id="_x0000_i1175" type="#_x0000_t75" style="width:50.25pt;height:57.75pt" o:ole="">
                  <v:imagedata r:id="rId298" o:title=""/>
                </v:shape>
                <o:OLEObject Type="Embed" ProgID="Equation.3" ShapeID="_x0000_i1175" DrawAspect="Content" ObjectID="_1766416407" r:id="rId299"/>
              </w:object>
            </w:r>
          </w:p>
        </w:tc>
        <w:tc>
          <w:tcPr>
            <w:tcW w:w="2126" w:type="dxa"/>
          </w:tcPr>
          <w:p w:rsidR="00162BBC" w:rsidRPr="00162BBC" w:rsidRDefault="001F0368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62"/>
                <w:sz w:val="24"/>
                <w:szCs w:val="24"/>
              </w:rPr>
              <w:object w:dxaOrig="1520" w:dyaOrig="1040">
                <v:shape id="_x0000_i1176" type="#_x0000_t75" style="width:78.75pt;height:50.25pt" o:ole="">
                  <v:imagedata r:id="rId300" o:title=""/>
                </v:shape>
                <o:OLEObject Type="Embed" ProgID="Equation.3" ShapeID="_x0000_i1176" DrawAspect="Content" ObjectID="_1766416408" r:id="rId301"/>
              </w:object>
            </w:r>
          </w:p>
        </w:tc>
        <w:tc>
          <w:tcPr>
            <w:tcW w:w="1418" w:type="dxa"/>
          </w:tcPr>
          <w:p w:rsidR="00162BBC" w:rsidRPr="00162BBC" w:rsidRDefault="00102FD4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2BBC" w:rsidRPr="00162BBC" w:rsidRDefault="00102FD4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8D479D" w:rsidTr="000C22B6">
        <w:trPr>
          <w:trHeight w:val="126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Средняя температура дымовых газов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860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177" type="#_x0000_t75" style="width:14.25pt;height:14.25pt" o:ole="">
                  <v:imagedata r:id="rId302" o:title=""/>
                </v:shape>
                <o:OLEObject Type="Embed" ProgID="Equation.3" ShapeID="_x0000_i1177" DrawAspect="Content" ObjectID="_1766416409" r:id="rId303"/>
              </w:objec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ср</w: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20" w:dyaOrig="660">
                <v:shape id="_x0000_i1178" type="#_x0000_t75" style="width:43.5pt;height:36pt" o:ole="">
                  <v:imagedata r:id="rId304" o:title=""/>
                </v:shape>
                <o:OLEObject Type="Embed" ProgID="Equation.3" ShapeID="_x0000_i1178" DrawAspect="Content" ObjectID="_1766416410" r:id="rId305"/>
              </w:object>
            </w:r>
          </w:p>
        </w:tc>
        <w:tc>
          <w:tcPr>
            <w:tcW w:w="2126" w:type="dxa"/>
          </w:tcPr>
          <w:p w:rsidR="00162BBC" w:rsidRPr="00162BBC" w:rsidRDefault="00BF1EEB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20" w:dyaOrig="660">
                <v:shape id="_x0000_i1179" type="#_x0000_t75" style="width:57pt;height:36pt" o:ole="">
                  <v:imagedata r:id="rId306" o:title=""/>
                </v:shape>
                <o:OLEObject Type="Embed" ProgID="Equation.3" ShapeID="_x0000_i1179" DrawAspect="Content" ObjectID="_1766416411" r:id="rId307"/>
              </w:object>
            </w:r>
          </w:p>
        </w:tc>
        <w:tc>
          <w:tcPr>
            <w:tcW w:w="1418" w:type="dxa"/>
          </w:tcPr>
          <w:p w:rsidR="00162BBC" w:rsidRPr="00162BBC" w:rsidRDefault="00BF1EEB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1276" w:type="dxa"/>
          </w:tcPr>
          <w:p w:rsidR="00162BBC" w:rsidRPr="00162BBC" w:rsidRDefault="00BF1EEB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</w:tr>
      <w:tr w:rsidR="00162BBC" w:rsidRPr="008D479D" w:rsidTr="000C22B6">
        <w:trPr>
          <w:trHeight w:val="1035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скорость дымовых газов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м/с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ω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ср</w: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860" w:dyaOrig="740">
                <v:shape id="_x0000_i1180" type="#_x0000_t75" style="width:93.75pt;height:36pt" o:ole="">
                  <v:imagedata r:id="rId308" o:title=""/>
                </v:shape>
                <o:OLEObject Type="Embed" ProgID="Equation.3" ShapeID="_x0000_i1180" DrawAspect="Content" ObjectID="_1766416412" r:id="rId309"/>
              </w:object>
            </w:r>
          </w:p>
        </w:tc>
        <w:tc>
          <w:tcPr>
            <w:tcW w:w="2126" w:type="dxa"/>
          </w:tcPr>
          <w:p w:rsidR="00162BBC" w:rsidRPr="00162BBC" w:rsidRDefault="00543D41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220" w:dyaOrig="700">
                <v:shape id="_x0000_i1181" type="#_x0000_t75" style="width:81pt;height:28.5pt" o:ole="">
                  <v:imagedata r:id="rId310" o:title=""/>
                </v:shape>
                <o:OLEObject Type="Embed" ProgID="Equation.3" ShapeID="_x0000_i1181" DrawAspect="Content" ObjectID="_1766416413" r:id="rId311"/>
              </w:object>
            </w:r>
          </w:p>
        </w:tc>
        <w:tc>
          <w:tcPr>
            <w:tcW w:w="1418" w:type="dxa"/>
          </w:tcPr>
          <w:p w:rsidR="00162BBC" w:rsidRPr="00444686" w:rsidRDefault="00D11634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3D41">
              <w:rPr>
                <w:rFonts w:ascii="Times New Roman" w:hAnsi="Times New Roman" w:cs="Times New Roman"/>
                <w:sz w:val="24"/>
                <w:szCs w:val="24"/>
              </w:rPr>
              <w:t>,14</w:t>
            </w:r>
          </w:p>
        </w:tc>
        <w:tc>
          <w:tcPr>
            <w:tcW w:w="1276" w:type="dxa"/>
          </w:tcPr>
          <w:p w:rsidR="00162BBC" w:rsidRPr="00162BBC" w:rsidRDefault="00543D41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</w:tr>
      <w:tr w:rsidR="00162BBC" w:rsidRPr="008D479D" w:rsidTr="000C22B6">
        <w:trPr>
          <w:trHeight w:val="1365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коэффициента теплоотдачи конвекцией в </w:t>
            </w:r>
            <w:r w:rsidR="00760598">
              <w:rPr>
                <w:rFonts w:ascii="Times New Roman" w:hAnsi="Times New Roman" w:cs="Times New Roman"/>
                <w:i/>
                <w:sz w:val="24"/>
                <w:szCs w:val="24"/>
              </w:rPr>
              <w:t>кДж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/м</w:t>
            </w:r>
            <w:proofErr w:type="gramStart"/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="0010403B" w:rsidRPr="00F5269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pict>
                <v:shape id="_x0000_i1182" type="#_x0000_t75" style="width:3pt;height:14.25pt" equationxml="&lt;">
                  <v:imagedata r:id="rId312" o:title="" chromakey="white"/>
                </v:shape>
              </w:pict>
            </w:r>
            <w:r w:rsidR="00760598">
              <w:rPr>
                <w:rFonts w:ascii="Times New Roman" w:hAnsi="Times New Roman" w:cs="Times New Roman"/>
                <w:i/>
                <w:sz w:val="24"/>
                <w:szCs w:val="24"/>
              </w:rPr>
              <w:t>град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α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к</w: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[2]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z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ф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α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2126" w:type="dxa"/>
          </w:tcPr>
          <w:p w:rsidR="00162BBC" w:rsidRPr="00162BBC" w:rsidRDefault="00543D41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1×0,96×36</w:t>
            </w:r>
          </w:p>
          <w:p w:rsidR="00162BBC" w:rsidRPr="00162BBC" w:rsidRDefault="00B76775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1×0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3D41">
              <w:rPr>
                <w:rFonts w:ascii="Times New Roman" w:hAnsi="Times New Roman" w:cs="Times New Roman"/>
                <w:sz w:val="24"/>
                <w:szCs w:val="24"/>
              </w:rPr>
              <w:t>95×33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2BBC" w:rsidRPr="00B76775" w:rsidRDefault="00543D41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34,56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543D41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31,35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2BBC" w:rsidRPr="008D479D" w:rsidTr="000C22B6">
        <w:trPr>
          <w:trHeight w:val="141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Суммарная поглощательная способность трехатомных газов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м-атм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BC" w:rsidRPr="00162BBC" w:rsidRDefault="000E6E5F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0,191</w:t>
            </w:r>
            <w:r w:rsidR="0010403B" w:rsidRPr="00F5269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pict>
                <v:shape id="_x0000_i1183" type="#_x0000_t75" style="width:8.25pt;height:14.25pt" equationxml="&lt;">
                  <v:imagedata r:id="rId313" o:title="" chromakey="white"/>
                </v:shape>
              </w:pict>
            </w:r>
            <w:r w:rsidR="00B76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  <w:r w:rsidR="00B767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162BBC" w:rsidRPr="00162BBC" w:rsidRDefault="000E6E5F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1276" w:type="dxa"/>
          </w:tcPr>
          <w:p w:rsidR="00162BBC" w:rsidRPr="00162BBC" w:rsidRDefault="000E6E5F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</w:tr>
      <w:tr w:rsidR="00162BBC" w:rsidRPr="008D479D" w:rsidTr="000C22B6">
        <w:trPr>
          <w:trHeight w:val="162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 ослабления лучей трёхатомными газами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г</w: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12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62BBC" w:rsidRPr="000E6E5F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E6E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62BBC" w:rsidRPr="00162BBC" w:rsidRDefault="000E6E5F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62BBC" w:rsidRPr="008D479D" w:rsidTr="000C22B6">
        <w:trPr>
          <w:trHeight w:val="102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Суммарная сила поглощения газовым </w: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потоком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м-атм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kpS</w: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00" w:dyaOrig="360">
                <v:shape id="_x0000_i1184" type="#_x0000_t75" style="width:28.5pt;height:21.75pt" o:ole="">
                  <v:imagedata r:id="rId314" o:title=""/>
                </v:shape>
                <o:OLEObject Type="Embed" ProgID="Equation.3" ShapeID="_x0000_i1184" DrawAspect="Content" ObjectID="_1766416414" r:id="rId315"/>
              </w:object>
            </w:r>
          </w:p>
        </w:tc>
        <w:tc>
          <w:tcPr>
            <w:tcW w:w="2126" w:type="dxa"/>
          </w:tcPr>
          <w:p w:rsidR="00162BBC" w:rsidRPr="00162BBC" w:rsidRDefault="000E6E5F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×0,0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62BBC" w:rsidRPr="00162BBC" w:rsidRDefault="000E6E5F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×0,0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62BBC" w:rsidRPr="00162BBC" w:rsidRDefault="000E6E5F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0,142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0,155</w:t>
            </w:r>
          </w:p>
        </w:tc>
      </w:tr>
      <w:tr w:rsidR="00162BBC" w:rsidRPr="008D479D" w:rsidTr="000C22B6">
        <w:trPr>
          <w:trHeight w:val="45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Степень черноты газового потока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α</w: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  <w:tc>
          <w:tcPr>
            <w:tcW w:w="212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2BBC" w:rsidRPr="00162BBC" w:rsidRDefault="00244848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:rsidR="00162BBC" w:rsidRPr="00162BBC" w:rsidRDefault="00244848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162BBC" w:rsidRPr="008D479D" w:rsidTr="000C22B6">
        <w:trPr>
          <w:trHeight w:val="1695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коэффициента загрязнения поверхности нагрева в </w:t>
            </w:r>
            <w:r w:rsidR="007852D4">
              <w:rPr>
                <w:rFonts w:ascii="Times New Roman" w:hAnsi="Times New Roman" w:cs="Times New Roman"/>
                <w:i/>
                <w:sz w:val="24"/>
                <w:szCs w:val="24"/>
              </w:rPr>
              <w:t>кДж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/м</w:t>
            </w:r>
            <w:proofErr w:type="gramStart"/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="0010403B" w:rsidRPr="00F5269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pict>
                <v:shape id="_x0000_i1185" type="#_x0000_t75" style="width:3pt;height:14.25pt" equationxml="&lt;">
                  <v:imagedata r:id="rId312" o:title="" chromakey="white"/>
                </v:shape>
              </w:pict>
            </w:r>
            <w:r w:rsidR="00F646A0">
              <w:rPr>
                <w:rFonts w:ascii="Times New Roman" w:hAnsi="Times New Roman" w:cs="Times New Roman"/>
                <w:i/>
                <w:sz w:val="24"/>
                <w:szCs w:val="24"/>
              </w:rPr>
              <w:t>град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ε</w: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  <w:tc>
          <w:tcPr>
            <w:tcW w:w="212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0,0175</w:t>
            </w:r>
          </w:p>
        </w:tc>
        <w:tc>
          <w:tcPr>
            <w:tcW w:w="127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0,0175</w:t>
            </w:r>
          </w:p>
        </w:tc>
      </w:tr>
      <w:tr w:rsidR="00162BBC" w:rsidRPr="008D479D" w:rsidTr="000C22B6">
        <w:trPr>
          <w:trHeight w:val="123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наружной поверхности загрязнённой стенки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град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ст</w:t>
            </w:r>
          </w:p>
        </w:tc>
        <w:tc>
          <w:tcPr>
            <w:tcW w:w="1984" w:type="dxa"/>
          </w:tcPr>
          <w:p w:rsidR="00162BBC" w:rsidRPr="00162BBC" w:rsidRDefault="001022D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040" w:dyaOrig="740">
                <v:shape id="_x0000_i1186" type="#_x0000_t75" style="width:52.5pt;height:36.75pt" o:ole="">
                  <v:imagedata r:id="rId316" o:title=""/>
                </v:shape>
                <o:OLEObject Type="Embed" ProgID="Equation.3" ShapeID="_x0000_i1186" DrawAspect="Content" ObjectID="_1766416415" r:id="rId317"/>
              </w:object>
            </w:r>
          </w:p>
        </w:tc>
        <w:tc>
          <w:tcPr>
            <w:tcW w:w="2126" w:type="dxa"/>
          </w:tcPr>
          <w:p w:rsidR="00162BBC" w:rsidRPr="00162BBC" w:rsidRDefault="0046340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2F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860" w:dyaOrig="639">
                <v:shape id="_x0000_i1187" type="#_x0000_t75" style="width:77.25pt;height:26.25pt" o:ole="">
                  <v:imagedata r:id="rId318" o:title=""/>
                </v:shape>
                <o:OLEObject Type="Embed" ProgID="Equation.3" ShapeID="_x0000_i1187" DrawAspect="Content" ObjectID="_1766416416" r:id="rId319"/>
              </w:object>
            </w:r>
          </w:p>
        </w:tc>
        <w:tc>
          <w:tcPr>
            <w:tcW w:w="1418" w:type="dxa"/>
          </w:tcPr>
          <w:p w:rsidR="00162BBC" w:rsidRPr="002E0C76" w:rsidRDefault="00BB063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276" w:type="dxa"/>
          </w:tcPr>
          <w:p w:rsidR="00162BBC" w:rsidRPr="00923B17" w:rsidRDefault="00BB063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</w:p>
        </w:tc>
      </w:tr>
      <w:tr w:rsidR="00162BBC" w:rsidRPr="008D479D" w:rsidTr="000C22B6">
        <w:trPr>
          <w:trHeight w:val="183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коэффициента теплоотдачи излучением запылённого потока в </w:t>
            </w:r>
          </w:p>
          <w:p w:rsidR="00162BBC" w:rsidRPr="00162BBC" w:rsidRDefault="00F646A0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кДж</w:t>
            </w:r>
            <w:r w:rsidR="00162BBC"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/м</w:t>
            </w:r>
            <w:proofErr w:type="gramStart"/>
            <w:r w:rsidR="00162BBC"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="0010403B" w:rsidRPr="00F5269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pict>
                <v:shape id="_x0000_i1188" type="#_x0000_t75" style="width:3pt;height:14.25pt" equationxml="&lt;">
                  <v:imagedata r:id="rId312" o:title="" chromakey="white"/>
                </v:shape>
              </w:pic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град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α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л</w: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[2]</w:t>
            </w:r>
          </w:p>
          <w:p w:rsidR="00162BBC" w:rsidRPr="00162BBC" w:rsidRDefault="00F5269A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н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oMath>
            </m:oMathPara>
          </w:p>
        </w:tc>
        <w:tc>
          <w:tcPr>
            <w:tcW w:w="2126" w:type="dxa"/>
          </w:tcPr>
          <w:p w:rsidR="00162BBC" w:rsidRPr="00162BBC" w:rsidRDefault="00B602B6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F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3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×0,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162BBC" w:rsidRPr="001022DE" w:rsidRDefault="00E75F0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×0,</w:t>
            </w:r>
            <w:r w:rsidR="00102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022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62BBC" w:rsidRPr="00162BBC" w:rsidRDefault="00E75F0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E75F0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602B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162BBC" w:rsidRPr="008D479D" w:rsidTr="000C22B6">
        <w:trPr>
          <w:trHeight w:val="1607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 омывания газохода дымовыми газами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ω</w: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62BBC" w:rsidRPr="008D479D" w:rsidTr="000C22B6">
        <w:trPr>
          <w:trHeight w:val="138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Значение коэффициента теплопередачи в первом газоходе в </w:t>
            </w:r>
            <w:r w:rsidR="00F646A0">
              <w:rPr>
                <w:rFonts w:ascii="Times New Roman" w:hAnsi="Times New Roman" w:cs="Times New Roman"/>
                <w:i/>
                <w:sz w:val="24"/>
                <w:szCs w:val="24"/>
              </w:rPr>
              <w:t>кДж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/м</w:t>
            </w:r>
            <w:proofErr w:type="gramStart"/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="0010403B" w:rsidRPr="00F5269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pict>
                <v:shape id="_x0000_i1189" type="#_x0000_t75" style="width:3pt;height:14.25pt" equationxml="&lt;">
                  <v:imagedata r:id="rId312" o:title="" chromakey="white"/>
                </v:shape>
              </w:pict>
            </w:r>
            <w:r w:rsidR="00F646A0">
              <w:rPr>
                <w:rFonts w:ascii="Times New Roman" w:hAnsi="Times New Roman" w:cs="Times New Roman"/>
                <w:i/>
                <w:sz w:val="24"/>
                <w:szCs w:val="24"/>
              </w:rPr>
              <w:t>град</w:t>
            </w:r>
          </w:p>
        </w:tc>
        <w:tc>
          <w:tcPr>
            <w:tcW w:w="860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984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620" w:dyaOrig="700">
                <v:shape id="_x0000_i1190" type="#_x0000_t75" style="width:79.5pt;height:36pt" o:ole="">
                  <v:imagedata r:id="rId320" o:title=""/>
                </v:shape>
                <o:OLEObject Type="Embed" ProgID="Equation.3" ShapeID="_x0000_i1190" DrawAspect="Content" ObjectID="_1766416417" r:id="rId321"/>
              </w:object>
            </w:r>
          </w:p>
        </w:tc>
        <w:tc>
          <w:tcPr>
            <w:tcW w:w="212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162BBC" w:rsidRPr="00876B9C" w:rsidRDefault="00B602B6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162BBC" w:rsidRPr="00162BBC" w:rsidRDefault="00EA1885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02B6"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8D479D" w:rsidTr="000C22B6">
        <w:trPr>
          <w:trHeight w:val="270"/>
        </w:trPr>
        <w:tc>
          <w:tcPr>
            <w:tcW w:w="1942" w:type="dxa"/>
            <w:tcBorders>
              <w:bottom w:val="single" w:sz="4" w:space="0" w:color="auto"/>
            </w:tcBorders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Тепловосприятие первого газохода по уравнению теплопередачи в </w:t>
            </w:r>
          </w:p>
          <w:p w:rsidR="00162BBC" w:rsidRPr="00162BBC" w:rsidRDefault="007852D4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кДж/ч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62BBC" w:rsidRPr="00162BBC" w:rsidRDefault="00E2029F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E2029F">
              <w:rPr>
                <w:rFonts w:ascii="Calibri" w:eastAsia="Calibri" w:hAnsi="Calibri" w:cs="Times New Roman"/>
                <w:i/>
                <w:lang w:val="en-US"/>
              </w:rPr>
              <w:t>K</w:t>
            </w:r>
            <w:r w:rsidRPr="00E2029F">
              <w:rPr>
                <w:rFonts w:ascii="Calibri" w:eastAsia="Calibri" w:hAnsi="Calibri" w:cs="Times New Roman"/>
                <w:i/>
                <w:vertAlign w:val="subscript"/>
                <w:lang w:val="en-US"/>
              </w:rPr>
              <w:t>I</w:t>
            </w:r>
            <w:r w:rsidRPr="00E2029F">
              <w:rPr>
                <w:rFonts w:ascii="Calibri" w:eastAsia="Calibri" w:hAnsi="Calibri" w:cs="Times New Roman"/>
                <w:i/>
                <w:lang w:val="en-US"/>
              </w:rPr>
              <w:t>H</w:t>
            </w:r>
            <w:r w:rsidRPr="00E2029F">
              <w:rPr>
                <w:rFonts w:ascii="Calibri" w:eastAsia="Calibri" w:hAnsi="Calibri" w:cs="Times New Roman"/>
                <w:i/>
                <w:vertAlign w:val="subscript"/>
                <w:lang w:val="en-US"/>
              </w:rPr>
              <w:t>I</w:t>
            </w:r>
            <w:r w:rsidRPr="00E2029F">
              <w:rPr>
                <w:rFonts w:ascii="Calibri" w:eastAsia="Calibri" w:hAnsi="Calibri" w:cs="Times New Roman"/>
                <w:i/>
                <w:lang w:val="en-US"/>
              </w:rPr>
              <w:t>Δt</w:t>
            </w:r>
            <w:r w:rsidRPr="00E2029F">
              <w:rPr>
                <w:rFonts w:ascii="Calibri" w:eastAsia="Calibri" w:hAnsi="Calibri" w:cs="Times New Roman"/>
                <w:i/>
                <w:vertAlign w:val="subscript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2029F" w:rsidRPr="00E2029F" w:rsidRDefault="00E75F0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C22B6">
              <w:rPr>
                <w:rFonts w:ascii="Times New Roman" w:hAnsi="Times New Roman" w:cs="Times New Roman"/>
                <w:sz w:val="24"/>
                <w:szCs w:val="24"/>
              </w:rPr>
              <w:t>×207×579</w:t>
            </w:r>
            <w:r w:rsidR="00E2029F" w:rsidRPr="00E2029F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</w:p>
          <w:p w:rsidR="00E2029F" w:rsidRPr="00E2029F" w:rsidRDefault="00E2029F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9F">
              <w:rPr>
                <w:rFonts w:ascii="Times New Roman" w:hAnsi="Times New Roman" w:cs="Times New Roman"/>
                <w:sz w:val="24"/>
                <w:szCs w:val="24"/>
              </w:rPr>
              <w:t>×4,184</w:t>
            </w:r>
          </w:p>
          <w:p w:rsidR="00E2029F" w:rsidRPr="00E2029F" w:rsidRDefault="00E75F0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  <w:r w:rsidR="000C22B6">
              <w:rPr>
                <w:rFonts w:ascii="Times New Roman" w:hAnsi="Times New Roman" w:cs="Times New Roman"/>
                <w:sz w:val="24"/>
                <w:szCs w:val="24"/>
              </w:rPr>
              <w:t>×207×388</w:t>
            </w:r>
            <w:r w:rsidR="00E2029F" w:rsidRPr="00E2029F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</w:p>
          <w:p w:rsidR="00162BBC" w:rsidRPr="00162BBC" w:rsidRDefault="00E2029F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029F">
              <w:rPr>
                <w:rFonts w:ascii="Times New Roman" w:hAnsi="Times New Roman" w:cs="Times New Roman"/>
                <w:sz w:val="24"/>
                <w:szCs w:val="24"/>
              </w:rPr>
              <w:t>×4,184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75F07" w:rsidRDefault="00E75F0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E75F0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F07">
              <w:rPr>
                <w:rFonts w:ascii="Times New Roman" w:hAnsi="Times New Roman" w:cs="Times New Roman"/>
                <w:sz w:val="24"/>
                <w:szCs w:val="24"/>
              </w:rPr>
              <w:t>7,52</w:t>
            </w:r>
            <w:r w:rsidR="000C22B6" w:rsidRPr="000C22B6">
              <w:rPr>
                <w:rFonts w:ascii="Times New Roman" w:hAnsi="Times New Roman" w:cs="Times New Roman"/>
                <w:sz w:val="24"/>
                <w:szCs w:val="24"/>
              </w:rPr>
              <w:t>×10</w:t>
            </w:r>
            <w:r w:rsidR="000C22B6" w:rsidRPr="000C22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E75F0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C22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22B6" w:rsidRPr="000C22B6">
              <w:rPr>
                <w:rFonts w:ascii="Times New Roman" w:hAnsi="Times New Roman" w:cs="Times New Roman"/>
                <w:sz w:val="24"/>
                <w:szCs w:val="24"/>
              </w:rPr>
              <w:t>×10</w:t>
            </w:r>
            <w:r w:rsidR="000C22B6" w:rsidRPr="000C22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</w:tbl>
    <w:p w:rsidR="003365F1" w:rsidRDefault="00F646A0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E93" w:rsidRDefault="00525E9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08E" w:rsidRPr="007F608E" w:rsidRDefault="007F608E" w:rsidP="007F608E">
      <w:pPr>
        <w:tabs>
          <w:tab w:val="left" w:pos="828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4 -</w:t>
      </w:r>
      <w:r w:rsidRPr="00034990">
        <w:rPr>
          <w:rFonts w:ascii="Times New Roman" w:hAnsi="Times New Roman" w:cs="Times New Roman"/>
          <w:sz w:val="24"/>
          <w:szCs w:val="24"/>
        </w:rPr>
        <w:t xml:space="preserve"> Вспомогательный график по определению температур газов после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034990">
        <w:rPr>
          <w:rFonts w:ascii="Times New Roman" w:hAnsi="Times New Roman" w:cs="Times New Roman"/>
          <w:sz w:val="24"/>
          <w:szCs w:val="24"/>
        </w:rPr>
        <w:t xml:space="preserve"> газохода</w:t>
      </w:r>
    </w:p>
    <w:p w:rsidR="00C37B43" w:rsidRDefault="00C37B43" w:rsidP="00393D59">
      <w:pPr>
        <w:tabs>
          <w:tab w:val="left" w:pos="8280"/>
        </w:tabs>
        <w:spacing w:after="0" w:line="360" w:lineRule="auto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C37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значениям </w:t>
      </w:r>
      <w:proofErr w:type="gramStart"/>
      <w:r w:rsidRPr="00C37B4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Q</w:t>
      </w:r>
      <w:proofErr w:type="gramEnd"/>
      <w:r w:rsidRPr="00C37B43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б </w:t>
      </w:r>
      <w:r w:rsidRPr="00C37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37B4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Q</w:t>
      </w:r>
      <w:r w:rsidRPr="00C37B43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т</w:t>
      </w:r>
      <w:r w:rsidR="009A01F4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</w:t>
      </w:r>
      <w:r w:rsidRPr="00C37B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</w:t>
      </w:r>
      <w:r w:rsidR="00AC79AC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вспомогательный график (рис.4</w:t>
      </w:r>
      <w:r w:rsidRPr="00C37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определяем температуру газов на выходе из первого газохода. Эта температура, равная </w:t>
      </w:r>
      <w:r w:rsidR="00E75F07" w:rsidRPr="00C37B43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219" w:dyaOrig="360">
          <v:shape id="_x0000_i1191" type="#_x0000_t75" style="width:58.5pt;height:21.75pt" o:ole="">
            <v:imagedata r:id="rId322" o:title=""/>
          </v:shape>
          <o:OLEObject Type="Embed" ProgID="Equation.3" ShapeID="_x0000_i1191" DrawAspect="Content" ObjectID="_1766416418" r:id="rId323"/>
        </w:object>
      </w:r>
      <w:r w:rsidRPr="00C37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и температурой дымовых газов при входе во второй газоход, т.е. </w:t>
      </w:r>
      <w:r w:rsidRPr="00C37B43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820" w:dyaOrig="360">
          <v:shape id="_x0000_i1192" type="#_x0000_t75" style="width:43.5pt;height:21.75pt" o:ole="">
            <v:imagedata r:id="rId324" o:title=""/>
          </v:shape>
          <o:OLEObject Type="Embed" ProgID="Equation.3" ShapeID="_x0000_i1192" DrawAspect="Content" ObjectID="_1766416419" r:id="rId325"/>
        </w:object>
      </w:r>
    </w:p>
    <w:p w:rsidR="00B2342D" w:rsidRPr="00034990" w:rsidRDefault="0089615B" w:rsidP="00393D59">
      <w:pPr>
        <w:pStyle w:val="a8"/>
        <w:numPr>
          <w:ilvl w:val="0"/>
          <w:numId w:val="11"/>
        </w:numPr>
        <w:spacing w:line="36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bookmarkStart w:id="5" w:name="_Toc355613791"/>
      <w:bookmarkStart w:id="6" w:name="_Toc355613821"/>
      <w:bookmarkStart w:id="7" w:name="_Toc66378891"/>
      <w:r w:rsidRPr="00034990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РАСЧЁТ ВТОРОГО ГАЗОХОДА</w:t>
      </w:r>
      <w:bookmarkEnd w:id="5"/>
      <w:bookmarkEnd w:id="6"/>
      <w:bookmarkEnd w:id="7"/>
    </w:p>
    <w:p w:rsidR="00162BBC" w:rsidRPr="00162BBC" w:rsidRDefault="00162BBC" w:rsidP="00393D59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62BBC">
        <w:rPr>
          <w:rFonts w:ascii="Times New Roman" w:hAnsi="Times New Roman" w:cs="Times New Roman"/>
          <w:sz w:val="24"/>
          <w:szCs w:val="24"/>
        </w:rPr>
        <w:t>Определяем конструктивные характеристики газохода, значение которых помещаем в табл.9.</w:t>
      </w:r>
    </w:p>
    <w:p w:rsidR="00162BBC" w:rsidRPr="00162BBC" w:rsidRDefault="00162BBC" w:rsidP="00393D59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62BBC">
        <w:rPr>
          <w:rFonts w:ascii="Times New Roman" w:hAnsi="Times New Roman" w:cs="Times New Roman"/>
          <w:sz w:val="24"/>
          <w:szCs w:val="24"/>
        </w:rPr>
        <w:t xml:space="preserve">Расчёт второго газохода производим при значение коэффициента избытка воздуха </w:t>
      </w:r>
    </w:p>
    <w:p w:rsidR="00162BBC" w:rsidRPr="00162BBC" w:rsidRDefault="00162BBC" w:rsidP="00393D59">
      <w:pPr>
        <w:spacing w:line="36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62BBC">
        <w:rPr>
          <w:rFonts w:ascii="Times New Roman" w:hAnsi="Times New Roman" w:cs="Times New Roman"/>
          <w:position w:val="-10"/>
          <w:sz w:val="24"/>
          <w:szCs w:val="24"/>
        </w:rPr>
        <w:object w:dxaOrig="840" w:dyaOrig="340">
          <v:shape id="_x0000_i1193" type="#_x0000_t75" style="width:43.5pt;height:14.25pt" o:ole="">
            <v:imagedata r:id="rId326" o:title=""/>
          </v:shape>
          <o:OLEObject Type="Embed" ProgID="Equation.3" ShapeID="_x0000_i1193" DrawAspect="Content" ObjectID="_1766416420" r:id="rId327"/>
        </w:object>
      </w:r>
      <w:r w:rsidRPr="00162BBC">
        <w:rPr>
          <w:rFonts w:ascii="Times New Roman" w:hAnsi="Times New Roman" w:cs="Times New Roman"/>
          <w:sz w:val="24"/>
          <w:szCs w:val="24"/>
        </w:rPr>
        <w:t>. Тепло с присосанным в газоход воздухом принимаем:</w:t>
      </w:r>
    </w:p>
    <w:p w:rsidR="00162BBC" w:rsidRPr="00162BBC" w:rsidRDefault="00162BBC" w:rsidP="00393D59">
      <w:pPr>
        <w:spacing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62BBC">
        <w:rPr>
          <w:rFonts w:ascii="Times New Roman" w:hAnsi="Times New Roman" w:cs="Times New Roman"/>
          <w:sz w:val="24"/>
          <w:szCs w:val="24"/>
        </w:rPr>
        <w:t xml:space="preserve">Снова задаёмся двумя произвольными значениями температур дымовых газов, но уже на выходе из второго газохода, принимая их </w:t>
      </w:r>
      <w:r w:rsidRPr="00162BBC">
        <w:rPr>
          <w:rFonts w:ascii="Times New Roman" w:hAnsi="Times New Roman" w:cs="Times New Roman"/>
          <w:position w:val="-10"/>
          <w:sz w:val="24"/>
          <w:szCs w:val="24"/>
        </w:rPr>
        <w:object w:dxaOrig="1260" w:dyaOrig="360">
          <v:shape id="_x0000_i1194" type="#_x0000_t75" style="width:64.5pt;height:21.75pt" o:ole="">
            <v:imagedata r:id="rId328" o:title=""/>
          </v:shape>
          <o:OLEObject Type="Embed" ProgID="Equation.3" ShapeID="_x0000_i1194" DrawAspect="Content" ObjectID="_1766416421" r:id="rId329"/>
        </w:object>
      </w:r>
      <w:r w:rsidRPr="00162BBC">
        <w:rPr>
          <w:rFonts w:ascii="Times New Roman" w:hAnsi="Times New Roman" w:cs="Times New Roman"/>
          <w:sz w:val="24"/>
          <w:szCs w:val="24"/>
        </w:rPr>
        <w:t xml:space="preserve"> и</w:t>
      </w:r>
      <w:r w:rsidRPr="00162BBC">
        <w:rPr>
          <w:rFonts w:ascii="Times New Roman" w:hAnsi="Times New Roman" w:cs="Times New Roman"/>
          <w:position w:val="-10"/>
          <w:sz w:val="24"/>
          <w:szCs w:val="24"/>
        </w:rPr>
        <w:object w:dxaOrig="1260" w:dyaOrig="360">
          <v:shape id="_x0000_i1195" type="#_x0000_t75" style="width:64.5pt;height:21.75pt" o:ole="">
            <v:imagedata r:id="rId330" o:title=""/>
          </v:shape>
          <o:OLEObject Type="Embed" ProgID="Equation.3" ShapeID="_x0000_i1195" DrawAspect="Content" ObjectID="_1766416422" r:id="rId331"/>
        </w:object>
      </w:r>
      <w:r w:rsidRPr="00162BBC">
        <w:rPr>
          <w:rFonts w:ascii="Times New Roman" w:hAnsi="Times New Roman" w:cs="Times New Roman"/>
          <w:sz w:val="24"/>
          <w:szCs w:val="24"/>
        </w:rPr>
        <w:t>, в остальном расчёт аналогичен первому газоходу.</w:t>
      </w:r>
    </w:p>
    <w:p w:rsidR="00B2342D" w:rsidRPr="00B2342D" w:rsidRDefault="00296E91" w:rsidP="00393D59">
      <w:pPr>
        <w:spacing w:line="360" w:lineRule="auto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Таблица 9</w:t>
      </w:r>
      <w:r w:rsidR="00B2342D" w:rsidRPr="00B2342D">
        <w:rPr>
          <w:rFonts w:ascii="Times New Roman" w:eastAsiaTheme="minorEastAsia" w:hAnsi="Times New Roman" w:cs="Times New Roman"/>
          <w:b/>
          <w:sz w:val="24"/>
        </w:rPr>
        <w:t>. Основные конструктивные характеристики второго газохода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5"/>
        <w:gridCol w:w="1503"/>
        <w:gridCol w:w="2142"/>
        <w:gridCol w:w="2979"/>
        <w:gridCol w:w="1378"/>
      </w:tblGrid>
      <w:tr w:rsidR="00162BBC" w:rsidRPr="007A2DAA" w:rsidTr="00162BBC">
        <w:trPr>
          <w:trHeight w:val="225"/>
        </w:trPr>
        <w:tc>
          <w:tcPr>
            <w:tcW w:w="1715" w:type="dxa"/>
            <w:vMerge w:val="restart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Наименование величин</w:t>
            </w:r>
          </w:p>
        </w:tc>
        <w:tc>
          <w:tcPr>
            <w:tcW w:w="1503" w:type="dxa"/>
            <w:vMerge w:val="restart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</w:t>
            </w:r>
          </w:p>
        </w:tc>
        <w:tc>
          <w:tcPr>
            <w:tcW w:w="5121" w:type="dxa"/>
            <w:gridSpan w:val="2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Расчётные формулы</w:t>
            </w:r>
          </w:p>
        </w:tc>
        <w:tc>
          <w:tcPr>
            <w:tcW w:w="1378" w:type="dxa"/>
            <w:vMerge w:val="restart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162BBC" w:rsidRPr="007A2DAA" w:rsidTr="00162BBC">
        <w:trPr>
          <w:trHeight w:val="330"/>
        </w:trPr>
        <w:tc>
          <w:tcPr>
            <w:tcW w:w="1715" w:type="dxa"/>
            <w:vMerge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Общий вид</w:t>
            </w:r>
          </w:p>
        </w:tc>
        <w:tc>
          <w:tcPr>
            <w:tcW w:w="2979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Числовые значения</w:t>
            </w:r>
          </w:p>
        </w:tc>
        <w:tc>
          <w:tcPr>
            <w:tcW w:w="1378" w:type="dxa"/>
            <w:vMerge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7A2DAA" w:rsidTr="00162BBC">
        <w:trPr>
          <w:trHeight w:val="450"/>
        </w:trPr>
        <w:tc>
          <w:tcPr>
            <w:tcW w:w="1715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нагрева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II</w:t>
            </w:r>
          </w:p>
        </w:tc>
        <w:tc>
          <w:tcPr>
            <w:tcW w:w="5121" w:type="dxa"/>
            <w:gridSpan w:val="2"/>
            <w:tcBorders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По чертежам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162BBC" w:rsidRPr="00A63F6F" w:rsidRDefault="00A63F6F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62BBC" w:rsidRPr="007A2DAA" w:rsidTr="00162BBC">
        <w:trPr>
          <w:trHeight w:val="345"/>
        </w:trPr>
        <w:tc>
          <w:tcPr>
            <w:tcW w:w="1715" w:type="dxa"/>
            <w:tcBorders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Число рядов труб:</w:t>
            </w:r>
          </w:p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вдоль оси котла</w:t>
            </w:r>
          </w:p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поперёк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42" w:type="dxa"/>
            <w:tcBorders>
              <w:top w:val="nil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9" w:type="dxa"/>
            <w:tcBorders>
              <w:top w:val="nil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62BBC" w:rsidRPr="007A2DAA" w:rsidTr="00162BBC">
        <w:trPr>
          <w:trHeight w:val="180"/>
        </w:trPr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Диаметр труб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мм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51×2,5</w:t>
            </w:r>
          </w:p>
        </w:tc>
      </w:tr>
      <w:tr w:rsidR="00162BBC" w:rsidRPr="007A2DAA" w:rsidTr="00162BBC">
        <w:trPr>
          <w:trHeight w:val="1155"/>
        </w:trPr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Расчётные шаги труб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мм</w: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поперечный</w:t>
            </w:r>
          </w:p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продольный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162BBC" w:rsidRPr="007A2DAA" w:rsidTr="00162BBC">
        <w:trPr>
          <w:trHeight w:val="540"/>
        </w:trPr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Сечение для прохода газов </w: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F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II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ab-z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bd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(1,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075</w: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×2,1-11×2,1×0,051)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</w:tr>
      <w:tr w:rsidR="00162BBC" w:rsidRPr="007A2DAA" w:rsidTr="00162BBC">
        <w:trPr>
          <w:cantSplit/>
          <w:trHeight w:val="131"/>
        </w:trPr>
        <w:tc>
          <w:tcPr>
            <w:tcW w:w="1715" w:type="dxa"/>
            <w:tcBorders>
              <w:top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Эффективная толщина излучающего слоя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</w:p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II</w:t>
            </w:r>
          </w:p>
        </w:tc>
        <w:tc>
          <w:tcPr>
            <w:tcW w:w="2142" w:type="dxa"/>
            <w:tcBorders>
              <w:top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object w:dxaOrig="1920" w:dyaOrig="720">
                <v:shape id="_x0000_i1196" type="#_x0000_t75" style="width:93.75pt;height:36pt" o:ole="">
                  <v:imagedata r:id="rId275" o:title=""/>
                </v:shape>
                <o:OLEObject Type="Embed" ProgID="Equation.3" ShapeID="_x0000_i1196" DrawAspect="Content" ObjectID="_1766416423" r:id="rId332"/>
              </w:objec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object w:dxaOrig="2760" w:dyaOrig="680">
                <v:shape id="_x0000_i1197" type="#_x0000_t75" style="width:136.5pt;height:36pt" o:ole="">
                  <v:imagedata r:id="rId333" o:title=""/>
                </v:shape>
                <o:OLEObject Type="Embed" ProgID="Equation.3" ShapeID="_x0000_i1197" DrawAspect="Content" ObjectID="_1766416424" r:id="rId334"/>
              </w:objec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</w:tbl>
    <w:p w:rsidR="00B2342D" w:rsidRPr="00B2342D" w:rsidRDefault="00B2342D" w:rsidP="00393D59">
      <w:pPr>
        <w:spacing w:line="360" w:lineRule="auto"/>
        <w:rPr>
          <w:rFonts w:ascii="Times New Roman" w:eastAsiaTheme="minorEastAsia" w:hAnsi="Times New Roman" w:cs="Times New Roman"/>
          <w:sz w:val="24"/>
        </w:rPr>
      </w:pPr>
    </w:p>
    <w:p w:rsidR="00B2342D" w:rsidRPr="00B2342D" w:rsidRDefault="00296E91" w:rsidP="00393D59">
      <w:pPr>
        <w:spacing w:line="360" w:lineRule="auto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Таблица 10</w:t>
      </w:r>
      <w:r w:rsidR="00B2342D" w:rsidRPr="00B2342D">
        <w:rPr>
          <w:rFonts w:ascii="Times New Roman" w:eastAsiaTheme="minorEastAsia" w:hAnsi="Times New Roman" w:cs="Times New Roman"/>
          <w:b/>
          <w:sz w:val="24"/>
        </w:rPr>
        <w:t>. Тепловой расчёт второго газохода</w:t>
      </w:r>
    </w:p>
    <w:tbl>
      <w:tblPr>
        <w:tblW w:w="97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2"/>
        <w:gridCol w:w="1427"/>
        <w:gridCol w:w="1966"/>
        <w:gridCol w:w="2208"/>
        <w:gridCol w:w="1025"/>
        <w:gridCol w:w="1179"/>
      </w:tblGrid>
      <w:tr w:rsidR="00162BBC" w:rsidRPr="007A2DAA" w:rsidTr="00162BBC">
        <w:trPr>
          <w:trHeight w:val="405"/>
        </w:trPr>
        <w:tc>
          <w:tcPr>
            <w:tcW w:w="1942" w:type="dxa"/>
            <w:vMerge w:val="restart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Наименование величин</w:t>
            </w:r>
          </w:p>
        </w:tc>
        <w:tc>
          <w:tcPr>
            <w:tcW w:w="1427" w:type="dxa"/>
            <w:vMerge w:val="restart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</w:t>
            </w:r>
          </w:p>
        </w:tc>
        <w:tc>
          <w:tcPr>
            <w:tcW w:w="4174" w:type="dxa"/>
            <w:gridSpan w:val="2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Расчётные формулы</w:t>
            </w:r>
          </w:p>
        </w:tc>
        <w:tc>
          <w:tcPr>
            <w:tcW w:w="2204" w:type="dxa"/>
            <w:gridSpan w:val="2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gramStart"/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object w:dxaOrig="320" w:dyaOrig="360">
                <v:shape id="_x0000_i1198" type="#_x0000_t75" style="width:14.25pt;height:21.75pt" o:ole="">
                  <v:imagedata r:id="rId335" o:title=""/>
                </v:shape>
                <o:OLEObject Type="Embed" ProgID="Equation.3" ShapeID="_x0000_i1198" DrawAspect="Content" ObjectID="_1766416425" r:id="rId336"/>
              </w:object>
            </w:r>
          </w:p>
        </w:tc>
      </w:tr>
      <w:tr w:rsidR="00162BBC" w:rsidRPr="007A2DAA" w:rsidTr="00162BBC">
        <w:trPr>
          <w:trHeight w:val="150"/>
        </w:trPr>
        <w:tc>
          <w:tcPr>
            <w:tcW w:w="1942" w:type="dxa"/>
            <w:vMerge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Общий вид</w:t>
            </w:r>
          </w:p>
        </w:tc>
        <w:tc>
          <w:tcPr>
            <w:tcW w:w="2208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Числовые значения</w:t>
            </w:r>
          </w:p>
        </w:tc>
        <w:tc>
          <w:tcPr>
            <w:tcW w:w="1025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0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</w:p>
        </w:tc>
        <w:tc>
          <w:tcPr>
            <w:tcW w:w="1179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2000C"/>
              </w:smartTagPr>
              <w:r w:rsidRPr="00162BBC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162BB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</w:tr>
      <w:tr w:rsidR="00162BBC" w:rsidRPr="007A2DAA" w:rsidTr="00162BBC">
        <w:trPr>
          <w:trHeight w:val="1035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дымовых газов перед вторым газоходом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object w:dxaOrig="320" w:dyaOrig="360">
                <v:shape id="_x0000_i1199" type="#_x0000_t75" style="width:14.25pt;height:21.75pt" o:ole="">
                  <v:imagedata r:id="rId337" o:title=""/>
                </v:shape>
                <o:OLEObject Type="Embed" ProgID="Equation.3" ShapeID="_x0000_i1199" DrawAspect="Content" ObjectID="_1766416426" r:id="rId338"/>
              </w:objec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Из расчёта первого газохода</w:t>
            </w:r>
          </w:p>
        </w:tc>
        <w:tc>
          <w:tcPr>
            <w:tcW w:w="2208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</w:tcPr>
          <w:p w:rsidR="00162BBC" w:rsidRPr="00162BBC" w:rsidRDefault="00E75F07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179" w:type="dxa"/>
          </w:tcPr>
          <w:p w:rsidR="00162BBC" w:rsidRPr="00162BBC" w:rsidRDefault="00E75F07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162BBC" w:rsidRPr="007A2DAA" w:rsidTr="00162BBC">
        <w:trPr>
          <w:trHeight w:val="1170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Теплосодержание дымовых газов перед вторым газоходом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кДж/кг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object w:dxaOrig="300" w:dyaOrig="360">
                <v:shape id="_x0000_i1200" type="#_x0000_t75" style="width:14.25pt;height:21.75pt" o:ole="">
                  <v:imagedata r:id="rId339" o:title=""/>
                </v:shape>
                <o:OLEObject Type="Embed" ProgID="Equation.3" ShapeID="_x0000_i1200" DrawAspect="Content" ObjectID="_1766416427" r:id="rId340"/>
              </w:objec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Диаграмма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62BB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201" type="#_x0000_t75" style="width:14.25pt;height:14.25pt" o:ole="">
                  <v:imagedata r:id="rId341" o:title=""/>
                </v:shape>
                <o:OLEObject Type="Embed" ProgID="Equation.3" ShapeID="_x0000_i1201" DrawAspect="Content" ObjectID="_1766416428" r:id="rId342"/>
              </w:object>
            </w:r>
          </w:p>
        </w:tc>
        <w:tc>
          <w:tcPr>
            <w:tcW w:w="2208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</w:tcPr>
          <w:p w:rsidR="00162BBC" w:rsidRPr="00162BBC" w:rsidRDefault="00E75F07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79" w:type="dxa"/>
          </w:tcPr>
          <w:p w:rsidR="00162BBC" w:rsidRPr="00162BBC" w:rsidRDefault="00E75F07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62BBC" w:rsidRPr="007A2DAA" w:rsidTr="00162BBC">
        <w:trPr>
          <w:trHeight w:val="1080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дымовых газов после второго газохода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object w:dxaOrig="320" w:dyaOrig="360">
                <v:shape id="_x0000_i1202" type="#_x0000_t75" style="width:14.25pt;height:21.75pt" o:ole="">
                  <v:imagedata r:id="rId343" o:title=""/>
                </v:shape>
                <o:OLEObject Type="Embed" ProgID="Equation.3" ShapeID="_x0000_i1202" DrawAspect="Content" ObjectID="_1766416429" r:id="rId344"/>
              </w:objec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Задаёмся</w:t>
            </w:r>
          </w:p>
        </w:tc>
        <w:tc>
          <w:tcPr>
            <w:tcW w:w="2208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79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62BBC" w:rsidRPr="007A2DAA" w:rsidTr="00162BBC">
        <w:trPr>
          <w:trHeight w:val="1035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Теплосодержание дымовых газов после второго газохода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object w:dxaOrig="300" w:dyaOrig="360">
                <v:shape id="_x0000_i1203" type="#_x0000_t75" style="width:14.25pt;height:21.75pt" o:ole="">
                  <v:imagedata r:id="rId345" o:title=""/>
                </v:shape>
                <o:OLEObject Type="Embed" ProgID="Equation.3" ShapeID="_x0000_i1203" DrawAspect="Content" ObjectID="_1766416430" r:id="rId346"/>
              </w:objec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Используем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62BB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204" type="#_x0000_t75" style="width:14.25pt;height:14.25pt" o:ole="">
                  <v:imagedata r:id="rId347" o:title=""/>
                </v:shape>
                <o:OLEObject Type="Embed" ProgID="Equation.3" ShapeID="_x0000_i1204" DrawAspect="Content" ObjectID="_1766416431" r:id="rId348"/>
              </w:objec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-диаграмму</w:t>
            </w:r>
          </w:p>
        </w:tc>
        <w:tc>
          <w:tcPr>
            <w:tcW w:w="2208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Рис.1</w:t>
            </w:r>
          </w:p>
        </w:tc>
        <w:tc>
          <w:tcPr>
            <w:tcW w:w="1025" w:type="dxa"/>
          </w:tcPr>
          <w:p w:rsidR="00162BBC" w:rsidRPr="006A5E11" w:rsidRDefault="006A5E1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5010</w:t>
            </w:r>
          </w:p>
        </w:tc>
        <w:tc>
          <w:tcPr>
            <w:tcW w:w="1179" w:type="dxa"/>
          </w:tcPr>
          <w:p w:rsidR="00162BBC" w:rsidRPr="00162BBC" w:rsidRDefault="006A5E1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162BBC" w:rsidRPr="007A2DAA" w:rsidTr="00162BBC">
        <w:trPr>
          <w:trHeight w:val="129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Тепловосприятие второго газохода по уравнению теплового баланса в </w:t>
            </w:r>
            <w:r w:rsidR="00F646A0">
              <w:rPr>
                <w:rFonts w:ascii="Times New Roman" w:hAnsi="Times New Roman" w:cs="Times New Roman"/>
                <w:i/>
                <w:sz w:val="24"/>
                <w:szCs w:val="24"/>
              </w:rPr>
              <w:t>кДж</w:t>
            </w:r>
          </w:p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б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200" w:dyaOrig="400">
                <v:shape id="_x0000_i1205" type="#_x0000_t75" style="width:86.25pt;height:14.25pt" o:ole="">
                  <v:imagedata r:id="rId349" o:title=""/>
                </v:shape>
                <o:OLEObject Type="Embed" ProgID="Equation.3" ShapeID="_x0000_i1205" DrawAspect="Content" ObjectID="_1766416432" r:id="rId350"/>
              </w:object>
            </w:r>
          </w:p>
        </w:tc>
        <w:tc>
          <w:tcPr>
            <w:tcW w:w="2208" w:type="dxa"/>
          </w:tcPr>
          <w:p w:rsidR="00162BBC" w:rsidRPr="00162BBC" w:rsidRDefault="00AF1F36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0,98×861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×(</w:t>
            </w:r>
            <w:r w:rsidR="00E75F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E75F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A7555">
              <w:rPr>
                <w:rFonts w:ascii="Times New Roman" w:hAnsi="Times New Roman" w:cs="Times New Roman"/>
                <w:sz w:val="24"/>
                <w:szCs w:val="24"/>
              </w:rPr>
              <w:t>5010</w:t>
            </w:r>
            <w:r w:rsidRPr="00AF1F36">
              <w:rPr>
                <w:rFonts w:ascii="Times New Roman" w:hAnsi="Times New Roman" w:cs="Times New Roman"/>
                <w:sz w:val="24"/>
                <w:szCs w:val="24"/>
              </w:rPr>
              <w:t>+2,54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2BBC" w:rsidRPr="00162BBC" w:rsidRDefault="00AF1F36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0,98×861</w:t>
            </w:r>
            <w:r w:rsidR="00E75F07">
              <w:rPr>
                <w:rFonts w:ascii="Times New Roman" w:hAnsi="Times New Roman" w:cs="Times New Roman"/>
                <w:sz w:val="24"/>
                <w:szCs w:val="24"/>
              </w:rPr>
              <w:t>×(6</w:t>
            </w:r>
            <w:r w:rsidR="006A5E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5F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5E1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9A75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A5E1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AF1F36">
              <w:rPr>
                <w:rFonts w:ascii="Times New Roman" w:hAnsi="Times New Roman" w:cs="Times New Roman"/>
                <w:sz w:val="24"/>
                <w:szCs w:val="24"/>
              </w:rPr>
              <w:t>+2,54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62BBC" w:rsidRPr="00AF1F36" w:rsidRDefault="00641E42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888112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641E42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2752866</w:t>
            </w:r>
          </w:p>
        </w:tc>
      </w:tr>
      <w:tr w:rsidR="00162BBC" w:rsidRPr="007A2DAA" w:rsidTr="00162BBC">
        <w:trPr>
          <w:trHeight w:val="990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Средний температурный напор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Δ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ср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object w:dxaOrig="1060" w:dyaOrig="1080">
                <v:shape id="_x0000_i1206" type="#_x0000_t75" style="width:50.25pt;height:57.75pt" o:ole="">
                  <v:imagedata r:id="rId351" o:title=""/>
                </v:shape>
                <o:OLEObject Type="Embed" ProgID="Equation.3" ShapeID="_x0000_i1206" DrawAspect="Content" ObjectID="_1766416433" r:id="rId352"/>
              </w:object>
            </w:r>
          </w:p>
        </w:tc>
        <w:tc>
          <w:tcPr>
            <w:tcW w:w="2208" w:type="dxa"/>
          </w:tcPr>
          <w:p w:rsidR="00162BBC" w:rsidRPr="00162BBC" w:rsidRDefault="003610C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62"/>
                <w:sz w:val="24"/>
                <w:szCs w:val="24"/>
              </w:rPr>
              <w:object w:dxaOrig="1420" w:dyaOrig="1040">
                <v:shape id="_x0000_i1207" type="#_x0000_t75" style="width:1in;height:50.25pt" o:ole="">
                  <v:imagedata r:id="rId353" o:title=""/>
                </v:shape>
                <o:OLEObject Type="Embed" ProgID="Equation.3" ShapeID="_x0000_i1207" DrawAspect="Content" ObjectID="_1766416434" r:id="rId354"/>
              </w:object>
            </w:r>
          </w:p>
        </w:tc>
        <w:tc>
          <w:tcPr>
            <w:tcW w:w="1025" w:type="dxa"/>
          </w:tcPr>
          <w:p w:rsidR="00162BBC" w:rsidRPr="003610CE" w:rsidRDefault="003610C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162BBC" w:rsidRPr="00162BBC" w:rsidRDefault="00C735B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7A2DAA" w:rsidTr="00162BBC">
        <w:trPr>
          <w:trHeight w:val="1200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Средняя температура дымовых газов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object w:dxaOrig="220" w:dyaOrig="279">
                <v:shape id="_x0000_i1208" type="#_x0000_t75" style="width:14.25pt;height:14.25pt" o:ole="">
                  <v:imagedata r:id="rId302" o:title=""/>
                </v:shape>
                <o:OLEObject Type="Embed" ProgID="Equation.3" ShapeID="_x0000_i1208" DrawAspect="Content" ObjectID="_1766416435" r:id="rId355"/>
              </w:objec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ср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object w:dxaOrig="900" w:dyaOrig="660">
                <v:shape id="_x0000_i1209" type="#_x0000_t75" style="width:43.5pt;height:36pt" o:ole="">
                  <v:imagedata r:id="rId356" o:title=""/>
                </v:shape>
                <o:OLEObject Type="Embed" ProgID="Equation.3" ShapeID="_x0000_i1209" DrawAspect="Content" ObjectID="_1766416436" r:id="rId357"/>
              </w:object>
            </w:r>
          </w:p>
        </w:tc>
        <w:tc>
          <w:tcPr>
            <w:tcW w:w="2208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80" w:dyaOrig="660">
                <v:shape id="_x0000_i1210" type="#_x0000_t75" style="width:49.5pt;height:36pt" o:ole="">
                  <v:imagedata r:id="rId358" o:title=""/>
                </v:shape>
                <o:OLEObject Type="Embed" ProgID="Equation.3" ShapeID="_x0000_i1210" DrawAspect="Content" ObjectID="_1766416437" r:id="rId359"/>
              </w:object>
            </w:r>
          </w:p>
        </w:tc>
        <w:tc>
          <w:tcPr>
            <w:tcW w:w="1025" w:type="dxa"/>
          </w:tcPr>
          <w:p w:rsidR="00162BBC" w:rsidRPr="00162BBC" w:rsidRDefault="00C735B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179" w:type="dxa"/>
          </w:tcPr>
          <w:p w:rsidR="00162BBC" w:rsidRPr="00162BBC" w:rsidRDefault="00C735B9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162BBC" w:rsidRPr="007A2DAA" w:rsidTr="00162BBC">
        <w:trPr>
          <w:trHeight w:val="1035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скорость дымовых газов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м/с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ω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ср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2120" w:dyaOrig="740">
                <v:shape id="_x0000_i1211" type="#_x0000_t75" style="width:93.75pt;height:28.5pt" o:ole="">
                  <v:imagedata r:id="rId360" o:title=""/>
                </v:shape>
                <o:OLEObject Type="Embed" ProgID="Equation.3" ShapeID="_x0000_i1211" DrawAspect="Content" ObjectID="_1766416438" r:id="rId361"/>
              </w:object>
            </w:r>
          </w:p>
        </w:tc>
        <w:tc>
          <w:tcPr>
            <w:tcW w:w="2208" w:type="dxa"/>
          </w:tcPr>
          <w:p w:rsidR="00162BBC" w:rsidRPr="00162BBC" w:rsidRDefault="006F3C9E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160" w:dyaOrig="700">
                <v:shape id="_x0000_i1212" type="#_x0000_t75" style="width:81.75pt;height:28.5pt" o:ole="">
                  <v:imagedata r:id="rId362" o:title=""/>
                </v:shape>
                <o:OLEObject Type="Embed" ProgID="Equation.3" ShapeID="_x0000_i1212" DrawAspect="Content" ObjectID="_1766416439" r:id="rId363"/>
              </w:object>
            </w:r>
          </w:p>
        </w:tc>
        <w:tc>
          <w:tcPr>
            <w:tcW w:w="1025" w:type="dxa"/>
          </w:tcPr>
          <w:p w:rsidR="00162BBC" w:rsidRPr="00162BBC" w:rsidRDefault="00171E4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162BBC" w:rsidRPr="00162BBC" w:rsidRDefault="00171E4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7A2DAA" w:rsidTr="00162BBC">
        <w:trPr>
          <w:trHeight w:val="1365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коэффициента теплоотдачи конвекцией в </w:t>
            </w:r>
            <w:r w:rsidR="00F646A0">
              <w:rPr>
                <w:rFonts w:ascii="Times New Roman" w:hAnsi="Times New Roman" w:cs="Times New Roman"/>
                <w:i/>
                <w:sz w:val="24"/>
                <w:szCs w:val="24"/>
              </w:rPr>
              <w:t>кДж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/м</w:t>
            </w:r>
            <w:proofErr w:type="gramStart"/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="0010403B" w:rsidRPr="00F5269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pict>
                <v:shape id="_x0000_i1213" type="#_x0000_t75" style="width:3pt;height:14.25pt" equationxml="&lt;">
                  <v:imagedata r:id="rId312" o:title="" chromakey="white"/>
                </v:shape>
              </w:pict>
            </w:r>
            <w:r w:rsidR="00F646A0">
              <w:rPr>
                <w:rFonts w:ascii="Times New Roman" w:hAnsi="Times New Roman" w:cs="Times New Roman"/>
                <w:i/>
                <w:sz w:val="24"/>
                <w:szCs w:val="24"/>
              </w:rPr>
              <w:t>град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α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к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[2]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z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α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2208" w:type="dxa"/>
          </w:tcPr>
          <w:p w:rsidR="00162BBC" w:rsidRPr="00162BBC" w:rsidRDefault="0036759F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1×0,95</w:t>
            </w:r>
            <w:r w:rsidR="00F15411">
              <w:rPr>
                <w:rFonts w:ascii="Times New Roman" w:hAnsi="Times New Roman" w:cs="Times New Roman"/>
                <w:sz w:val="24"/>
                <w:szCs w:val="24"/>
              </w:rPr>
              <w:t>×36</w:t>
            </w:r>
          </w:p>
          <w:p w:rsidR="00162BBC" w:rsidRPr="00162BBC" w:rsidRDefault="0036759F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1×0,95</w:t>
            </w:r>
            <w:r w:rsidR="00F15411">
              <w:rPr>
                <w:rFonts w:ascii="Times New Roman" w:hAnsi="Times New Roman" w:cs="Times New Roman"/>
                <w:sz w:val="24"/>
                <w:szCs w:val="24"/>
              </w:rPr>
              <w:t>×32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62BBC" w:rsidRPr="00162BBC" w:rsidRDefault="00F1541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Default="00F1541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  <w:p w:rsidR="00F15411" w:rsidRPr="00162BBC" w:rsidRDefault="00F1541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7A2DAA" w:rsidTr="00162BBC">
        <w:trPr>
          <w:trHeight w:val="1410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Суммарная поглощательная способность трехатомных газов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м-атм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п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II</w:t>
            </w:r>
          </w:p>
        </w:tc>
        <w:tc>
          <w:tcPr>
            <w:tcW w:w="2208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15411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×0,1836</w:t>
            </w:r>
          </w:p>
        </w:tc>
        <w:tc>
          <w:tcPr>
            <w:tcW w:w="1025" w:type="dxa"/>
          </w:tcPr>
          <w:p w:rsidR="00162BBC" w:rsidRPr="00162BBC" w:rsidRDefault="00F1541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1179" w:type="dxa"/>
          </w:tcPr>
          <w:p w:rsidR="00162BBC" w:rsidRPr="00162BBC" w:rsidRDefault="00F1541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</w:tr>
      <w:tr w:rsidR="00162BBC" w:rsidRPr="007A2DAA" w:rsidTr="00162BBC">
        <w:trPr>
          <w:trHeight w:val="1620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коэффициента ослабления лучей трёхатомными газами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г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208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79" w:type="dxa"/>
          </w:tcPr>
          <w:p w:rsidR="00162BBC" w:rsidRPr="00162BBC" w:rsidRDefault="00F15411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162BBC" w:rsidRPr="007A2DAA" w:rsidTr="00162BBC">
        <w:trPr>
          <w:trHeight w:val="45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Суммарная сила поглощения газовым потоком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м-атм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kpS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00" w:dyaOrig="360">
                <v:shape id="_x0000_i1214" type="#_x0000_t75" style="width:28.5pt;height:21.75pt" o:ole="">
                  <v:imagedata r:id="rId314" o:title=""/>
                </v:shape>
                <o:OLEObject Type="Embed" ProgID="Equation.3" ShapeID="_x0000_i1214" DrawAspect="Content" ObjectID="_1766416440" r:id="rId364"/>
              </w:object>
            </w:r>
          </w:p>
        </w:tc>
        <w:tc>
          <w:tcPr>
            <w:tcW w:w="2208" w:type="dxa"/>
          </w:tcPr>
          <w:p w:rsidR="00162BBC" w:rsidRPr="00D23903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4,3×0,0</w:t>
            </w:r>
            <w:r w:rsidR="00D2390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162BBC" w:rsidRPr="00D23903" w:rsidRDefault="00D23903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×0,0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5" w:type="dxa"/>
          </w:tcPr>
          <w:p w:rsidR="00162BBC" w:rsidRPr="00162BBC" w:rsidRDefault="00D23903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D23903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162BBC" w:rsidRPr="007A2DAA" w:rsidTr="00162BBC">
        <w:trPr>
          <w:trHeight w:val="450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Степень черноты газового потока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α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208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162BBC" w:rsidRPr="00162BBC" w:rsidRDefault="00D23903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79" w:type="dxa"/>
          </w:tcPr>
          <w:p w:rsidR="00162BBC" w:rsidRPr="00162BBC" w:rsidRDefault="00D23903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162BBC" w:rsidRPr="007A2DAA" w:rsidTr="00162BBC">
        <w:trPr>
          <w:trHeight w:val="1695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коэффициента загрязнения поверхности нагрева в </w:t>
            </w:r>
            <w:r w:rsidR="00AF52E3">
              <w:rPr>
                <w:rFonts w:ascii="Times New Roman" w:hAnsi="Times New Roman" w:cs="Times New Roman"/>
                <w:i/>
                <w:sz w:val="24"/>
                <w:szCs w:val="24"/>
              </w:rPr>
              <w:t>кДж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/м</w:t>
            </w:r>
            <w:proofErr w:type="gramStart"/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="0010403B" w:rsidRPr="00F5269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pict>
                <v:shape id="_x0000_i1215" type="#_x0000_t75" style="width:3pt;height:14.25pt" equationxml="&lt;">
                  <v:imagedata r:id="rId312" o:title="" chromakey="white"/>
                </v:shape>
              </w:pict>
            </w:r>
            <w:r w:rsidR="00F646A0">
              <w:rPr>
                <w:rFonts w:ascii="Times New Roman" w:hAnsi="Times New Roman" w:cs="Times New Roman"/>
                <w:i/>
                <w:sz w:val="24"/>
                <w:szCs w:val="24"/>
              </w:rPr>
              <w:t>град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ε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[1]</w:t>
            </w:r>
          </w:p>
        </w:tc>
        <w:tc>
          <w:tcPr>
            <w:tcW w:w="2208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0,0175</w:t>
            </w:r>
          </w:p>
        </w:tc>
        <w:tc>
          <w:tcPr>
            <w:tcW w:w="1179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0,0175</w:t>
            </w:r>
          </w:p>
        </w:tc>
      </w:tr>
      <w:tr w:rsidR="00162BBC" w:rsidRPr="007A2DAA" w:rsidTr="00162BBC">
        <w:trPr>
          <w:trHeight w:val="1230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наружной поверхности загрязнённой стенки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град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ст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440" w:dyaOrig="720">
                <v:shape id="_x0000_i1216" type="#_x0000_t75" style="width:1in;height:36pt" o:ole="">
                  <v:imagedata r:id="rId365" o:title=""/>
                </v:shape>
                <o:OLEObject Type="Embed" ProgID="Equation.3" ShapeID="_x0000_i1216" DrawAspect="Content" ObjectID="_1766416441" r:id="rId366"/>
              </w:object>
            </w:r>
          </w:p>
        </w:tc>
        <w:tc>
          <w:tcPr>
            <w:tcW w:w="2208" w:type="dxa"/>
          </w:tcPr>
          <w:p w:rsidR="00162BBC" w:rsidRPr="00162BBC" w:rsidRDefault="00390330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980" w:dyaOrig="639">
                <v:shape id="_x0000_i1217" type="#_x0000_t75" style="width:83.25pt;height:27.75pt" o:ole="">
                  <v:imagedata r:id="rId367" o:title=""/>
                </v:shape>
                <o:OLEObject Type="Embed" ProgID="Equation.3" ShapeID="_x0000_i1217" DrawAspect="Content" ObjectID="_1766416442" r:id="rId368"/>
              </w:object>
            </w:r>
          </w:p>
        </w:tc>
        <w:tc>
          <w:tcPr>
            <w:tcW w:w="1025" w:type="dxa"/>
          </w:tcPr>
          <w:p w:rsidR="00162BBC" w:rsidRPr="00162BBC" w:rsidRDefault="00AF52E3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162BBC" w:rsidRPr="00162BBC" w:rsidRDefault="00A633CA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7A2DAA" w:rsidTr="00162BBC">
        <w:trPr>
          <w:trHeight w:val="1830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коэффициента теплоотдачи излучением запылённого потока в </w:t>
            </w:r>
            <w:r w:rsidR="00AF52E3">
              <w:rPr>
                <w:rFonts w:ascii="Times New Roman" w:hAnsi="Times New Roman" w:cs="Times New Roman"/>
                <w:i/>
                <w:sz w:val="24"/>
                <w:szCs w:val="24"/>
              </w:rPr>
              <w:t>кДж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/м</w:t>
            </w:r>
            <w:proofErr w:type="gramStart"/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="0010403B" w:rsidRPr="00F5269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pict>
                <v:shape id="_x0000_i1218" type="#_x0000_t75" style="width:3pt;height:14.25pt" equationxml="&lt;">
                  <v:imagedata r:id="rId312" o:title="" chromakey="white"/>
                </v:shape>
              </w:pict>
            </w:r>
            <w:r w:rsidR="00F646A0">
              <w:rPr>
                <w:rFonts w:ascii="Times New Roman" w:hAnsi="Times New Roman" w:cs="Times New Roman"/>
                <w:i/>
                <w:sz w:val="24"/>
                <w:szCs w:val="24"/>
              </w:rPr>
              <w:t>град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α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л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[2]</w:t>
            </w:r>
          </w:p>
          <w:p w:rsidR="00162BBC" w:rsidRPr="00162BBC" w:rsidRDefault="00F5269A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н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×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oMath>
            </m:oMathPara>
          </w:p>
        </w:tc>
        <w:tc>
          <w:tcPr>
            <w:tcW w:w="2208" w:type="dxa"/>
          </w:tcPr>
          <w:p w:rsidR="00162BBC" w:rsidRPr="00162BBC" w:rsidRDefault="00A633CA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51×0,09</w:t>
            </w:r>
          </w:p>
          <w:p w:rsidR="00162BBC" w:rsidRPr="00162BBC" w:rsidRDefault="00A633CA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58×0,11</w:t>
            </w:r>
          </w:p>
        </w:tc>
        <w:tc>
          <w:tcPr>
            <w:tcW w:w="1025" w:type="dxa"/>
          </w:tcPr>
          <w:p w:rsidR="00162BBC" w:rsidRPr="00162BBC" w:rsidRDefault="00A633CA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A633CA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162BBC" w:rsidRPr="007A2DAA" w:rsidTr="00162BBC">
        <w:trPr>
          <w:trHeight w:val="1607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коэффициента омывания газохода дымовыми газами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ω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8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5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79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62BBC" w:rsidRPr="007A2DAA" w:rsidTr="00162BBC">
        <w:trPr>
          <w:trHeight w:val="1380"/>
        </w:trPr>
        <w:tc>
          <w:tcPr>
            <w:tcW w:w="1942" w:type="dxa"/>
          </w:tcPr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коэффициента теплопередачи во втором газоходе в </w:t>
            </w:r>
            <w:r w:rsidR="00F646A0">
              <w:rPr>
                <w:rFonts w:ascii="Times New Roman" w:hAnsi="Times New Roman" w:cs="Times New Roman"/>
                <w:i/>
                <w:sz w:val="24"/>
                <w:szCs w:val="24"/>
              </w:rPr>
              <w:t>кДж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/м</w:t>
            </w:r>
            <w:proofErr w:type="gramStart"/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="0010403B" w:rsidRPr="00F5269A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pict>
                <v:shape id="_x0000_i1219" type="#_x0000_t75" style="width:3pt;height:14.25pt" equationxml="&lt;">
                  <v:imagedata r:id="rId312" o:title="" chromakey="white"/>
                </v:shape>
              </w:pict>
            </w:r>
            <w:r w:rsidR="00F646A0">
              <w:rPr>
                <w:rFonts w:ascii="Times New Roman" w:hAnsi="Times New Roman" w:cs="Times New Roman"/>
                <w:i/>
                <w:sz w:val="24"/>
                <w:szCs w:val="24"/>
              </w:rPr>
              <w:t>град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II</w:t>
            </w:r>
          </w:p>
        </w:tc>
        <w:tc>
          <w:tcPr>
            <w:tcW w:w="1966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object w:dxaOrig="1620" w:dyaOrig="700">
                <v:shape id="_x0000_i1220" type="#_x0000_t75" style="width:79.5pt;height:36pt" o:ole="">
                  <v:imagedata r:id="rId320" o:title=""/>
                </v:shape>
                <o:OLEObject Type="Embed" ProgID="Equation.3" ShapeID="_x0000_i1220" DrawAspect="Content" ObjectID="_1766416443" r:id="rId369"/>
              </w:object>
            </w:r>
          </w:p>
        </w:tc>
        <w:tc>
          <w:tcPr>
            <w:tcW w:w="2208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</w:tcPr>
          <w:p w:rsidR="00162BBC" w:rsidRPr="00162BBC" w:rsidRDefault="003C0C34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162BBC" w:rsidRPr="00162BBC" w:rsidRDefault="003C0C34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7A2DAA" w:rsidTr="00162BBC">
        <w:trPr>
          <w:trHeight w:val="2897"/>
        </w:trPr>
        <w:tc>
          <w:tcPr>
            <w:tcW w:w="1942" w:type="dxa"/>
            <w:tcBorders>
              <w:bottom w:val="single" w:sz="4" w:space="0" w:color="auto"/>
            </w:tcBorders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Тепловосприятие второго газохода по уравнению теплопередачи в </w:t>
            </w:r>
            <w:r w:rsidR="00F646A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646A0">
              <w:rPr>
                <w:rFonts w:ascii="Times New Roman" w:hAnsi="Times New Roman" w:cs="Times New Roman"/>
                <w:i/>
                <w:sz w:val="24"/>
                <w:szCs w:val="24"/>
              </w:rPr>
              <w:t>Дж/ч</w:t>
            </w:r>
          </w:p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т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80764" w:rsidRPr="00162BBC" w:rsidRDefault="00880764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8807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</w:t>
            </w:r>
            <w:r w:rsidRPr="0088076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II</w:t>
            </w:r>
            <w:r w:rsidRPr="008807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H</w:t>
            </w:r>
            <w:r w:rsidRPr="0088076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n-US" w:eastAsia="ru-RU"/>
              </w:rPr>
              <w:t>II</w:t>
            </w:r>
            <w:r w:rsidRPr="008807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Δt</w:t>
            </w:r>
            <w:r w:rsidRPr="0088076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ср</w:t>
            </w: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423137" w:rsidRPr="00423137" w:rsidRDefault="003C0C34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63F6F">
              <w:rPr>
                <w:rFonts w:ascii="Times New Roman" w:hAnsi="Times New Roman" w:cs="Times New Roman"/>
                <w:sz w:val="24"/>
                <w:szCs w:val="24"/>
              </w:rPr>
              <w:t>×156×257</w:t>
            </w:r>
            <w:r w:rsidR="00423137" w:rsidRPr="00423137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</w:p>
          <w:p w:rsidR="00423137" w:rsidRDefault="0042313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137">
              <w:rPr>
                <w:rFonts w:ascii="Times New Roman" w:hAnsi="Times New Roman" w:cs="Times New Roman"/>
                <w:sz w:val="24"/>
                <w:szCs w:val="24"/>
              </w:rPr>
              <w:t>×4,184</w:t>
            </w:r>
          </w:p>
          <w:p w:rsidR="00423137" w:rsidRPr="00423137" w:rsidRDefault="0042313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37" w:rsidRPr="00423137" w:rsidRDefault="003C0C34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63F6F">
              <w:rPr>
                <w:rFonts w:ascii="Times New Roman" w:hAnsi="Times New Roman" w:cs="Times New Roman"/>
                <w:sz w:val="24"/>
                <w:szCs w:val="24"/>
              </w:rPr>
              <w:t>×156×70</w:t>
            </w:r>
            <w:r w:rsidR="00423137" w:rsidRPr="00423137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</w:p>
          <w:p w:rsidR="00162BBC" w:rsidRPr="00162BBC" w:rsidRDefault="0042313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137">
              <w:rPr>
                <w:rFonts w:ascii="Times New Roman" w:hAnsi="Times New Roman" w:cs="Times New Roman"/>
                <w:sz w:val="24"/>
                <w:szCs w:val="24"/>
              </w:rPr>
              <w:t>×4,184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:rsidR="00162BBC" w:rsidRPr="00162BBC" w:rsidRDefault="003C0C34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  <w:r w:rsidR="00564B3D" w:rsidRPr="00564B3D">
              <w:rPr>
                <w:rFonts w:ascii="Times New Roman" w:hAnsi="Times New Roman" w:cs="Times New Roman"/>
                <w:sz w:val="24"/>
                <w:szCs w:val="24"/>
              </w:rPr>
              <w:t>×10</w:t>
            </w:r>
            <w:r w:rsidR="00564B3D" w:rsidRPr="00564B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37" w:rsidRDefault="00423137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137" w:rsidRDefault="00423137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564B3D" w:rsidRDefault="007C20F7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959474</w:t>
            </w: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B2342D" w:rsidRDefault="00B2342D" w:rsidP="00393D59">
      <w:pPr>
        <w:spacing w:line="360" w:lineRule="auto"/>
        <w:rPr>
          <w:rFonts w:ascii="Times New Roman" w:eastAsiaTheme="minorEastAsia" w:hAnsi="Times New Roman" w:cs="Times New Roman"/>
          <w:b/>
          <w:sz w:val="24"/>
        </w:rPr>
      </w:pPr>
    </w:p>
    <w:p w:rsidR="00162BBC" w:rsidRPr="00162BBC" w:rsidRDefault="002A451B" w:rsidP="00393D59">
      <w:pPr>
        <w:spacing w:line="360" w:lineRule="auto"/>
        <w:rPr>
          <w:rFonts w:ascii="Times New Roman" w:hAnsi="Times New Roman" w:cs="Times New Roman"/>
          <w:position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построение графика (рис.3</w:t>
      </w:r>
      <w:r w:rsidR="00162BBC" w:rsidRPr="00162BBC">
        <w:rPr>
          <w:rFonts w:ascii="Times New Roman" w:hAnsi="Times New Roman" w:cs="Times New Roman"/>
          <w:sz w:val="24"/>
          <w:szCs w:val="24"/>
        </w:rPr>
        <w:t xml:space="preserve">) по полученным значениям </w:t>
      </w:r>
      <w:proofErr w:type="gramStart"/>
      <w:r w:rsidR="00162BBC" w:rsidRPr="00162BBC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End"/>
      <w:r w:rsidR="00162BBC" w:rsidRPr="00162BBC">
        <w:rPr>
          <w:rFonts w:ascii="Times New Roman" w:hAnsi="Times New Roman" w:cs="Times New Roman"/>
          <w:sz w:val="24"/>
          <w:szCs w:val="24"/>
          <w:vertAlign w:val="subscript"/>
        </w:rPr>
        <w:t xml:space="preserve">б </w:t>
      </w:r>
      <w:r w:rsidR="00162BBC" w:rsidRPr="00162BBC">
        <w:rPr>
          <w:rFonts w:ascii="Times New Roman" w:hAnsi="Times New Roman" w:cs="Times New Roman"/>
          <w:sz w:val="24"/>
          <w:szCs w:val="24"/>
        </w:rPr>
        <w:t xml:space="preserve"> и</w:t>
      </w:r>
      <w:r w:rsidR="00162BBC" w:rsidRPr="00162BB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162BBC" w:rsidRPr="00162BBC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="00162BBC" w:rsidRPr="00162BBC">
        <w:rPr>
          <w:rFonts w:ascii="Times New Roman" w:hAnsi="Times New Roman" w:cs="Times New Roman"/>
          <w:sz w:val="24"/>
          <w:szCs w:val="24"/>
        </w:rPr>
        <w:t xml:space="preserve"> температура дымовых газов за вторым газоходом определится равной </w:t>
      </w:r>
      <w:r w:rsidR="00E531F2" w:rsidRPr="00162BBC">
        <w:rPr>
          <w:rFonts w:ascii="Times New Roman" w:hAnsi="Times New Roman" w:cs="Times New Roman"/>
          <w:position w:val="-10"/>
          <w:sz w:val="24"/>
          <w:szCs w:val="24"/>
        </w:rPr>
        <w:object w:dxaOrig="960" w:dyaOrig="360">
          <v:shape id="_x0000_i1221" type="#_x0000_t75" style="width:50.25pt;height:21.75pt" o:ole="">
            <v:imagedata r:id="rId370" o:title=""/>
          </v:shape>
          <o:OLEObject Type="Embed" ProgID="Equation.3" ShapeID="_x0000_i1221" DrawAspect="Content" ObjectID="_1766416444" r:id="rId371"/>
        </w:object>
      </w:r>
      <w:r w:rsidR="0010403B" w:rsidRPr="00F5269A">
        <w:rPr>
          <w:rFonts w:ascii="Times New Roman" w:hAnsi="Times New Roman" w:cs="Times New Roman"/>
          <w:position w:val="-6"/>
          <w:sz w:val="24"/>
          <w:szCs w:val="24"/>
        </w:rPr>
        <w:pict>
          <v:shape id="_x0000_i1222" type="#_x0000_t75" style="width:10.5pt;height:14.25pt" equationxml="&lt;">
            <v:imagedata r:id="rId372" o:title="" chromakey="white"/>
          </v:shape>
        </w:pict>
      </w:r>
    </w:p>
    <w:p w:rsidR="007F608E" w:rsidRDefault="007F608E" w:rsidP="00393D59">
      <w:pPr>
        <w:spacing w:line="360" w:lineRule="auto"/>
        <w:rPr>
          <w:rFonts w:ascii="Times New Roman" w:hAnsi="Times New Roman" w:cs="Times New Roman"/>
          <w:position w:val="-6"/>
          <w:sz w:val="24"/>
          <w:szCs w:val="24"/>
        </w:rPr>
      </w:pPr>
    </w:p>
    <w:p w:rsidR="007F608E" w:rsidRDefault="007F608E" w:rsidP="00393D59">
      <w:pPr>
        <w:spacing w:line="360" w:lineRule="auto"/>
        <w:rPr>
          <w:rFonts w:ascii="Times New Roman" w:hAnsi="Times New Roman" w:cs="Times New Roman"/>
          <w:position w:val="-6"/>
          <w:sz w:val="24"/>
          <w:szCs w:val="24"/>
        </w:rPr>
      </w:pPr>
    </w:p>
    <w:p w:rsidR="007F608E" w:rsidRDefault="007F608E" w:rsidP="00393D59">
      <w:pPr>
        <w:spacing w:line="360" w:lineRule="auto"/>
        <w:rPr>
          <w:rFonts w:ascii="Times New Roman" w:hAnsi="Times New Roman" w:cs="Times New Roman"/>
          <w:position w:val="-6"/>
          <w:sz w:val="24"/>
          <w:szCs w:val="24"/>
        </w:rPr>
      </w:pPr>
    </w:p>
    <w:p w:rsidR="007F608E" w:rsidRDefault="007F608E" w:rsidP="00393D59">
      <w:pPr>
        <w:spacing w:line="360" w:lineRule="auto"/>
        <w:rPr>
          <w:rFonts w:ascii="Times New Roman" w:hAnsi="Times New Roman" w:cs="Times New Roman"/>
          <w:position w:val="-6"/>
          <w:sz w:val="24"/>
          <w:szCs w:val="24"/>
        </w:rPr>
      </w:pPr>
    </w:p>
    <w:p w:rsidR="00162BBC" w:rsidRDefault="00162BBC" w:rsidP="00393D59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96E91" w:rsidRPr="007F608E" w:rsidRDefault="007F608E" w:rsidP="007F608E">
      <w:pPr>
        <w:tabs>
          <w:tab w:val="left" w:pos="8280"/>
        </w:tabs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5 -</w:t>
      </w:r>
      <w:r w:rsidR="00162BBC" w:rsidRPr="00034990">
        <w:rPr>
          <w:rFonts w:ascii="Times New Roman" w:hAnsi="Times New Roman" w:cs="Times New Roman"/>
          <w:sz w:val="24"/>
          <w:szCs w:val="24"/>
        </w:rPr>
        <w:t xml:space="preserve"> Вспомогательный график по определению температур газов после второго газохода</w:t>
      </w:r>
    </w:p>
    <w:p w:rsidR="00296E91" w:rsidRPr="00034990" w:rsidRDefault="0089615B" w:rsidP="00393D59">
      <w:pPr>
        <w:pStyle w:val="a8"/>
        <w:numPr>
          <w:ilvl w:val="0"/>
          <w:numId w:val="11"/>
        </w:numPr>
        <w:spacing w:line="360" w:lineRule="auto"/>
        <w:ind w:hanging="77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66378892"/>
      <w:r w:rsidRPr="00034990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РАСЧЁТ ВОДЯНОГО ЭКОНОМАЙЗЕРА</w:t>
      </w:r>
      <w:bookmarkEnd w:id="8"/>
    </w:p>
    <w:p w:rsidR="00296E91" w:rsidRPr="00296E91" w:rsidRDefault="00296E91" w:rsidP="00393D59">
      <w:pPr>
        <w:spacing w:line="360" w:lineRule="auto"/>
        <w:ind w:firstLine="709"/>
        <w:rPr>
          <w:rFonts w:ascii="Times New Roman" w:eastAsiaTheme="minorEastAsia" w:hAnsi="Times New Roman" w:cs="Times New Roman"/>
          <w:sz w:val="24"/>
        </w:rPr>
      </w:pPr>
      <w:r w:rsidRPr="00296E91">
        <w:rPr>
          <w:rFonts w:ascii="Times New Roman" w:eastAsiaTheme="minorEastAsia" w:hAnsi="Times New Roman" w:cs="Times New Roman"/>
          <w:sz w:val="24"/>
        </w:rPr>
        <w:t xml:space="preserve">К установке приняты водяные индивидуальные экономайзеры системы ВТИ, конструктивные характеристики </w:t>
      </w:r>
      <w:proofErr w:type="gramStart"/>
      <w:r w:rsidRPr="00296E91">
        <w:rPr>
          <w:rFonts w:ascii="Times New Roman" w:eastAsiaTheme="minorEastAsia" w:hAnsi="Times New Roman" w:cs="Times New Roman"/>
          <w:sz w:val="24"/>
        </w:rPr>
        <w:t>которого</w:t>
      </w:r>
      <w:proofErr w:type="gramEnd"/>
      <w:r w:rsidRPr="00296E91">
        <w:rPr>
          <w:rFonts w:ascii="Times New Roman" w:eastAsiaTheme="minorEastAsia" w:hAnsi="Times New Roman" w:cs="Times New Roman"/>
          <w:sz w:val="24"/>
        </w:rPr>
        <w:t xml:space="preserve"> приведены в табл.9. </w:t>
      </w:r>
    </w:p>
    <w:p w:rsidR="00296E91" w:rsidRPr="00296E91" w:rsidRDefault="00296E91" w:rsidP="00393D59">
      <w:pPr>
        <w:spacing w:line="360" w:lineRule="auto"/>
        <w:rPr>
          <w:rFonts w:ascii="Times New Roman" w:eastAsiaTheme="minorEastAsia" w:hAnsi="Times New Roman" w:cs="Times New Roman"/>
          <w:b/>
          <w:sz w:val="24"/>
        </w:rPr>
      </w:pPr>
      <w:r w:rsidRPr="00296E91">
        <w:rPr>
          <w:rFonts w:ascii="Times New Roman" w:eastAsiaTheme="minorEastAsia" w:hAnsi="Times New Roman" w:cs="Times New Roman"/>
          <w:b/>
          <w:sz w:val="24"/>
        </w:rPr>
        <w:t>Таблица 9. Конструктивные характеристики водяного экономайзера.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2"/>
        <w:gridCol w:w="2393"/>
        <w:gridCol w:w="2393"/>
      </w:tblGrid>
      <w:tr w:rsidR="00296E91" w:rsidRPr="00296E91" w:rsidTr="00296E91"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Наименование характеристик</w:t>
            </w:r>
          </w:p>
        </w:tc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Обозначение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Размерность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Числовое значение</w:t>
            </w:r>
          </w:p>
        </w:tc>
      </w:tr>
      <w:tr w:rsidR="00296E91" w:rsidRPr="00296E91" w:rsidTr="00296E91">
        <w:trPr>
          <w:trHeight w:val="315"/>
        </w:trPr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Диаметр труб</w:t>
            </w:r>
          </w:p>
        </w:tc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d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н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/d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в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</w:rPr>
              <w:t>мм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76</w:t>
            </w:r>
            <w:r w:rsidRPr="00296E91">
              <w:rPr>
                <w:rFonts w:ascii="Times New Roman" w:eastAsiaTheme="minorEastAsia" w:hAnsi="Times New Roman" w:cs="Times New Roman"/>
                <w:sz w:val="24"/>
                <w:lang w:val="en-US"/>
              </w:rPr>
              <w:t>/</w:t>
            </w:r>
            <w:r w:rsidRPr="00296E91">
              <w:rPr>
                <w:rFonts w:ascii="Times New Roman" w:eastAsiaTheme="minorEastAsia" w:hAnsi="Times New Roman" w:cs="Times New Roman"/>
                <w:sz w:val="24"/>
              </w:rPr>
              <w:t>60</w:t>
            </w:r>
          </w:p>
        </w:tc>
      </w:tr>
      <w:tr w:rsidR="00296E91" w:rsidRPr="00296E91" w:rsidTr="00296E91">
        <w:trPr>
          <w:trHeight w:val="345"/>
        </w:trPr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Поперечный шаг</w:t>
            </w:r>
          </w:p>
          <w:p w:rsidR="00296E91" w:rsidRPr="00296E91" w:rsidRDefault="00296E91" w:rsidP="00393D5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Продольный шаг</w:t>
            </w:r>
          </w:p>
        </w:tc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S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1</w:t>
            </w:r>
          </w:p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S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2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</w:rPr>
              <w:t>мм</w:t>
            </w:r>
          </w:p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</w:rPr>
              <w:t>мм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150</w:t>
            </w:r>
          </w:p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150</w:t>
            </w:r>
          </w:p>
        </w:tc>
      </w:tr>
      <w:tr w:rsidR="00296E91" w:rsidRPr="00296E91" w:rsidTr="00296E91">
        <w:trPr>
          <w:trHeight w:val="540"/>
        </w:trPr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Относительный поперечный шаг</w:t>
            </w:r>
          </w:p>
        </w:tc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S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1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/ d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н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</w:rPr>
              <w:t>-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1,97</w:t>
            </w:r>
          </w:p>
        </w:tc>
      </w:tr>
      <w:tr w:rsidR="00296E91" w:rsidRPr="00296E91" w:rsidTr="00296E91">
        <w:trPr>
          <w:trHeight w:val="510"/>
        </w:trPr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Относительный продольный шаг</w:t>
            </w:r>
          </w:p>
        </w:tc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S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2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/ d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н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</w:rPr>
              <w:t>-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1,97</w:t>
            </w:r>
          </w:p>
        </w:tc>
      </w:tr>
      <w:tr w:rsidR="00296E91" w:rsidRPr="00296E91" w:rsidTr="00296E91">
        <w:trPr>
          <w:trHeight w:val="495"/>
        </w:trPr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Средняя длина одной трубы</w:t>
            </w:r>
          </w:p>
        </w:tc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l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ср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</w:rPr>
              <w:t>м</w:t>
            </w:r>
          </w:p>
        </w:tc>
        <w:tc>
          <w:tcPr>
            <w:tcW w:w="2393" w:type="dxa"/>
          </w:tcPr>
          <w:p w:rsidR="00296E91" w:rsidRPr="00296E91" w:rsidRDefault="006B1566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2</w:t>
            </w:r>
            <w:r w:rsidR="002B5B71">
              <w:rPr>
                <w:rFonts w:ascii="Times New Roman" w:eastAsiaTheme="minorEastAsia" w:hAnsi="Times New Roman" w:cs="Times New Roman"/>
                <w:sz w:val="24"/>
              </w:rPr>
              <w:t>0</w:t>
            </w:r>
            <w:r w:rsidR="00296E91" w:rsidRPr="00296E91">
              <w:rPr>
                <w:rFonts w:ascii="Times New Roman" w:eastAsiaTheme="minorEastAsia" w:hAnsi="Times New Roman" w:cs="Times New Roman"/>
                <w:sz w:val="24"/>
              </w:rPr>
              <w:t>00</w:t>
            </w:r>
          </w:p>
        </w:tc>
      </w:tr>
      <w:tr w:rsidR="00296E91" w:rsidRPr="00296E91" w:rsidTr="00296E91">
        <w:trPr>
          <w:trHeight w:val="465"/>
        </w:trPr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Число труб в ряду колонки</w:t>
            </w:r>
          </w:p>
        </w:tc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z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1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</w:rPr>
              <w:t>шт.</w:t>
            </w:r>
          </w:p>
        </w:tc>
        <w:tc>
          <w:tcPr>
            <w:tcW w:w="2393" w:type="dxa"/>
          </w:tcPr>
          <w:p w:rsidR="00296E91" w:rsidRPr="00296E91" w:rsidRDefault="002B5B7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7</w:t>
            </w:r>
          </w:p>
        </w:tc>
      </w:tr>
      <w:tr w:rsidR="00296E91" w:rsidRPr="00296E91" w:rsidTr="00296E91">
        <w:trPr>
          <w:trHeight w:val="450"/>
        </w:trPr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Число рядов труб по ходу газов</w:t>
            </w:r>
          </w:p>
        </w:tc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z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2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</w:rPr>
              <w:t>шт.</w:t>
            </w:r>
          </w:p>
        </w:tc>
        <w:tc>
          <w:tcPr>
            <w:tcW w:w="2393" w:type="dxa"/>
          </w:tcPr>
          <w:p w:rsidR="00296E91" w:rsidRPr="002B5B71" w:rsidRDefault="002B5B7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US"/>
              </w:rPr>
              <w:t>12-16</w:t>
            </w:r>
          </w:p>
        </w:tc>
      </w:tr>
      <w:tr w:rsidR="00296E91" w:rsidRPr="00296E91" w:rsidTr="00296E91">
        <w:trPr>
          <w:trHeight w:val="600"/>
        </w:trPr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Живое сечение для проходов газов</w:t>
            </w:r>
          </w:p>
        </w:tc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F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г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vertAlign w:val="superscript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</w:rPr>
              <w:t>м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perscript"/>
              </w:rPr>
              <w:t>2</w:t>
            </w:r>
          </w:p>
        </w:tc>
        <w:tc>
          <w:tcPr>
            <w:tcW w:w="2393" w:type="dxa"/>
          </w:tcPr>
          <w:p w:rsidR="00296E91" w:rsidRPr="00296E91" w:rsidRDefault="002B5B7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0,84</w:t>
            </w:r>
          </w:p>
        </w:tc>
      </w:tr>
      <w:tr w:rsidR="00296E91" w:rsidRPr="00296E91" w:rsidTr="00296E91">
        <w:trPr>
          <w:trHeight w:val="210"/>
        </w:trPr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</w:rPr>
            </w:pPr>
            <w:r w:rsidRPr="00296E91">
              <w:rPr>
                <w:rFonts w:ascii="Times New Roman" w:eastAsiaTheme="minorEastAsia" w:hAnsi="Times New Roman" w:cs="Times New Roman"/>
                <w:sz w:val="24"/>
              </w:rPr>
              <w:t>Поверхность нагрева</w:t>
            </w:r>
          </w:p>
        </w:tc>
        <w:tc>
          <w:tcPr>
            <w:tcW w:w="2392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  <w:lang w:val="en-US"/>
              </w:rPr>
              <w:t>H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bscript"/>
              </w:rPr>
              <w:t>вэ</w:t>
            </w:r>
          </w:p>
        </w:tc>
        <w:tc>
          <w:tcPr>
            <w:tcW w:w="2393" w:type="dxa"/>
          </w:tcPr>
          <w:p w:rsidR="00296E91" w:rsidRPr="00296E91" w:rsidRDefault="00296E9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vertAlign w:val="superscript"/>
              </w:rPr>
            </w:pPr>
            <w:r w:rsidRPr="00296E91">
              <w:rPr>
                <w:rFonts w:ascii="Times New Roman" w:eastAsiaTheme="minorEastAsia" w:hAnsi="Times New Roman" w:cs="Times New Roman"/>
                <w:i/>
                <w:sz w:val="24"/>
              </w:rPr>
              <w:t>м</w:t>
            </w:r>
            <w:r w:rsidRPr="00296E91">
              <w:rPr>
                <w:rFonts w:ascii="Times New Roman" w:eastAsiaTheme="minorEastAsia" w:hAnsi="Times New Roman" w:cs="Times New Roman"/>
                <w:i/>
                <w:sz w:val="24"/>
                <w:vertAlign w:val="superscript"/>
              </w:rPr>
              <w:t>2</w:t>
            </w:r>
          </w:p>
        </w:tc>
        <w:tc>
          <w:tcPr>
            <w:tcW w:w="2393" w:type="dxa"/>
          </w:tcPr>
          <w:p w:rsidR="00296E91" w:rsidRPr="00296E91" w:rsidRDefault="002B5B71" w:rsidP="00393D59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>247,8-330,4</w:t>
            </w:r>
          </w:p>
        </w:tc>
      </w:tr>
    </w:tbl>
    <w:p w:rsidR="00296E91" w:rsidRPr="00296E91" w:rsidRDefault="00296E91" w:rsidP="00393D59">
      <w:pPr>
        <w:spacing w:line="360" w:lineRule="auto"/>
        <w:rPr>
          <w:rFonts w:ascii="Times New Roman" w:eastAsiaTheme="minorEastAsia" w:hAnsi="Times New Roman" w:cs="Times New Roman"/>
          <w:b/>
          <w:sz w:val="24"/>
        </w:rPr>
      </w:pPr>
    </w:p>
    <w:p w:rsidR="00296E91" w:rsidRDefault="00296E91" w:rsidP="00393D59">
      <w:pPr>
        <w:spacing w:line="360" w:lineRule="auto"/>
        <w:rPr>
          <w:rFonts w:ascii="Times New Roman" w:eastAsiaTheme="minorEastAsia" w:hAnsi="Times New Roman" w:cs="Times New Roman"/>
          <w:sz w:val="24"/>
        </w:rPr>
      </w:pPr>
      <w:r w:rsidRPr="00296E91">
        <w:rPr>
          <w:rFonts w:ascii="Times New Roman" w:eastAsiaTheme="minorEastAsia" w:hAnsi="Times New Roman" w:cs="Times New Roman"/>
          <w:sz w:val="24"/>
        </w:rPr>
        <w:t xml:space="preserve">Остальные расчётные данные помещаем в табл.10. </w:t>
      </w:r>
    </w:p>
    <w:p w:rsidR="008621DD" w:rsidRDefault="008621DD" w:rsidP="00393D59">
      <w:pPr>
        <w:spacing w:line="360" w:lineRule="auto"/>
        <w:rPr>
          <w:rFonts w:ascii="Times New Roman" w:eastAsiaTheme="minorEastAsia" w:hAnsi="Times New Roman" w:cs="Times New Roman"/>
          <w:sz w:val="24"/>
        </w:rPr>
      </w:pPr>
    </w:p>
    <w:p w:rsidR="00290CF6" w:rsidRDefault="00290CF6" w:rsidP="00393D59">
      <w:pPr>
        <w:spacing w:line="360" w:lineRule="auto"/>
        <w:rPr>
          <w:rFonts w:ascii="Times New Roman" w:eastAsiaTheme="minorEastAsia" w:hAnsi="Times New Roman" w:cs="Times New Roman"/>
          <w:sz w:val="24"/>
        </w:rPr>
      </w:pPr>
    </w:p>
    <w:p w:rsidR="00290CF6" w:rsidRPr="00296E91" w:rsidRDefault="00290CF6" w:rsidP="00393D59">
      <w:pPr>
        <w:spacing w:line="360" w:lineRule="auto"/>
        <w:rPr>
          <w:rFonts w:ascii="Times New Roman" w:eastAsiaTheme="minorEastAsia" w:hAnsi="Times New Roman" w:cs="Times New Roman"/>
          <w:sz w:val="24"/>
        </w:rPr>
      </w:pPr>
    </w:p>
    <w:p w:rsidR="00296E91" w:rsidRPr="00296E91" w:rsidRDefault="00296E91" w:rsidP="00393D59">
      <w:pPr>
        <w:spacing w:line="360" w:lineRule="auto"/>
        <w:rPr>
          <w:rFonts w:ascii="Times New Roman" w:eastAsiaTheme="minorEastAsia" w:hAnsi="Times New Roman" w:cs="Times New Roman"/>
          <w:b/>
          <w:sz w:val="24"/>
        </w:rPr>
      </w:pPr>
      <w:r w:rsidRPr="00296E91">
        <w:rPr>
          <w:rFonts w:ascii="Times New Roman" w:eastAsiaTheme="minorEastAsia" w:hAnsi="Times New Roman" w:cs="Times New Roman"/>
          <w:b/>
          <w:sz w:val="24"/>
        </w:rPr>
        <w:lastRenderedPageBreak/>
        <w:t>Таблица 10. Расчёт водяного экономайзера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2"/>
        <w:gridCol w:w="1427"/>
        <w:gridCol w:w="2319"/>
        <w:gridCol w:w="2700"/>
        <w:gridCol w:w="1080"/>
      </w:tblGrid>
      <w:tr w:rsidR="00162BBC" w:rsidRPr="006B061F" w:rsidTr="00162BBC">
        <w:trPr>
          <w:trHeight w:val="405"/>
        </w:trPr>
        <w:tc>
          <w:tcPr>
            <w:tcW w:w="1942" w:type="dxa"/>
            <w:vMerge w:val="restart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Наименование величин</w:t>
            </w:r>
          </w:p>
        </w:tc>
        <w:tc>
          <w:tcPr>
            <w:tcW w:w="1427" w:type="dxa"/>
            <w:vMerge w:val="restart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</w:t>
            </w:r>
          </w:p>
        </w:tc>
        <w:tc>
          <w:tcPr>
            <w:tcW w:w="5019" w:type="dxa"/>
            <w:gridSpan w:val="2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Расчётные формулы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62BBC" w:rsidRPr="006B061F" w:rsidTr="00162BBC">
        <w:trPr>
          <w:trHeight w:val="150"/>
        </w:trPr>
        <w:tc>
          <w:tcPr>
            <w:tcW w:w="1942" w:type="dxa"/>
            <w:vMerge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Общий вид</w:t>
            </w:r>
          </w:p>
        </w:tc>
        <w:tc>
          <w:tcPr>
            <w:tcW w:w="270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Числовые значения</w:t>
            </w:r>
          </w:p>
        </w:tc>
        <w:tc>
          <w:tcPr>
            <w:tcW w:w="1080" w:type="dxa"/>
            <w:vMerge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162BBC" w:rsidRPr="006B061F" w:rsidTr="00162BBC">
        <w:trPr>
          <w:trHeight w:val="1035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дымовых газов перед экономайзером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7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79" w:dyaOrig="380">
                <v:shape id="_x0000_i1223" type="#_x0000_t75" style="width:14.25pt;height:18.75pt" o:ole="">
                  <v:imagedata r:id="rId373" o:title=""/>
                </v:shape>
                <o:OLEObject Type="Embed" ProgID="Equation.3" ShapeID="_x0000_i1223" DrawAspect="Content" ObjectID="_1766416445" r:id="rId374"/>
              </w:object>
            </w:r>
          </w:p>
        </w:tc>
        <w:tc>
          <w:tcPr>
            <w:tcW w:w="231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880" w:dyaOrig="720">
                <v:shape id="_x0000_i1224" type="#_x0000_t75" style="width:93.75pt;height:36pt" o:ole="">
                  <v:imagedata r:id="rId375" o:title=""/>
                </v:shape>
                <o:OLEObject Type="Embed" ProgID="Equation.3" ShapeID="_x0000_i1224" DrawAspect="Content" ObjectID="_1766416446" r:id="rId376"/>
              </w:object>
            </w:r>
          </w:p>
        </w:tc>
        <w:tc>
          <w:tcPr>
            <w:tcW w:w="2700" w:type="dxa"/>
          </w:tcPr>
          <w:p w:rsidR="00162BBC" w:rsidRPr="00162BBC" w:rsidRDefault="00B60DD4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420" w:dyaOrig="660">
                <v:shape id="_x0000_i1225" type="#_x0000_t75" style="width:120.75pt;height:33pt" o:ole="">
                  <v:imagedata r:id="rId377" o:title=""/>
                </v:shape>
                <o:OLEObject Type="Embed" ProgID="Equation.3" ShapeID="_x0000_i1225" DrawAspect="Content" ObjectID="_1766416447" r:id="rId378"/>
              </w:object>
            </w:r>
          </w:p>
        </w:tc>
        <w:tc>
          <w:tcPr>
            <w:tcW w:w="1080" w:type="dxa"/>
          </w:tcPr>
          <w:p w:rsidR="00162BBC" w:rsidRPr="00162BBC" w:rsidRDefault="005D0C15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52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62BBC" w:rsidRPr="006B061F" w:rsidTr="00162BBC">
        <w:trPr>
          <w:trHeight w:val="117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Теплосодержание дымовых газов перед экономайзером в </w:t>
            </w:r>
            <w:r w:rsidR="00F646A0">
              <w:rPr>
                <w:rFonts w:ascii="Times New Roman" w:hAnsi="Times New Roman" w:cs="Times New Roman"/>
                <w:i/>
                <w:sz w:val="24"/>
                <w:szCs w:val="24"/>
              </w:rPr>
              <w:t>кДж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/м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position w:val="-12"/>
                <w:sz w:val="24"/>
                <w:szCs w:val="24"/>
              </w:rPr>
              <w:object w:dxaOrig="260" w:dyaOrig="380">
                <v:shape id="_x0000_i1226" type="#_x0000_t75" style="width:12.75pt;height:18.75pt" o:ole="">
                  <v:imagedata r:id="rId379" o:title=""/>
                </v:shape>
                <o:OLEObject Type="Embed" ProgID="Equation.3" ShapeID="_x0000_i1226" DrawAspect="Content" ObjectID="_1766416448" r:id="rId380"/>
              </w:object>
            </w:r>
          </w:p>
        </w:tc>
        <w:tc>
          <w:tcPr>
            <w:tcW w:w="231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Диаграмма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62BB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227" type="#_x0000_t75" style="width:11.25pt;height:14.25pt" o:ole="">
                  <v:imagedata r:id="rId112" o:title=""/>
                </v:shape>
                <o:OLEObject Type="Embed" ProgID="Equation.3" ShapeID="_x0000_i1227" DrawAspect="Content" ObjectID="_1766416449" r:id="rId381"/>
              </w:objec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62BBC" w:rsidRPr="00162BBC" w:rsidRDefault="00391600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62BBC" w:rsidRPr="006B061F" w:rsidTr="00162BBC">
        <w:trPr>
          <w:trHeight w:val="108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дымовых газов после экономайзера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7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40" w:dyaOrig="400">
                <v:shape id="_x0000_i1228" type="#_x0000_t75" style="width:42pt;height:20.25pt" o:ole="">
                  <v:imagedata r:id="rId382" o:title=""/>
                </v:shape>
                <o:OLEObject Type="Embed" ProgID="Equation.3" ShapeID="_x0000_i1228" DrawAspect="Content" ObjectID="_1766416450" r:id="rId383"/>
              </w:object>
            </w:r>
          </w:p>
        </w:tc>
        <w:tc>
          <w:tcPr>
            <w:tcW w:w="231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Была принята</w:t>
            </w:r>
          </w:p>
        </w:tc>
        <w:tc>
          <w:tcPr>
            <w:tcW w:w="270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62BBC" w:rsidRPr="00162BBC" w:rsidRDefault="00257528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4A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62BBC" w:rsidRPr="006B061F" w:rsidTr="00162BBC">
        <w:trPr>
          <w:trHeight w:val="1035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Теплосодержание дымовых газов после экономайзера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7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position w:val="-12"/>
                <w:sz w:val="24"/>
                <w:szCs w:val="24"/>
              </w:rPr>
              <w:object w:dxaOrig="260" w:dyaOrig="380">
                <v:shape id="_x0000_i1229" type="#_x0000_t75" style="width:12.75pt;height:18.75pt" o:ole="">
                  <v:imagedata r:id="rId384" o:title=""/>
                </v:shape>
                <o:OLEObject Type="Embed" ProgID="Equation.3" ShapeID="_x0000_i1229" DrawAspect="Content" ObjectID="_1766416451" r:id="rId385"/>
              </w:object>
            </w:r>
          </w:p>
        </w:tc>
        <w:tc>
          <w:tcPr>
            <w:tcW w:w="231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Используем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162BB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230" type="#_x0000_t75" style="width:11.25pt;height:14.25pt" o:ole="">
                  <v:imagedata r:id="rId112" o:title=""/>
                </v:shape>
                <o:OLEObject Type="Embed" ProgID="Equation.3" ShapeID="_x0000_i1230" DrawAspect="Content" ObjectID="_1766416452" r:id="rId386"/>
              </w:objec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-диаграмму</w:t>
            </w:r>
          </w:p>
        </w:tc>
        <w:tc>
          <w:tcPr>
            <w:tcW w:w="270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62BBC" w:rsidRPr="00162BBC" w:rsidRDefault="00574A1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</w:tr>
      <w:tr w:rsidR="00162BBC" w:rsidRPr="006B061F" w:rsidTr="00162BBC">
        <w:trPr>
          <w:trHeight w:val="129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Тепловосприятие в водяном экономайзере в </w:t>
            </w:r>
            <w:r w:rsidR="009A5A4F">
              <w:rPr>
                <w:rFonts w:ascii="Times New Roman" w:hAnsi="Times New Roman" w:cs="Times New Roman"/>
                <w:i/>
                <w:sz w:val="24"/>
                <w:szCs w:val="24"/>
              </w:rPr>
              <w:t>кДж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/ч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э</w:t>
            </w:r>
          </w:p>
        </w:tc>
        <w:tc>
          <w:tcPr>
            <w:tcW w:w="231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20" w:dyaOrig="400">
                <v:shape id="_x0000_i1231" type="#_x0000_t75" style="width:90.75pt;height:20.25pt" o:ole="">
                  <v:imagedata r:id="rId387" o:title=""/>
                </v:shape>
                <o:OLEObject Type="Embed" ProgID="Equation.3" ShapeID="_x0000_i1231" DrawAspect="Content" ObjectID="_1766416453" r:id="rId388"/>
              </w:object>
            </w:r>
          </w:p>
        </w:tc>
        <w:tc>
          <w:tcPr>
            <w:tcW w:w="270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B19D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0,98×861</w:t>
            </w:r>
            <w:r w:rsidR="009A5A4F">
              <w:rPr>
                <w:rFonts w:ascii="Times New Roman" w:hAnsi="Times New Roman" w:cs="Times New Roman"/>
                <w:sz w:val="24"/>
                <w:szCs w:val="24"/>
              </w:rPr>
              <w:t>×(3</w:t>
            </w:r>
            <w:r w:rsidR="00574A1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9A5A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4A1E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+15)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574A1E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590646</w:t>
            </w:r>
          </w:p>
        </w:tc>
      </w:tr>
      <w:tr w:rsidR="00162BBC" w:rsidRPr="006B061F" w:rsidTr="00162BBC">
        <w:trPr>
          <w:trHeight w:val="2116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питательной воды, проходящей через экономайзер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л/ч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э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</w:p>
        </w:tc>
        <w:tc>
          <w:tcPr>
            <w:tcW w:w="231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780" w:dyaOrig="620">
                <v:shape id="_x0000_i1232" type="#_x0000_t75" style="width:89.25pt;height:30.75pt" o:ole="">
                  <v:imagedata r:id="rId389" o:title=""/>
                </v:shape>
                <o:OLEObject Type="Embed" ProgID="Equation.3" ShapeID="_x0000_i1232" DrawAspect="Content" ObjectID="_1766416454" r:id="rId390"/>
              </w:objec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162BBC" w:rsidRPr="00162BBC" w:rsidRDefault="00511D5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060" w:dyaOrig="620">
                <v:shape id="_x0000_i1233" type="#_x0000_t75" style="width:102.75pt;height:30.75pt" o:ole="">
                  <v:imagedata r:id="rId391" o:title=""/>
                </v:shape>
                <o:OLEObject Type="Embed" ProgID="Equation.3" ShapeID="_x0000_i1233" DrawAspect="Content" ObjectID="_1766416455" r:id="rId392"/>
              </w:object>
            </w:r>
            <w:r w:rsidR="00162BBC"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62BBC" w:rsidRPr="00511D5C" w:rsidRDefault="009A5A4F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511D5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6B061F" w:rsidTr="00162BBC">
        <w:trPr>
          <w:trHeight w:val="123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питательной воды перед экономайзером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7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i/>
                <w:position w:val="-12"/>
                <w:sz w:val="24"/>
                <w:szCs w:val="24"/>
              </w:rPr>
              <w:object w:dxaOrig="220" w:dyaOrig="380">
                <v:shape id="_x0000_i1234" type="#_x0000_t75" style="width:11.25pt;height:18.75pt" o:ole="">
                  <v:imagedata r:id="rId393" o:title=""/>
                </v:shape>
                <o:OLEObject Type="Embed" ProgID="Equation.3" ShapeID="_x0000_i1234" DrawAspect="Content" ObjectID="_1766416456" r:id="rId394"/>
              </w:objec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31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По заданию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6B061F" w:rsidTr="00162BBC">
        <w:trPr>
          <w:trHeight w:val="129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питательной воды на выходе из экономайзера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7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position w:val="-12"/>
                <w:sz w:val="24"/>
                <w:szCs w:val="24"/>
              </w:rPr>
              <w:object w:dxaOrig="220" w:dyaOrig="380">
                <v:shape id="_x0000_i1235" type="#_x0000_t75" style="width:11.25pt;height:18.75pt" o:ole="">
                  <v:imagedata r:id="rId395" o:title=""/>
                </v:shape>
                <o:OLEObject Type="Embed" ProgID="Equation.3" ShapeID="_x0000_i1235" DrawAspect="Content" ObjectID="_1766416457" r:id="rId396"/>
              </w:objec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1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position w:val="-30"/>
                <w:sz w:val="24"/>
                <w:szCs w:val="24"/>
              </w:rPr>
              <w:object w:dxaOrig="1180" w:dyaOrig="700">
                <v:shape id="_x0000_i1236" type="#_x0000_t75" style="width:59.25pt;height:35.25pt" o:ole="">
                  <v:imagedata r:id="rId397" o:title=""/>
                </v:shape>
                <o:OLEObject Type="Embed" ProgID="Equation.3" ShapeID="_x0000_i1236" DrawAspect="Content" ObjectID="_1766416458" r:id="rId398"/>
              </w:objec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162BBC" w:rsidRPr="00162BBC" w:rsidRDefault="00267B61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F0">
              <w:rPr>
                <w:rFonts w:ascii="Times New Roman" w:hAnsi="Times New Roman" w:cs="Times New Roman"/>
                <w:i/>
                <w:position w:val="-24"/>
                <w:sz w:val="24"/>
                <w:szCs w:val="24"/>
              </w:rPr>
              <w:object w:dxaOrig="1380" w:dyaOrig="620">
                <v:shape id="_x0000_i1237" type="#_x0000_t75" style="width:69pt;height:30.75pt" o:ole="">
                  <v:imagedata r:id="rId399" o:title=""/>
                </v:shape>
                <o:OLEObject Type="Embed" ProgID="Equation.3" ShapeID="_x0000_i1237" DrawAspect="Content" ObjectID="_1766416459" r:id="rId400"/>
              </w:objec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GoBack"/>
            <w:bookmarkEnd w:id="9"/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62BBC" w:rsidRPr="00162BBC" w:rsidRDefault="00574A1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6B061F" w:rsidTr="00162BBC">
        <w:trPr>
          <w:trHeight w:val="252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 Перепад температур между температурой насыщения и температурой воды на выходе из экономайзера 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7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19" w:type="dxa"/>
          </w:tcPr>
          <w:p w:rsidR="00162BBC" w:rsidRPr="00162BBC" w:rsidRDefault="00574A1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position w:val="-12"/>
                <w:sz w:val="24"/>
                <w:szCs w:val="24"/>
              </w:rPr>
              <w:object w:dxaOrig="1140" w:dyaOrig="380">
                <v:shape id="_x0000_i1238" type="#_x0000_t75" style="width:57pt;height:18.75pt" o:ole="">
                  <v:imagedata r:id="rId401" o:title=""/>
                </v:shape>
                <o:OLEObject Type="Embed" ProgID="Equation.3" ShapeID="_x0000_i1238" DrawAspect="Content" ObjectID="_1766416460" r:id="rId402"/>
              </w:objec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0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574A1E">
              <w:rPr>
                <w:rFonts w:ascii="Times New Roman" w:hAnsi="Times New Roman" w:cs="Times New Roman"/>
                <w:sz w:val="24"/>
                <w:szCs w:val="24"/>
              </w:rPr>
              <w:t>4-100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62BBC" w:rsidRPr="00162BBC" w:rsidRDefault="00574A1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6B061F" w:rsidTr="00162BBC">
        <w:trPr>
          <w:trHeight w:val="806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Средний температурный напор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Δ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ср</w:t>
            </w:r>
          </w:p>
          <w:p w:rsidR="00162BBC" w:rsidRPr="00162BBC" w:rsidRDefault="00162BBC" w:rsidP="00393D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1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620" w:dyaOrig="660">
                <v:shape id="_x0000_i1239" type="#_x0000_t75" style="width:81pt;height:33pt" o:ole="">
                  <v:imagedata r:id="rId403" o:title=""/>
                </v:shape>
                <o:OLEObject Type="Embed" ProgID="Equation.3" ShapeID="_x0000_i1239" DrawAspect="Content" ObjectID="_1766416461" r:id="rId404"/>
              </w:object>
            </w:r>
          </w:p>
        </w:tc>
        <w:tc>
          <w:tcPr>
            <w:tcW w:w="2700" w:type="dxa"/>
          </w:tcPr>
          <w:p w:rsidR="00162BBC" w:rsidRPr="00162BBC" w:rsidRDefault="006C699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180" w:dyaOrig="620">
                <v:shape id="_x0000_i1240" type="#_x0000_t75" style="width:109.5pt;height:30.75pt" o:ole="">
                  <v:imagedata r:id="rId405" o:title=""/>
                </v:shape>
                <o:OLEObject Type="Embed" ProgID="Equation.3" ShapeID="_x0000_i1240" DrawAspect="Content" ObjectID="_1766416462" r:id="rId406"/>
              </w:objec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62BBC" w:rsidRPr="00162BBC" w:rsidRDefault="006C699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BC" w:rsidRPr="006B061F" w:rsidTr="00162BBC">
        <w:trPr>
          <w:trHeight w:val="120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Средняя температура дымовых газов в </w:t>
            </w:r>
            <w:smartTag w:uri="urn:schemas-microsoft-com:office:smarttags" w:element="metricconverter">
              <w:smartTagPr>
                <w:attr w:name="ProductID" w:val="0C"/>
              </w:smartTagP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vertAlign w:val="superscript"/>
                </w:rPr>
                <w:t>0</w:t>
              </w:r>
              <w:r w:rsidRPr="00162BBC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</w:t>
              </w:r>
            </w:smartTag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79">
                <v:shape id="_x0000_i1241" type="#_x0000_t75" style="width:11.25pt;height:14.25pt" o:ole="">
                  <v:imagedata r:id="rId302" o:title=""/>
                </v:shape>
                <o:OLEObject Type="Embed" ProgID="Equation.3" ShapeID="_x0000_i1241" DrawAspect="Content" ObjectID="_1766416463" r:id="rId407"/>
              </w:objec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ср</w:t>
            </w:r>
          </w:p>
        </w:tc>
        <w:tc>
          <w:tcPr>
            <w:tcW w:w="231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00" w:dyaOrig="660">
                <v:shape id="_x0000_i1242" type="#_x0000_t75" style="width:39.75pt;height:33pt" o:ole="">
                  <v:imagedata r:id="rId408" o:title=""/>
                </v:shape>
                <o:OLEObject Type="Embed" ProgID="Equation.3" ShapeID="_x0000_i1242" DrawAspect="Content" ObjectID="_1766416464" r:id="rId409"/>
              </w:object>
            </w:r>
          </w:p>
        </w:tc>
        <w:tc>
          <w:tcPr>
            <w:tcW w:w="2700" w:type="dxa"/>
          </w:tcPr>
          <w:p w:rsidR="00162BBC" w:rsidRPr="00162BBC" w:rsidRDefault="006C699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40" w:dyaOrig="620">
                <v:shape id="_x0000_i1243" type="#_x0000_t75" style="width:51.75pt;height:30.75pt" o:ole="">
                  <v:imagedata r:id="rId410" o:title=""/>
                </v:shape>
                <o:OLEObject Type="Embed" ProgID="Equation.3" ShapeID="_x0000_i1243" DrawAspect="Content" ObjectID="_1766416465" r:id="rId411"/>
              </w:object>
            </w:r>
          </w:p>
        </w:tc>
        <w:tc>
          <w:tcPr>
            <w:tcW w:w="1080" w:type="dxa"/>
          </w:tcPr>
          <w:p w:rsidR="00162BBC" w:rsidRPr="00162BBC" w:rsidRDefault="006C699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162BBC" w:rsidRPr="006B061F" w:rsidTr="00162BBC">
        <w:trPr>
          <w:trHeight w:val="1035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скорость дымовых газов в экономайзере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м/сек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ω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ср</w:t>
            </w:r>
          </w:p>
        </w:tc>
        <w:tc>
          <w:tcPr>
            <w:tcW w:w="2319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70"/>
                <w:sz w:val="24"/>
                <w:szCs w:val="24"/>
              </w:rPr>
              <w:object w:dxaOrig="2040" w:dyaOrig="1520">
                <v:shape id="_x0000_i1244" type="#_x0000_t75" style="width:102pt;height:75.75pt" o:ole="">
                  <v:imagedata r:id="rId412" o:title=""/>
                </v:shape>
                <o:OLEObject Type="Embed" ProgID="Equation.3" ShapeID="_x0000_i1244" DrawAspect="Content" ObjectID="_1766416466" r:id="rId413"/>
              </w:object>
            </w:r>
          </w:p>
        </w:tc>
        <w:tc>
          <w:tcPr>
            <w:tcW w:w="2700" w:type="dxa"/>
          </w:tcPr>
          <w:p w:rsidR="00162BBC" w:rsidRPr="00162BBC" w:rsidRDefault="00531AF7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58"/>
                <w:sz w:val="24"/>
                <w:szCs w:val="24"/>
              </w:rPr>
              <w:object w:dxaOrig="2659" w:dyaOrig="1280">
                <v:shape id="_x0000_i1245" type="#_x0000_t75" style="width:125.25pt;height:64.5pt" o:ole="">
                  <v:imagedata r:id="rId414" o:title=""/>
                </v:shape>
                <o:OLEObject Type="Embed" ProgID="Equation.3" ShapeID="_x0000_i1245" DrawAspect="Content" ObjectID="_1766416467" r:id="rId415"/>
              </w:object>
            </w:r>
          </w:p>
        </w:tc>
        <w:tc>
          <w:tcPr>
            <w:tcW w:w="1080" w:type="dxa"/>
          </w:tcPr>
          <w:p w:rsidR="00162BBC" w:rsidRPr="00162BBC" w:rsidRDefault="00E01EE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35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162BBC" w:rsidRPr="006B061F" w:rsidTr="00162BBC">
        <w:trPr>
          <w:trHeight w:val="162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Коэффициент теплопередачи в</w:t>
            </w:r>
            <w:r w:rsidR="00E01E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кДж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/м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·ч·град</w:t>
            </w: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э</w:t>
            </w:r>
          </w:p>
        </w:tc>
        <w:tc>
          <w:tcPr>
            <w:tcW w:w="2319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номограмма</w:t>
            </w:r>
          </w:p>
        </w:tc>
        <w:tc>
          <w:tcPr>
            <w:tcW w:w="2700" w:type="dxa"/>
          </w:tcPr>
          <w:p w:rsidR="00162BBC" w:rsidRPr="00162BBC" w:rsidRDefault="00E01EE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BBC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40" w:dyaOrig="279">
                <v:shape id="_x0000_i1246" type="#_x0000_t75" style="width:42pt;height:14.25pt" o:ole="">
                  <v:imagedata r:id="rId416" o:title=""/>
                </v:shape>
                <o:OLEObject Type="Embed" ProgID="Equation.3" ShapeID="_x0000_i1246" DrawAspect="Content" ObjectID="_1766416468" r:id="rId417"/>
              </w:object>
            </w:r>
          </w:p>
        </w:tc>
        <w:tc>
          <w:tcPr>
            <w:tcW w:w="1080" w:type="dxa"/>
          </w:tcPr>
          <w:p w:rsidR="00162BBC" w:rsidRPr="00E01EEE" w:rsidRDefault="00E01EEE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</w:tr>
      <w:tr w:rsidR="00162BBC" w:rsidRPr="006B061F" w:rsidTr="00162BBC">
        <w:trPr>
          <w:trHeight w:val="102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Расчётная поверхность нагрева экономайзера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э</w:t>
            </w:r>
          </w:p>
        </w:tc>
        <w:tc>
          <w:tcPr>
            <w:tcW w:w="2319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1280" w:dyaOrig="720">
                <v:shape id="_x0000_i1247" type="#_x0000_t75" style="width:63.75pt;height:36pt" o:ole="">
                  <v:imagedata r:id="rId418" o:title=""/>
                </v:shape>
                <o:OLEObject Type="Embed" ProgID="Equation.3" ShapeID="_x0000_i1247" DrawAspect="Content" ObjectID="_1766416469" r:id="rId419"/>
              </w:object>
            </w:r>
          </w:p>
        </w:tc>
        <w:tc>
          <w:tcPr>
            <w:tcW w:w="2700" w:type="dxa"/>
          </w:tcPr>
          <w:p w:rsidR="00162BBC" w:rsidRPr="00162BBC" w:rsidRDefault="00AF40DA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980" w:dyaOrig="660">
                <v:shape id="_x0000_i1248" type="#_x0000_t75" style="width:48.75pt;height:33pt" o:ole="">
                  <v:imagedata r:id="rId420" o:title=""/>
                </v:shape>
                <o:OLEObject Type="Embed" ProgID="Equation.3" ShapeID="_x0000_i1248" DrawAspect="Content" ObjectID="_1766416470" r:id="rId421"/>
              </w:object>
            </w:r>
          </w:p>
        </w:tc>
        <w:tc>
          <w:tcPr>
            <w:tcW w:w="1080" w:type="dxa"/>
          </w:tcPr>
          <w:p w:rsidR="00162BBC" w:rsidRPr="00162BBC" w:rsidRDefault="00827085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2BBC" w:rsidRPr="006B061F" w:rsidTr="00162BBC">
        <w:trPr>
          <w:trHeight w:val="450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 xml:space="preserve">Число труб в ряду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шт.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</w:p>
        </w:tc>
        <w:tc>
          <w:tcPr>
            <w:tcW w:w="2319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было принято</w:t>
            </w:r>
          </w:p>
        </w:tc>
        <w:tc>
          <w:tcPr>
            <w:tcW w:w="270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62BBC" w:rsidRPr="006B061F" w:rsidTr="00162BBC">
        <w:trPr>
          <w:trHeight w:val="1068"/>
        </w:trPr>
        <w:tc>
          <w:tcPr>
            <w:tcW w:w="1942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горизонтальных рядов в </w:t>
            </w:r>
            <w:r w:rsidRPr="00162BBC">
              <w:rPr>
                <w:rFonts w:ascii="Times New Roman" w:hAnsi="Times New Roman" w:cs="Times New Roman"/>
                <w:i/>
                <w:sz w:val="24"/>
                <w:szCs w:val="24"/>
              </w:rPr>
              <w:t>шт.</w:t>
            </w:r>
          </w:p>
        </w:tc>
        <w:tc>
          <w:tcPr>
            <w:tcW w:w="1427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2319" w:type="dxa"/>
          </w:tcPr>
          <w:p w:rsidR="00162BBC" w:rsidRPr="00162BBC" w:rsidRDefault="00162BBC" w:rsidP="00393D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499" w:dyaOrig="700">
                <v:shape id="_x0000_i1249" type="#_x0000_t75" style="width:24.75pt;height:35.25pt" o:ole="">
                  <v:imagedata r:id="rId422" o:title=""/>
                </v:shape>
                <o:OLEObject Type="Embed" ProgID="Equation.3" ShapeID="_x0000_i1249" DrawAspect="Content" ObjectID="_1766416471" r:id="rId423"/>
              </w:object>
            </w:r>
          </w:p>
        </w:tc>
        <w:tc>
          <w:tcPr>
            <w:tcW w:w="2700" w:type="dxa"/>
          </w:tcPr>
          <w:p w:rsidR="00162BBC" w:rsidRPr="00162BBC" w:rsidRDefault="00162BBC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C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760" w:dyaOrig="620">
                <v:shape id="_x0000_i1250" type="#_x0000_t75" style="width:38.25pt;height:30.75pt" o:ole="">
                  <v:imagedata r:id="rId424" o:title=""/>
                </v:shape>
                <o:OLEObject Type="Embed" ProgID="Equation.3" ShapeID="_x0000_i1250" DrawAspect="Content" ObjectID="_1766416472" r:id="rId425"/>
              </w:object>
            </w:r>
          </w:p>
        </w:tc>
        <w:tc>
          <w:tcPr>
            <w:tcW w:w="1080" w:type="dxa"/>
          </w:tcPr>
          <w:p w:rsidR="00162BBC" w:rsidRPr="00162BBC" w:rsidRDefault="00AF40DA" w:rsidP="00393D59">
            <w:pPr>
              <w:tabs>
                <w:tab w:val="left" w:pos="82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162BBC" w:rsidRDefault="00162BBC" w:rsidP="00393D59">
      <w:pPr>
        <w:tabs>
          <w:tab w:val="left" w:pos="8280"/>
        </w:tabs>
        <w:spacing w:line="360" w:lineRule="auto"/>
      </w:pPr>
    </w:p>
    <w:p w:rsidR="00162BBC" w:rsidRPr="00034990" w:rsidRDefault="00162BBC" w:rsidP="00393D59">
      <w:pPr>
        <w:tabs>
          <w:tab w:val="left" w:pos="82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4990">
        <w:rPr>
          <w:rFonts w:ascii="Times New Roman" w:hAnsi="Times New Roman" w:cs="Times New Roman"/>
          <w:sz w:val="24"/>
          <w:szCs w:val="24"/>
        </w:rPr>
        <w:t>К установке приним</w:t>
      </w:r>
      <w:r w:rsidR="00AF40DA" w:rsidRPr="00034990">
        <w:rPr>
          <w:rFonts w:ascii="Times New Roman" w:hAnsi="Times New Roman" w:cs="Times New Roman"/>
          <w:sz w:val="24"/>
          <w:szCs w:val="24"/>
        </w:rPr>
        <w:t>аем экономайзер, состоящий из 14</w:t>
      </w:r>
      <w:r w:rsidRPr="00034990">
        <w:rPr>
          <w:rFonts w:ascii="Times New Roman" w:hAnsi="Times New Roman" w:cs="Times New Roman"/>
          <w:sz w:val="24"/>
          <w:szCs w:val="24"/>
        </w:rPr>
        <w:t xml:space="preserve"> горизонтальных рядов общей поверхностью нагрева </w:t>
      </w:r>
      <w:r w:rsidR="00F9183C" w:rsidRPr="00034990">
        <w:rPr>
          <w:rFonts w:ascii="Times New Roman" w:hAnsi="Times New Roman" w:cs="Times New Roman"/>
          <w:position w:val="-12"/>
          <w:sz w:val="24"/>
          <w:szCs w:val="24"/>
        </w:rPr>
        <w:object w:dxaOrig="1320" w:dyaOrig="380">
          <v:shape id="_x0000_i1251" type="#_x0000_t75" style="width:66pt;height:18.75pt" o:ole="">
            <v:imagedata r:id="rId426" o:title=""/>
          </v:shape>
          <o:OLEObject Type="Embed" ProgID="Equation.3" ShapeID="_x0000_i1251" DrawAspect="Content" ObjectID="_1766416473" r:id="rId427"/>
        </w:object>
      </w: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3B757E" w:rsidRDefault="003B757E" w:rsidP="00393D59">
      <w:pPr>
        <w:tabs>
          <w:tab w:val="left" w:pos="8280"/>
        </w:tabs>
        <w:spacing w:line="360" w:lineRule="auto"/>
      </w:pPr>
    </w:p>
    <w:p w:rsidR="007F608E" w:rsidRDefault="007F608E" w:rsidP="00393D59">
      <w:pPr>
        <w:tabs>
          <w:tab w:val="left" w:pos="8280"/>
        </w:tabs>
        <w:spacing w:line="360" w:lineRule="auto"/>
      </w:pPr>
    </w:p>
    <w:p w:rsidR="007F608E" w:rsidRPr="006B061F" w:rsidRDefault="007F608E" w:rsidP="00393D59">
      <w:pPr>
        <w:tabs>
          <w:tab w:val="left" w:pos="8280"/>
        </w:tabs>
        <w:spacing w:line="360" w:lineRule="auto"/>
      </w:pPr>
    </w:p>
    <w:p w:rsidR="00296E91" w:rsidRPr="00296E91" w:rsidRDefault="00296E91" w:rsidP="00393D59">
      <w:pPr>
        <w:spacing w:line="360" w:lineRule="auto"/>
        <w:rPr>
          <w:rFonts w:ascii="Times New Roman" w:eastAsiaTheme="minorEastAsia" w:hAnsi="Times New Roman" w:cs="Times New Roman"/>
          <w:sz w:val="24"/>
        </w:rPr>
      </w:pPr>
    </w:p>
    <w:p w:rsidR="001777E1" w:rsidRPr="00034990" w:rsidRDefault="0089615B" w:rsidP="00393D59">
      <w:pPr>
        <w:pStyle w:val="a8"/>
        <w:spacing w:line="360" w:lineRule="auto"/>
        <w:ind w:left="786"/>
        <w:jc w:val="center"/>
        <w:rPr>
          <w:rFonts w:ascii="Times New Roman" w:eastAsiaTheme="minorEastAsia" w:hAnsi="Times New Roman" w:cs="Times New Roman"/>
          <w:bCs/>
          <w:sz w:val="24"/>
          <w:szCs w:val="24"/>
        </w:rPr>
      </w:pPr>
      <w:bookmarkStart w:id="10" w:name="_Toc355613794"/>
      <w:bookmarkStart w:id="11" w:name="_Toc355613824"/>
      <w:bookmarkStart w:id="12" w:name="_Toc66378893"/>
      <w:r w:rsidRPr="00034990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ЗАКЛЮЧЕНИЕ</w:t>
      </w:r>
      <w:bookmarkEnd w:id="10"/>
      <w:bookmarkEnd w:id="11"/>
      <w:bookmarkEnd w:id="12"/>
    </w:p>
    <w:p w:rsidR="009A4A37" w:rsidRPr="006B061F" w:rsidRDefault="009A4A37" w:rsidP="00393D59">
      <w:pPr>
        <w:pStyle w:val="a8"/>
        <w:spacing w:line="360" w:lineRule="auto"/>
      </w:pPr>
    </w:p>
    <w:p w:rsidR="009A4A37" w:rsidRP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4A37">
        <w:rPr>
          <w:rFonts w:ascii="Times New Roman" w:hAnsi="Times New Roman" w:cs="Times New Roman"/>
          <w:sz w:val="24"/>
          <w:szCs w:val="24"/>
        </w:rPr>
        <w:t xml:space="preserve">Был дан котёл типа ДКВР-10-13, основным топливом которого являлся бурый уголь Назаровского месторождения. Котёл был оборудован водяным экономайзером системы ВТИ. </w:t>
      </w:r>
    </w:p>
    <w:p w:rsidR="009A4A37" w:rsidRP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4A37">
        <w:rPr>
          <w:rFonts w:ascii="Times New Roman" w:hAnsi="Times New Roman" w:cs="Times New Roman"/>
          <w:sz w:val="24"/>
          <w:szCs w:val="24"/>
        </w:rPr>
        <w:t xml:space="preserve">Мы рассчитали состав и количество продуктов горения, выбрали топку. Для данного вида котла подходит топка ПМЗ-ЛЦР. </w:t>
      </w:r>
    </w:p>
    <w:p w:rsidR="009A4A37" w:rsidRP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P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4A37">
        <w:rPr>
          <w:rFonts w:ascii="Times New Roman" w:hAnsi="Times New Roman" w:cs="Times New Roman"/>
          <w:sz w:val="24"/>
          <w:szCs w:val="24"/>
        </w:rPr>
        <w:t>Температура г</w:t>
      </w:r>
      <w:r w:rsidR="00CA4817">
        <w:rPr>
          <w:rFonts w:ascii="Times New Roman" w:hAnsi="Times New Roman" w:cs="Times New Roman"/>
          <w:sz w:val="24"/>
          <w:szCs w:val="24"/>
        </w:rPr>
        <w:t>орения - 1735</w:t>
      </w:r>
      <w:r w:rsidRPr="009A4A37">
        <w:rPr>
          <w:rFonts w:ascii="Times New Roman" w:hAnsi="Times New Roman" w:cs="Times New Roman"/>
          <w:sz w:val="24"/>
          <w:szCs w:val="24"/>
        </w:rPr>
        <w:t xml:space="preserve"> °С</w:t>
      </w:r>
    </w:p>
    <w:p w:rsidR="009A4A37" w:rsidRP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Pr="009A4A37" w:rsidRDefault="009A4A37" w:rsidP="00393D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A4817">
        <w:rPr>
          <w:rFonts w:ascii="Times New Roman" w:hAnsi="Times New Roman" w:cs="Times New Roman"/>
          <w:sz w:val="24"/>
          <w:szCs w:val="24"/>
        </w:rPr>
        <w:t>На выходе из топки -  1150</w:t>
      </w:r>
      <w:r w:rsidRPr="009A4A37">
        <w:rPr>
          <w:rFonts w:ascii="Times New Roman" w:hAnsi="Times New Roman" w:cs="Times New Roman"/>
          <w:sz w:val="24"/>
          <w:szCs w:val="24"/>
        </w:rPr>
        <w:t>°С</w:t>
      </w:r>
    </w:p>
    <w:p w:rsidR="009A4A37" w:rsidRP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P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4A37">
        <w:rPr>
          <w:rFonts w:ascii="Times New Roman" w:hAnsi="Times New Roman" w:cs="Times New Roman"/>
          <w:sz w:val="24"/>
          <w:szCs w:val="24"/>
        </w:rPr>
        <w:t>Н</w:t>
      </w:r>
      <w:r w:rsidR="00CA4817">
        <w:rPr>
          <w:rFonts w:ascii="Times New Roman" w:hAnsi="Times New Roman" w:cs="Times New Roman"/>
          <w:sz w:val="24"/>
          <w:szCs w:val="24"/>
        </w:rPr>
        <w:t>а выходе из первого газохода -465</w:t>
      </w:r>
      <w:r w:rsidRPr="009A4A37">
        <w:rPr>
          <w:rFonts w:ascii="Times New Roman" w:hAnsi="Times New Roman" w:cs="Times New Roman"/>
          <w:sz w:val="24"/>
          <w:szCs w:val="24"/>
        </w:rPr>
        <w:t xml:space="preserve">  °С</w:t>
      </w:r>
    </w:p>
    <w:p w:rsidR="009A4A37" w:rsidRP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P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4A37">
        <w:rPr>
          <w:rFonts w:ascii="Times New Roman" w:hAnsi="Times New Roman" w:cs="Times New Roman"/>
          <w:sz w:val="24"/>
          <w:szCs w:val="24"/>
        </w:rPr>
        <w:t>На в</w:t>
      </w:r>
      <w:r w:rsidR="00CA4817">
        <w:rPr>
          <w:rFonts w:ascii="Times New Roman" w:hAnsi="Times New Roman" w:cs="Times New Roman"/>
          <w:sz w:val="24"/>
          <w:szCs w:val="24"/>
        </w:rPr>
        <w:t>ыходе из второго газохода -  275</w:t>
      </w:r>
      <w:r w:rsidRPr="009A4A37">
        <w:rPr>
          <w:rFonts w:ascii="Times New Roman" w:hAnsi="Times New Roman" w:cs="Times New Roman"/>
          <w:sz w:val="24"/>
          <w:szCs w:val="24"/>
        </w:rPr>
        <w:t>°С</w:t>
      </w:r>
    </w:p>
    <w:p w:rsidR="009A4A37" w:rsidRP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CA481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входе в экономайзер -  245</w:t>
      </w:r>
      <w:r w:rsidR="009A4A37" w:rsidRPr="009A4A37">
        <w:rPr>
          <w:rFonts w:ascii="Times New Roman" w:hAnsi="Times New Roman" w:cs="Times New Roman"/>
          <w:sz w:val="24"/>
          <w:szCs w:val="24"/>
        </w:rPr>
        <w:t>°С</w:t>
      </w: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9A4A37" w:rsidP="00393D59">
      <w:pPr>
        <w:pStyle w:val="a8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4A37" w:rsidRDefault="00D97346" w:rsidP="00393D59">
      <w:pPr>
        <w:tabs>
          <w:tab w:val="left" w:pos="1065"/>
        </w:tabs>
        <w:spacing w:line="360" w:lineRule="auto"/>
        <w:jc w:val="center"/>
        <w:rPr>
          <w:rFonts w:cs="Arial"/>
        </w:rPr>
      </w:pPr>
      <w:r w:rsidRPr="00D97346">
        <w:rPr>
          <w:rFonts w:ascii="Times New Roman" w:hAnsi="Times New Roman" w:cs="Times New Roman"/>
          <w:sz w:val="24"/>
          <w:szCs w:val="24"/>
        </w:rPr>
        <w:lastRenderedPageBreak/>
        <w:t>Приложение А</w:t>
      </w:r>
      <w:r w:rsidR="009A4A37" w:rsidRPr="00D97346">
        <w:rPr>
          <w:rFonts w:ascii="Times New Roman" w:hAnsi="Times New Roman" w:cs="Times New Roman"/>
          <w:sz w:val="24"/>
          <w:szCs w:val="24"/>
        </w:rPr>
        <w:t xml:space="preserve">. Номограмма для определения коэффициента теплоотдачи конвекцией при </w:t>
      </w:r>
      <w:proofErr w:type="gramStart"/>
      <w:r w:rsidR="009A4A37" w:rsidRPr="00D97346">
        <w:rPr>
          <w:rFonts w:ascii="Times New Roman" w:hAnsi="Times New Roman" w:cs="Times New Roman"/>
          <w:sz w:val="24"/>
          <w:szCs w:val="24"/>
        </w:rPr>
        <w:t>поперечном</w:t>
      </w:r>
      <w:proofErr w:type="gramEnd"/>
      <w:r w:rsidR="009A4A37" w:rsidRPr="00D97346">
        <w:rPr>
          <w:rFonts w:ascii="Times New Roman" w:hAnsi="Times New Roman" w:cs="Times New Roman"/>
          <w:sz w:val="24"/>
          <w:szCs w:val="24"/>
        </w:rPr>
        <w:t xml:space="preserve"> омывании коридорных гладко</w:t>
      </w:r>
      <w:r w:rsidR="003A1BB3" w:rsidRPr="00D97346">
        <w:rPr>
          <w:rFonts w:ascii="Times New Roman" w:hAnsi="Times New Roman" w:cs="Times New Roman"/>
          <w:sz w:val="24"/>
          <w:szCs w:val="24"/>
        </w:rPr>
        <w:t>трубных пучков</w:t>
      </w:r>
      <w:r w:rsidR="003A1BB3">
        <w:rPr>
          <w:noProof/>
          <w:lang w:eastAsia="ru-RU"/>
        </w:rPr>
        <w:drawing>
          <wp:inline distT="0" distB="0" distL="0" distR="0">
            <wp:extent cx="6119684" cy="8086725"/>
            <wp:effectExtent l="0" t="0" r="0" b="0"/>
            <wp:docPr id="150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28" cstate="print"/>
                    <a:srcRect b="7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84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A37" w:rsidRDefault="009A4A37" w:rsidP="00393D59">
      <w:pPr>
        <w:spacing w:line="360" w:lineRule="auto"/>
        <w:jc w:val="center"/>
      </w:pPr>
    </w:p>
    <w:p w:rsidR="009A4A37" w:rsidRPr="00D97346" w:rsidRDefault="00D97346" w:rsidP="00393D59">
      <w:pPr>
        <w:tabs>
          <w:tab w:val="left" w:pos="106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346">
        <w:rPr>
          <w:rFonts w:ascii="Times New Roman" w:hAnsi="Times New Roman" w:cs="Times New Roman"/>
          <w:sz w:val="24"/>
          <w:szCs w:val="24"/>
        </w:rPr>
        <w:lastRenderedPageBreak/>
        <w:t>Приложение Б</w:t>
      </w:r>
      <w:r w:rsidR="009A4A37" w:rsidRPr="00D97346">
        <w:rPr>
          <w:rFonts w:ascii="Times New Roman" w:hAnsi="Times New Roman" w:cs="Times New Roman"/>
          <w:sz w:val="24"/>
          <w:szCs w:val="24"/>
        </w:rPr>
        <w:t>. Номограмма для определения значения коэффициента ослабления лучей трехатомными газами.</w:t>
      </w:r>
    </w:p>
    <w:p w:rsidR="009A4A37" w:rsidRDefault="009A4A37" w:rsidP="00393D59">
      <w:pPr>
        <w:spacing w:line="36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395453" cy="7581900"/>
            <wp:effectExtent l="19050" t="0" r="0" b="0"/>
            <wp:docPr id="150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29" cstate="print"/>
                    <a:srcRect r="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453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346" w:rsidRPr="00D97346" w:rsidRDefault="00D97346" w:rsidP="00393D59">
      <w:pPr>
        <w:tabs>
          <w:tab w:val="left" w:pos="106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480060</wp:posOffset>
            </wp:positionV>
            <wp:extent cx="6657975" cy="8458200"/>
            <wp:effectExtent l="19050" t="0" r="9525" b="0"/>
            <wp:wrapSquare wrapText="bothSides"/>
            <wp:docPr id="150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30" cstate="print"/>
                    <a:srcRect b="6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ab/>
      </w:r>
      <w:r w:rsidRPr="00D9734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97346">
        <w:rPr>
          <w:rFonts w:ascii="Times New Roman" w:hAnsi="Times New Roman" w:cs="Times New Roman"/>
          <w:sz w:val="24"/>
          <w:szCs w:val="24"/>
        </w:rPr>
        <w:t xml:space="preserve">. Номограмма для определения </w:t>
      </w:r>
      <w:r>
        <w:rPr>
          <w:rFonts w:ascii="Times New Roman" w:hAnsi="Times New Roman" w:cs="Times New Roman"/>
          <w:sz w:val="24"/>
          <w:szCs w:val="24"/>
        </w:rPr>
        <w:t xml:space="preserve">температуры газов на выходе из </w:t>
      </w:r>
      <w:r>
        <w:rPr>
          <w:rFonts w:ascii="Times New Roman" w:hAnsi="Times New Roman" w:cs="Times New Roman"/>
          <w:sz w:val="24"/>
          <w:szCs w:val="24"/>
        </w:rPr>
        <w:lastRenderedPageBreak/>
        <w:t>топки.</w:t>
      </w:r>
    </w:p>
    <w:p w:rsidR="009A4A37" w:rsidRDefault="009A4A37" w:rsidP="00393D59">
      <w:pPr>
        <w:spacing w:line="360" w:lineRule="auto"/>
        <w:jc w:val="center"/>
      </w:pPr>
    </w:p>
    <w:p w:rsidR="009A4A37" w:rsidRPr="00D97346" w:rsidRDefault="00D97346" w:rsidP="00393D59">
      <w:pPr>
        <w:tabs>
          <w:tab w:val="left" w:pos="1065"/>
        </w:tabs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97346">
        <w:rPr>
          <w:rFonts w:ascii="Times New Roman" w:hAnsi="Times New Roman" w:cs="Times New Roman"/>
          <w:noProof/>
          <w:sz w:val="24"/>
          <w:szCs w:val="24"/>
        </w:rPr>
        <w:t>Приложение Г</w:t>
      </w:r>
      <w:r w:rsidR="009A4A37" w:rsidRPr="00D97346">
        <w:rPr>
          <w:rFonts w:ascii="Times New Roman" w:hAnsi="Times New Roman" w:cs="Times New Roman"/>
          <w:noProof/>
          <w:sz w:val="24"/>
          <w:szCs w:val="24"/>
        </w:rPr>
        <w:t>. Номограмма для определения степени черноты топочной среды</w:t>
      </w:r>
    </w:p>
    <w:p w:rsidR="009A4A37" w:rsidRDefault="009A4A37" w:rsidP="00393D59">
      <w:pPr>
        <w:spacing w:line="36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145916" cy="7610475"/>
            <wp:effectExtent l="19050" t="0" r="7234" b="0"/>
            <wp:docPr id="150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31" cstate="print"/>
                    <a:srcRect b="19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916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A37" w:rsidRDefault="009A4A37" w:rsidP="00393D59">
      <w:pPr>
        <w:spacing w:line="360" w:lineRule="auto"/>
        <w:jc w:val="center"/>
        <w:rPr>
          <w:noProof/>
        </w:rPr>
      </w:pPr>
    </w:p>
    <w:p w:rsidR="009A4A37" w:rsidRDefault="009A4A37" w:rsidP="00393D59">
      <w:pPr>
        <w:spacing w:line="360" w:lineRule="auto"/>
        <w:jc w:val="center"/>
        <w:rPr>
          <w:noProof/>
        </w:rPr>
      </w:pPr>
    </w:p>
    <w:p w:rsidR="009A4A37" w:rsidRDefault="009A4A37" w:rsidP="00393D59">
      <w:pPr>
        <w:spacing w:line="360" w:lineRule="auto"/>
        <w:jc w:val="center"/>
        <w:rPr>
          <w:noProof/>
        </w:rPr>
      </w:pPr>
    </w:p>
    <w:p w:rsidR="009A4A37" w:rsidRDefault="009A4A37" w:rsidP="00393D59">
      <w:pPr>
        <w:spacing w:line="360" w:lineRule="auto"/>
        <w:rPr>
          <w:noProof/>
        </w:rPr>
      </w:pPr>
    </w:p>
    <w:p w:rsidR="009A4A37" w:rsidRDefault="00D97346" w:rsidP="00393D59">
      <w:pPr>
        <w:tabs>
          <w:tab w:val="left" w:pos="1065"/>
        </w:tabs>
        <w:spacing w:line="360" w:lineRule="auto"/>
        <w:jc w:val="center"/>
        <w:rPr>
          <w:noProof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518160</wp:posOffset>
            </wp:positionV>
            <wp:extent cx="6581775" cy="8353425"/>
            <wp:effectExtent l="19050" t="0" r="9525" b="0"/>
            <wp:wrapSquare wrapText="bothSides"/>
            <wp:docPr id="150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32" cstate="print"/>
                    <a:srcRect b="5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7346">
        <w:rPr>
          <w:rFonts w:ascii="Times New Roman" w:hAnsi="Times New Roman" w:cs="Times New Roman"/>
          <w:noProof/>
          <w:sz w:val="24"/>
          <w:szCs w:val="24"/>
        </w:rPr>
        <w:t>Приложение Д</w:t>
      </w:r>
      <w:r w:rsidR="009A4A37" w:rsidRPr="00D97346">
        <w:rPr>
          <w:rFonts w:ascii="Times New Roman" w:hAnsi="Times New Roman" w:cs="Times New Roman"/>
          <w:noProof/>
          <w:sz w:val="24"/>
          <w:szCs w:val="24"/>
        </w:rPr>
        <w:t xml:space="preserve">. Номограмма для определения значения коэффициента теплоотдачи </w:t>
      </w:r>
      <w:r w:rsidR="009A4A37" w:rsidRPr="00D97346">
        <w:rPr>
          <w:rFonts w:ascii="Times New Roman" w:hAnsi="Times New Roman" w:cs="Times New Roman"/>
          <w:noProof/>
          <w:sz w:val="24"/>
          <w:szCs w:val="24"/>
        </w:rPr>
        <w:lastRenderedPageBreak/>
        <w:t>излучением.</w:t>
      </w:r>
    </w:p>
    <w:p w:rsidR="009A4A37" w:rsidRDefault="009A4A37" w:rsidP="00393D59">
      <w:pPr>
        <w:spacing w:line="360" w:lineRule="auto"/>
        <w:rPr>
          <w:noProof/>
        </w:rPr>
      </w:pPr>
    </w:p>
    <w:p w:rsidR="008B1A0D" w:rsidRPr="00D97346" w:rsidRDefault="0089615B" w:rsidP="00393D59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D97346">
        <w:rPr>
          <w:rFonts w:ascii="Times New Roman" w:eastAsiaTheme="minorEastAsia" w:hAnsi="Times New Roman" w:cs="Times New Roman"/>
          <w:sz w:val="24"/>
          <w:szCs w:val="24"/>
        </w:rPr>
        <w:t>БИБЛИОГРАФИЧЕСКИЙ СПИСОК</w:t>
      </w:r>
    </w:p>
    <w:p w:rsidR="008B1A0D" w:rsidRDefault="005C35CC" w:rsidP="00393D59">
      <w:pPr>
        <w:numPr>
          <w:ilvl w:val="0"/>
          <w:numId w:val="5"/>
        </w:numPr>
        <w:tabs>
          <w:tab w:val="left" w:pos="5220"/>
        </w:tabs>
        <w:spacing w:before="100" w:beforeAutospacing="1" w:after="100" w:afterAutospacing="1" w:line="360" w:lineRule="auto"/>
        <w:ind w:left="357" w:right="-18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16F9">
        <w:rPr>
          <w:rFonts w:ascii="Times New Roman" w:hAnsi="Times New Roman" w:cs="Times New Roman"/>
          <w:sz w:val="24"/>
          <w:szCs w:val="24"/>
        </w:rPr>
        <w:t>Гусев Ю.Л. Основы проектирования котельных установок. 1973.</w:t>
      </w:r>
      <w:r>
        <w:rPr>
          <w:rFonts w:ascii="Times New Roman" w:hAnsi="Times New Roman" w:cs="Times New Roman"/>
          <w:sz w:val="24"/>
          <w:szCs w:val="24"/>
        </w:rPr>
        <w:t>-250с.</w:t>
      </w:r>
    </w:p>
    <w:p w:rsidR="005C35CC" w:rsidRDefault="005C35CC" w:rsidP="00393D59">
      <w:pPr>
        <w:numPr>
          <w:ilvl w:val="0"/>
          <w:numId w:val="5"/>
        </w:numPr>
        <w:tabs>
          <w:tab w:val="left" w:pos="5220"/>
        </w:tabs>
        <w:spacing w:before="100" w:beforeAutospacing="1" w:after="100" w:afterAutospacing="1" w:line="360" w:lineRule="auto"/>
        <w:ind w:left="357" w:right="-18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Эстеркин Р.И. Котельные установки. Курсовое и дипломное проектирование.</w:t>
      </w:r>
    </w:p>
    <w:p w:rsidR="005C35CC" w:rsidRPr="005C35CC" w:rsidRDefault="005C35CC" w:rsidP="00393D59">
      <w:pPr>
        <w:numPr>
          <w:ilvl w:val="0"/>
          <w:numId w:val="5"/>
        </w:numPr>
        <w:tabs>
          <w:tab w:val="left" w:pos="5220"/>
        </w:tabs>
        <w:spacing w:before="100" w:beforeAutospacing="1" w:after="100" w:afterAutospacing="1" w:line="360" w:lineRule="auto"/>
        <w:ind w:left="357" w:right="-184" w:hanging="357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C35CC">
        <w:rPr>
          <w:rFonts w:ascii="Times New Roman" w:hAnsi="Times New Roman" w:cs="Times New Roman"/>
          <w:sz w:val="24"/>
        </w:rPr>
        <w:t>Александров В.Г. Паровые котлы малой и средней мощности. Изд. 2-е, перераб. и доп. Л.: «Энергия», 1972. – 200 с</w:t>
      </w:r>
    </w:p>
    <w:p w:rsidR="005C35CC" w:rsidRPr="005C35CC" w:rsidRDefault="005C35CC" w:rsidP="00393D59">
      <w:pPr>
        <w:numPr>
          <w:ilvl w:val="0"/>
          <w:numId w:val="5"/>
        </w:numPr>
        <w:tabs>
          <w:tab w:val="left" w:pos="5220"/>
        </w:tabs>
        <w:spacing w:before="100" w:beforeAutospacing="1" w:after="100" w:afterAutospacing="1" w:line="360" w:lineRule="auto"/>
        <w:ind w:left="357" w:right="-184" w:hanging="357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Под ред. Кузнецова Н.В. Тепловой расчёт котельных агрегатов. Нормативный метод</w:t>
      </w:r>
    </w:p>
    <w:p w:rsidR="005C35CC" w:rsidRPr="005C35CC" w:rsidRDefault="005C35CC" w:rsidP="00393D59">
      <w:pPr>
        <w:numPr>
          <w:ilvl w:val="0"/>
          <w:numId w:val="5"/>
        </w:numPr>
        <w:tabs>
          <w:tab w:val="left" w:pos="5220"/>
        </w:tabs>
        <w:spacing w:before="100" w:beforeAutospacing="1" w:after="100" w:afterAutospacing="1" w:line="360" w:lineRule="auto"/>
        <w:ind w:left="357" w:right="-18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35CC">
        <w:rPr>
          <w:rFonts w:ascii="Times New Roman" w:hAnsi="Times New Roman" w:cs="Times New Roman"/>
          <w:sz w:val="24"/>
          <w:szCs w:val="24"/>
        </w:rPr>
        <w:t>В.А. Кри</w:t>
      </w:r>
      <w:r>
        <w:rPr>
          <w:rFonts w:ascii="Times New Roman" w:hAnsi="Times New Roman" w:cs="Times New Roman"/>
          <w:sz w:val="24"/>
          <w:szCs w:val="24"/>
        </w:rPr>
        <w:t>вандин, В.А. Арутюнов, В.В. Белоусов. Теплотехника металлургического производства 1 том.</w:t>
      </w:r>
    </w:p>
    <w:sectPr w:rsidR="005C35CC" w:rsidRPr="005C35CC" w:rsidSect="009264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5D3" w:rsidRDefault="00A405D3" w:rsidP="001A48CF">
      <w:pPr>
        <w:spacing w:after="0" w:line="240" w:lineRule="auto"/>
      </w:pPr>
      <w:r>
        <w:separator/>
      </w:r>
    </w:p>
  </w:endnote>
  <w:endnote w:type="continuationSeparator" w:id="0">
    <w:p w:rsidR="00A405D3" w:rsidRDefault="00A405D3" w:rsidP="001A4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871645767"/>
      <w:docPartObj>
        <w:docPartGallery w:val="Page Numbers (Bottom of Page)"/>
        <w:docPartUnique/>
      </w:docPartObj>
    </w:sdtPr>
    <w:sdtContent>
      <w:p w:rsidR="00034990" w:rsidRPr="00034990" w:rsidRDefault="00F5269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349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34990" w:rsidRPr="0003499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349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403B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03499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034990" w:rsidRDefault="0003499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5D3" w:rsidRDefault="00A405D3" w:rsidP="001A48CF">
      <w:pPr>
        <w:spacing w:after="0" w:line="240" w:lineRule="auto"/>
      </w:pPr>
      <w:r>
        <w:separator/>
      </w:r>
    </w:p>
  </w:footnote>
  <w:footnote w:type="continuationSeparator" w:id="0">
    <w:p w:rsidR="00A405D3" w:rsidRDefault="00A405D3" w:rsidP="001A4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36D20"/>
    <w:multiLevelType w:val="hybridMultilevel"/>
    <w:tmpl w:val="CB3C79B2"/>
    <w:lvl w:ilvl="0" w:tplc="3C423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>
    <w:nsid w:val="36355667"/>
    <w:multiLevelType w:val="hybridMultilevel"/>
    <w:tmpl w:val="401E0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472AA6"/>
    <w:multiLevelType w:val="hybridMultilevel"/>
    <w:tmpl w:val="A6326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F6549"/>
    <w:multiLevelType w:val="hybridMultilevel"/>
    <w:tmpl w:val="7B76D438"/>
    <w:lvl w:ilvl="0" w:tplc="0764F0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46419"/>
    <w:multiLevelType w:val="hybridMultilevel"/>
    <w:tmpl w:val="61F8D29A"/>
    <w:lvl w:ilvl="0" w:tplc="088AF1EA">
      <w:start w:val="1"/>
      <w:numFmt w:val="decimal"/>
      <w:lvlText w:val="%1."/>
      <w:lvlJc w:val="left"/>
      <w:pPr>
        <w:ind w:left="25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5">
    <w:nsid w:val="536A6283"/>
    <w:multiLevelType w:val="hybridMultilevel"/>
    <w:tmpl w:val="0ED0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A64E1"/>
    <w:multiLevelType w:val="hybridMultilevel"/>
    <w:tmpl w:val="A2EA92C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5A0D6F3D"/>
    <w:multiLevelType w:val="hybridMultilevel"/>
    <w:tmpl w:val="C6E25586"/>
    <w:lvl w:ilvl="0" w:tplc="712ADFD2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B137594"/>
    <w:multiLevelType w:val="hybridMultilevel"/>
    <w:tmpl w:val="8C52A334"/>
    <w:lvl w:ilvl="0" w:tplc="65946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97F71"/>
    <w:multiLevelType w:val="hybridMultilevel"/>
    <w:tmpl w:val="9D02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7100D"/>
    <w:multiLevelType w:val="hybridMultilevel"/>
    <w:tmpl w:val="66C6565C"/>
    <w:lvl w:ilvl="0" w:tplc="EB28E6F8">
      <w:start w:val="3"/>
      <w:numFmt w:val="decimal"/>
      <w:lvlText w:val="%1"/>
      <w:lvlJc w:val="left"/>
      <w:pPr>
        <w:ind w:left="720" w:hanging="360"/>
      </w:pPr>
      <w:rPr>
        <w:rFonts w:eastAsiaTheme="majorEastAsi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CB0186"/>
    <w:multiLevelType w:val="hybridMultilevel"/>
    <w:tmpl w:val="EBA25BCE"/>
    <w:lvl w:ilvl="0" w:tplc="74DC93F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849"/>
    <w:rsid w:val="000107D1"/>
    <w:rsid w:val="00027DF5"/>
    <w:rsid w:val="000312CD"/>
    <w:rsid w:val="00033AF8"/>
    <w:rsid w:val="00034990"/>
    <w:rsid w:val="000404FA"/>
    <w:rsid w:val="00044152"/>
    <w:rsid w:val="00044B85"/>
    <w:rsid w:val="000507F1"/>
    <w:rsid w:val="00057C42"/>
    <w:rsid w:val="000642C4"/>
    <w:rsid w:val="00065233"/>
    <w:rsid w:val="00072E28"/>
    <w:rsid w:val="00074723"/>
    <w:rsid w:val="00082A8A"/>
    <w:rsid w:val="0008621F"/>
    <w:rsid w:val="0009247A"/>
    <w:rsid w:val="000A181B"/>
    <w:rsid w:val="000B268E"/>
    <w:rsid w:val="000B44CE"/>
    <w:rsid w:val="000B4963"/>
    <w:rsid w:val="000B6057"/>
    <w:rsid w:val="000C22B6"/>
    <w:rsid w:val="000D39CD"/>
    <w:rsid w:val="000D7E8C"/>
    <w:rsid w:val="000E2D36"/>
    <w:rsid w:val="000E6E5F"/>
    <w:rsid w:val="000F60E1"/>
    <w:rsid w:val="001022DE"/>
    <w:rsid w:val="00102FD4"/>
    <w:rsid w:val="0010403B"/>
    <w:rsid w:val="00106A95"/>
    <w:rsid w:val="001126A7"/>
    <w:rsid w:val="00121EC2"/>
    <w:rsid w:val="001235D6"/>
    <w:rsid w:val="00126C90"/>
    <w:rsid w:val="001526BA"/>
    <w:rsid w:val="00162BBC"/>
    <w:rsid w:val="00171E41"/>
    <w:rsid w:val="00173436"/>
    <w:rsid w:val="00173C3A"/>
    <w:rsid w:val="001748DB"/>
    <w:rsid w:val="001777E1"/>
    <w:rsid w:val="001830F0"/>
    <w:rsid w:val="00192013"/>
    <w:rsid w:val="00193840"/>
    <w:rsid w:val="001A0439"/>
    <w:rsid w:val="001A1900"/>
    <w:rsid w:val="001A48CF"/>
    <w:rsid w:val="001A49C6"/>
    <w:rsid w:val="001B19D7"/>
    <w:rsid w:val="001C4567"/>
    <w:rsid w:val="001D0D00"/>
    <w:rsid w:val="001E1E91"/>
    <w:rsid w:val="001F0368"/>
    <w:rsid w:val="001F62AF"/>
    <w:rsid w:val="00205B63"/>
    <w:rsid w:val="0020720B"/>
    <w:rsid w:val="00220A7C"/>
    <w:rsid w:val="00223DF2"/>
    <w:rsid w:val="002324AD"/>
    <w:rsid w:val="002328B5"/>
    <w:rsid w:val="00232E7B"/>
    <w:rsid w:val="00237B7A"/>
    <w:rsid w:val="00244848"/>
    <w:rsid w:val="00252237"/>
    <w:rsid w:val="00257528"/>
    <w:rsid w:val="00267B61"/>
    <w:rsid w:val="002709EE"/>
    <w:rsid w:val="0027615A"/>
    <w:rsid w:val="00277297"/>
    <w:rsid w:val="002904E9"/>
    <w:rsid w:val="00290CF6"/>
    <w:rsid w:val="002921B1"/>
    <w:rsid w:val="00296E91"/>
    <w:rsid w:val="002A0872"/>
    <w:rsid w:val="002A328D"/>
    <w:rsid w:val="002A451B"/>
    <w:rsid w:val="002B4BE4"/>
    <w:rsid w:val="002B5026"/>
    <w:rsid w:val="002B5B71"/>
    <w:rsid w:val="002E0C76"/>
    <w:rsid w:val="002F01B0"/>
    <w:rsid w:val="002F3E09"/>
    <w:rsid w:val="002F7336"/>
    <w:rsid w:val="00300CFD"/>
    <w:rsid w:val="00302F07"/>
    <w:rsid w:val="003030B8"/>
    <w:rsid w:val="00310078"/>
    <w:rsid w:val="00320702"/>
    <w:rsid w:val="00321311"/>
    <w:rsid w:val="00323D30"/>
    <w:rsid w:val="00323E74"/>
    <w:rsid w:val="003365F1"/>
    <w:rsid w:val="00336993"/>
    <w:rsid w:val="00336C3B"/>
    <w:rsid w:val="003610CE"/>
    <w:rsid w:val="00366E86"/>
    <w:rsid w:val="0036759F"/>
    <w:rsid w:val="0036763D"/>
    <w:rsid w:val="0036765D"/>
    <w:rsid w:val="00372316"/>
    <w:rsid w:val="00390330"/>
    <w:rsid w:val="00391600"/>
    <w:rsid w:val="003938AE"/>
    <w:rsid w:val="00393D59"/>
    <w:rsid w:val="00394483"/>
    <w:rsid w:val="003A1BB3"/>
    <w:rsid w:val="003B3A3A"/>
    <w:rsid w:val="003B7160"/>
    <w:rsid w:val="003B757E"/>
    <w:rsid w:val="003C0C34"/>
    <w:rsid w:val="003D7B84"/>
    <w:rsid w:val="003E3F8F"/>
    <w:rsid w:val="003E4CA1"/>
    <w:rsid w:val="003E5BD6"/>
    <w:rsid w:val="003E6DBB"/>
    <w:rsid w:val="003F61B9"/>
    <w:rsid w:val="003F7F2A"/>
    <w:rsid w:val="00404D70"/>
    <w:rsid w:val="00416408"/>
    <w:rsid w:val="004205D7"/>
    <w:rsid w:val="00423137"/>
    <w:rsid w:val="00424C10"/>
    <w:rsid w:val="00427849"/>
    <w:rsid w:val="00444686"/>
    <w:rsid w:val="004531F1"/>
    <w:rsid w:val="0045397E"/>
    <w:rsid w:val="00455C86"/>
    <w:rsid w:val="00463407"/>
    <w:rsid w:val="00472839"/>
    <w:rsid w:val="004759CB"/>
    <w:rsid w:val="00476704"/>
    <w:rsid w:val="004D3053"/>
    <w:rsid w:val="004D7011"/>
    <w:rsid w:val="004E5597"/>
    <w:rsid w:val="004E6AD9"/>
    <w:rsid w:val="004F6C59"/>
    <w:rsid w:val="00505E6F"/>
    <w:rsid w:val="00511D5C"/>
    <w:rsid w:val="005152B9"/>
    <w:rsid w:val="00524B2F"/>
    <w:rsid w:val="00525E93"/>
    <w:rsid w:val="00526B82"/>
    <w:rsid w:val="00531AF7"/>
    <w:rsid w:val="005370B4"/>
    <w:rsid w:val="00540C5F"/>
    <w:rsid w:val="00541483"/>
    <w:rsid w:val="00543D41"/>
    <w:rsid w:val="00545078"/>
    <w:rsid w:val="0054555C"/>
    <w:rsid w:val="0055359A"/>
    <w:rsid w:val="00555373"/>
    <w:rsid w:val="00562729"/>
    <w:rsid w:val="00564B3D"/>
    <w:rsid w:val="00565169"/>
    <w:rsid w:val="0056770F"/>
    <w:rsid w:val="00574A1E"/>
    <w:rsid w:val="005A0EB4"/>
    <w:rsid w:val="005A2141"/>
    <w:rsid w:val="005A4459"/>
    <w:rsid w:val="005A633A"/>
    <w:rsid w:val="005C0C2F"/>
    <w:rsid w:val="005C1B42"/>
    <w:rsid w:val="005C35CC"/>
    <w:rsid w:val="005D050E"/>
    <w:rsid w:val="005D0C15"/>
    <w:rsid w:val="005D5E86"/>
    <w:rsid w:val="005E2899"/>
    <w:rsid w:val="005E2CF5"/>
    <w:rsid w:val="005E4BAD"/>
    <w:rsid w:val="005F09A7"/>
    <w:rsid w:val="005F0BA5"/>
    <w:rsid w:val="005F2174"/>
    <w:rsid w:val="005F36E3"/>
    <w:rsid w:val="00603DE6"/>
    <w:rsid w:val="0061345F"/>
    <w:rsid w:val="00615208"/>
    <w:rsid w:val="00622E90"/>
    <w:rsid w:val="00626ACC"/>
    <w:rsid w:val="00627743"/>
    <w:rsid w:val="006333F7"/>
    <w:rsid w:val="00633BA6"/>
    <w:rsid w:val="00641E42"/>
    <w:rsid w:val="006639B7"/>
    <w:rsid w:val="00671292"/>
    <w:rsid w:val="006813B0"/>
    <w:rsid w:val="006A5E11"/>
    <w:rsid w:val="006B1566"/>
    <w:rsid w:val="006C699C"/>
    <w:rsid w:val="006D2C0F"/>
    <w:rsid w:val="006E7ACE"/>
    <w:rsid w:val="006F053D"/>
    <w:rsid w:val="006F3C9E"/>
    <w:rsid w:val="007042F1"/>
    <w:rsid w:val="00723DBC"/>
    <w:rsid w:val="00724D60"/>
    <w:rsid w:val="007454AE"/>
    <w:rsid w:val="007538E3"/>
    <w:rsid w:val="00760598"/>
    <w:rsid w:val="00761F06"/>
    <w:rsid w:val="0076768A"/>
    <w:rsid w:val="00767AA1"/>
    <w:rsid w:val="007813CD"/>
    <w:rsid w:val="0078374E"/>
    <w:rsid w:val="007852D4"/>
    <w:rsid w:val="007A39E6"/>
    <w:rsid w:val="007C18D3"/>
    <w:rsid w:val="007C20F7"/>
    <w:rsid w:val="007C3EF3"/>
    <w:rsid w:val="007D2739"/>
    <w:rsid w:val="007D6DE8"/>
    <w:rsid w:val="007E18D8"/>
    <w:rsid w:val="007E70E5"/>
    <w:rsid w:val="007F608E"/>
    <w:rsid w:val="00805296"/>
    <w:rsid w:val="008064E5"/>
    <w:rsid w:val="00810B8E"/>
    <w:rsid w:val="00811D9C"/>
    <w:rsid w:val="00812EBF"/>
    <w:rsid w:val="00821EAD"/>
    <w:rsid w:val="00827085"/>
    <w:rsid w:val="00831F85"/>
    <w:rsid w:val="008327F4"/>
    <w:rsid w:val="008334A8"/>
    <w:rsid w:val="00833C0C"/>
    <w:rsid w:val="0083444D"/>
    <w:rsid w:val="0083707C"/>
    <w:rsid w:val="00856E68"/>
    <w:rsid w:val="008621DD"/>
    <w:rsid w:val="0086770C"/>
    <w:rsid w:val="00871FB2"/>
    <w:rsid w:val="008730C4"/>
    <w:rsid w:val="00873B42"/>
    <w:rsid w:val="00874F13"/>
    <w:rsid w:val="00875F86"/>
    <w:rsid w:val="0087647A"/>
    <w:rsid w:val="00876B9C"/>
    <w:rsid w:val="008803F2"/>
    <w:rsid w:val="00880764"/>
    <w:rsid w:val="0089615B"/>
    <w:rsid w:val="00897508"/>
    <w:rsid w:val="008A1675"/>
    <w:rsid w:val="008B1A0D"/>
    <w:rsid w:val="008B4B12"/>
    <w:rsid w:val="008B4B47"/>
    <w:rsid w:val="008C7424"/>
    <w:rsid w:val="008D08A0"/>
    <w:rsid w:val="008D2939"/>
    <w:rsid w:val="008D2B33"/>
    <w:rsid w:val="008F3219"/>
    <w:rsid w:val="008F4587"/>
    <w:rsid w:val="008F6C9C"/>
    <w:rsid w:val="008F718C"/>
    <w:rsid w:val="0090030B"/>
    <w:rsid w:val="0091262A"/>
    <w:rsid w:val="009134DB"/>
    <w:rsid w:val="00923B17"/>
    <w:rsid w:val="00926480"/>
    <w:rsid w:val="00986D69"/>
    <w:rsid w:val="00993498"/>
    <w:rsid w:val="00993EA1"/>
    <w:rsid w:val="009A0118"/>
    <w:rsid w:val="009A01F4"/>
    <w:rsid w:val="009A04D6"/>
    <w:rsid w:val="009A4A37"/>
    <w:rsid w:val="009A59C0"/>
    <w:rsid w:val="009A5A4F"/>
    <w:rsid w:val="009A7555"/>
    <w:rsid w:val="009A7AF4"/>
    <w:rsid w:val="009C18BF"/>
    <w:rsid w:val="009C7691"/>
    <w:rsid w:val="009D3991"/>
    <w:rsid w:val="009E6B72"/>
    <w:rsid w:val="00A042BF"/>
    <w:rsid w:val="00A130EC"/>
    <w:rsid w:val="00A14F29"/>
    <w:rsid w:val="00A23ACF"/>
    <w:rsid w:val="00A2722E"/>
    <w:rsid w:val="00A366D0"/>
    <w:rsid w:val="00A405D3"/>
    <w:rsid w:val="00A41603"/>
    <w:rsid w:val="00A5576C"/>
    <w:rsid w:val="00A62C55"/>
    <w:rsid w:val="00A633CA"/>
    <w:rsid w:val="00A63F6F"/>
    <w:rsid w:val="00A76C80"/>
    <w:rsid w:val="00A943CD"/>
    <w:rsid w:val="00A966D1"/>
    <w:rsid w:val="00AA3742"/>
    <w:rsid w:val="00AB2426"/>
    <w:rsid w:val="00AC181B"/>
    <w:rsid w:val="00AC210F"/>
    <w:rsid w:val="00AC79AC"/>
    <w:rsid w:val="00AD4811"/>
    <w:rsid w:val="00AE55F5"/>
    <w:rsid w:val="00AF1F36"/>
    <w:rsid w:val="00AF40DA"/>
    <w:rsid w:val="00AF52E3"/>
    <w:rsid w:val="00B03483"/>
    <w:rsid w:val="00B2342D"/>
    <w:rsid w:val="00B2433B"/>
    <w:rsid w:val="00B308F8"/>
    <w:rsid w:val="00B35FCA"/>
    <w:rsid w:val="00B40276"/>
    <w:rsid w:val="00B50EF5"/>
    <w:rsid w:val="00B53848"/>
    <w:rsid w:val="00B54D86"/>
    <w:rsid w:val="00B602B6"/>
    <w:rsid w:val="00B60DD4"/>
    <w:rsid w:val="00B6541B"/>
    <w:rsid w:val="00B716F1"/>
    <w:rsid w:val="00B75630"/>
    <w:rsid w:val="00B76775"/>
    <w:rsid w:val="00B97659"/>
    <w:rsid w:val="00BA145E"/>
    <w:rsid w:val="00BA1B47"/>
    <w:rsid w:val="00BB063E"/>
    <w:rsid w:val="00BC1199"/>
    <w:rsid w:val="00BC12A4"/>
    <w:rsid w:val="00BC7042"/>
    <w:rsid w:val="00BD72EF"/>
    <w:rsid w:val="00BD746E"/>
    <w:rsid w:val="00BE4BBD"/>
    <w:rsid w:val="00BF1EEB"/>
    <w:rsid w:val="00C01127"/>
    <w:rsid w:val="00C03EF2"/>
    <w:rsid w:val="00C37B43"/>
    <w:rsid w:val="00C4113F"/>
    <w:rsid w:val="00C45BED"/>
    <w:rsid w:val="00C5332C"/>
    <w:rsid w:val="00C6455D"/>
    <w:rsid w:val="00C735B9"/>
    <w:rsid w:val="00C802FD"/>
    <w:rsid w:val="00C8258D"/>
    <w:rsid w:val="00C86C17"/>
    <w:rsid w:val="00C906DB"/>
    <w:rsid w:val="00CA09DE"/>
    <w:rsid w:val="00CA4817"/>
    <w:rsid w:val="00CA7ED8"/>
    <w:rsid w:val="00CB1C95"/>
    <w:rsid w:val="00CB2B43"/>
    <w:rsid w:val="00CC0998"/>
    <w:rsid w:val="00CC3C94"/>
    <w:rsid w:val="00CD3F5F"/>
    <w:rsid w:val="00CD4234"/>
    <w:rsid w:val="00CD5D71"/>
    <w:rsid w:val="00CD7EBF"/>
    <w:rsid w:val="00CE6052"/>
    <w:rsid w:val="00CE67AF"/>
    <w:rsid w:val="00CF279D"/>
    <w:rsid w:val="00CF468E"/>
    <w:rsid w:val="00CF651E"/>
    <w:rsid w:val="00CF786C"/>
    <w:rsid w:val="00D00AF0"/>
    <w:rsid w:val="00D11634"/>
    <w:rsid w:val="00D23903"/>
    <w:rsid w:val="00D254D4"/>
    <w:rsid w:val="00D322FA"/>
    <w:rsid w:val="00D353A3"/>
    <w:rsid w:val="00D3581C"/>
    <w:rsid w:val="00D41D34"/>
    <w:rsid w:val="00D4211E"/>
    <w:rsid w:val="00D42ED9"/>
    <w:rsid w:val="00D72262"/>
    <w:rsid w:val="00D7260E"/>
    <w:rsid w:val="00D8280C"/>
    <w:rsid w:val="00D86A93"/>
    <w:rsid w:val="00D94BFE"/>
    <w:rsid w:val="00D97346"/>
    <w:rsid w:val="00D97382"/>
    <w:rsid w:val="00DA6B65"/>
    <w:rsid w:val="00DA7534"/>
    <w:rsid w:val="00DB3EC5"/>
    <w:rsid w:val="00DB7EEE"/>
    <w:rsid w:val="00DD361B"/>
    <w:rsid w:val="00DF01D0"/>
    <w:rsid w:val="00E01EEE"/>
    <w:rsid w:val="00E02BBF"/>
    <w:rsid w:val="00E04B8E"/>
    <w:rsid w:val="00E1351E"/>
    <w:rsid w:val="00E2029F"/>
    <w:rsid w:val="00E23BDD"/>
    <w:rsid w:val="00E26333"/>
    <w:rsid w:val="00E30632"/>
    <w:rsid w:val="00E431E2"/>
    <w:rsid w:val="00E531F2"/>
    <w:rsid w:val="00E553EC"/>
    <w:rsid w:val="00E60CD5"/>
    <w:rsid w:val="00E72472"/>
    <w:rsid w:val="00E75F07"/>
    <w:rsid w:val="00E90031"/>
    <w:rsid w:val="00E909DB"/>
    <w:rsid w:val="00EA1885"/>
    <w:rsid w:val="00EA2657"/>
    <w:rsid w:val="00EA4F42"/>
    <w:rsid w:val="00EA509F"/>
    <w:rsid w:val="00EA5955"/>
    <w:rsid w:val="00EB4D43"/>
    <w:rsid w:val="00ED3643"/>
    <w:rsid w:val="00ED3A87"/>
    <w:rsid w:val="00EE118A"/>
    <w:rsid w:val="00EE1687"/>
    <w:rsid w:val="00EE6024"/>
    <w:rsid w:val="00EF7769"/>
    <w:rsid w:val="00F00188"/>
    <w:rsid w:val="00F04BE0"/>
    <w:rsid w:val="00F142EC"/>
    <w:rsid w:val="00F15411"/>
    <w:rsid w:val="00F1743E"/>
    <w:rsid w:val="00F20246"/>
    <w:rsid w:val="00F33337"/>
    <w:rsid w:val="00F35CB9"/>
    <w:rsid w:val="00F414CE"/>
    <w:rsid w:val="00F5269A"/>
    <w:rsid w:val="00F54F5A"/>
    <w:rsid w:val="00F61A68"/>
    <w:rsid w:val="00F62922"/>
    <w:rsid w:val="00F6323E"/>
    <w:rsid w:val="00F646A0"/>
    <w:rsid w:val="00F66C11"/>
    <w:rsid w:val="00F76430"/>
    <w:rsid w:val="00F9183C"/>
    <w:rsid w:val="00F92A47"/>
    <w:rsid w:val="00F94164"/>
    <w:rsid w:val="00F952FF"/>
    <w:rsid w:val="00FA1FC4"/>
    <w:rsid w:val="00FA24E9"/>
    <w:rsid w:val="00FA638D"/>
    <w:rsid w:val="00FC3A63"/>
    <w:rsid w:val="00FC4F42"/>
    <w:rsid w:val="00FD389C"/>
    <w:rsid w:val="00FD7D26"/>
    <w:rsid w:val="00FE411E"/>
    <w:rsid w:val="00FF5620"/>
    <w:rsid w:val="00FF7A8D"/>
    <w:rsid w:val="00FF7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07"/>
  </w:style>
  <w:style w:type="paragraph" w:styleId="1">
    <w:name w:val="heading 1"/>
    <w:basedOn w:val="a"/>
    <w:next w:val="a"/>
    <w:link w:val="10"/>
    <w:uiPriority w:val="9"/>
    <w:qFormat/>
    <w:rsid w:val="001777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19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52B9"/>
    <w:rPr>
      <w:color w:val="808080"/>
    </w:rPr>
  </w:style>
  <w:style w:type="paragraph" w:styleId="a4">
    <w:name w:val="header"/>
    <w:basedOn w:val="a"/>
    <w:link w:val="a5"/>
    <w:uiPriority w:val="99"/>
    <w:unhideWhenUsed/>
    <w:rsid w:val="001A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48CF"/>
  </w:style>
  <w:style w:type="paragraph" w:styleId="a6">
    <w:name w:val="footer"/>
    <w:basedOn w:val="a"/>
    <w:link w:val="a7"/>
    <w:uiPriority w:val="99"/>
    <w:unhideWhenUsed/>
    <w:rsid w:val="001A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48CF"/>
  </w:style>
  <w:style w:type="paragraph" w:styleId="a8">
    <w:name w:val="List Paragraph"/>
    <w:basedOn w:val="a"/>
    <w:uiPriority w:val="34"/>
    <w:qFormat/>
    <w:rsid w:val="00205B63"/>
    <w:pPr>
      <w:ind w:left="720"/>
      <w:contextualSpacing/>
    </w:pPr>
  </w:style>
  <w:style w:type="character" w:styleId="a9">
    <w:name w:val="Strong"/>
    <w:basedOn w:val="a0"/>
    <w:uiPriority w:val="22"/>
    <w:qFormat/>
    <w:rsid w:val="00875F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777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6">
    <w:name w:val="Стиль6"/>
    <w:basedOn w:val="a"/>
    <w:autoRedefine/>
    <w:rsid w:val="00BE4BBD"/>
    <w:pPr>
      <w:shd w:val="clear" w:color="auto" w:fill="FFFFFF"/>
      <w:spacing w:after="0" w:line="288" w:lineRule="auto"/>
      <w:jc w:val="both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4"/>
      <w:lang w:eastAsia="ru-RU"/>
    </w:rPr>
  </w:style>
  <w:style w:type="paragraph" w:customStyle="1" w:styleId="aa">
    <w:name w:val="Для титульного лста"/>
    <w:basedOn w:val="a"/>
    <w:rsid w:val="00BE4BB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1A1900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A1900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A1900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1A1900"/>
    <w:pPr>
      <w:spacing w:after="100"/>
      <w:ind w:left="440"/>
    </w:pPr>
    <w:rPr>
      <w:rFonts w:eastAsiaTheme="minorEastAsia" w:cs="Times New Roman"/>
      <w:lang w:eastAsia="ru-RU"/>
    </w:rPr>
  </w:style>
  <w:style w:type="character" w:styleId="ac">
    <w:name w:val="Hyperlink"/>
    <w:basedOn w:val="a0"/>
    <w:uiPriority w:val="99"/>
    <w:unhideWhenUsed/>
    <w:rsid w:val="001A190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19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d">
    <w:name w:val="Table Grid"/>
    <w:basedOn w:val="a1"/>
    <w:rsid w:val="00152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3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6C3B"/>
    <w:rPr>
      <w:rFonts w:ascii="Tahoma" w:hAnsi="Tahoma" w:cs="Tahoma"/>
      <w:sz w:val="16"/>
      <w:szCs w:val="16"/>
    </w:rPr>
  </w:style>
  <w:style w:type="character" w:styleId="af0">
    <w:name w:val="Emphasis"/>
    <w:basedOn w:val="a0"/>
    <w:qFormat/>
    <w:rsid w:val="000D39CD"/>
    <w:rPr>
      <w:i/>
      <w:iCs/>
    </w:rPr>
  </w:style>
  <w:style w:type="character" w:styleId="af1">
    <w:name w:val="annotation reference"/>
    <w:basedOn w:val="a0"/>
    <w:uiPriority w:val="99"/>
    <w:semiHidden/>
    <w:unhideWhenUsed/>
    <w:rsid w:val="00F6323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6323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6323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6323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6323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07"/>
  </w:style>
  <w:style w:type="paragraph" w:styleId="1">
    <w:name w:val="heading 1"/>
    <w:basedOn w:val="a"/>
    <w:next w:val="a"/>
    <w:link w:val="10"/>
    <w:uiPriority w:val="9"/>
    <w:qFormat/>
    <w:rsid w:val="001777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19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52B9"/>
    <w:rPr>
      <w:color w:val="808080"/>
    </w:rPr>
  </w:style>
  <w:style w:type="paragraph" w:styleId="a4">
    <w:name w:val="header"/>
    <w:basedOn w:val="a"/>
    <w:link w:val="a5"/>
    <w:uiPriority w:val="99"/>
    <w:unhideWhenUsed/>
    <w:rsid w:val="001A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48CF"/>
  </w:style>
  <w:style w:type="paragraph" w:styleId="a6">
    <w:name w:val="footer"/>
    <w:basedOn w:val="a"/>
    <w:link w:val="a7"/>
    <w:uiPriority w:val="99"/>
    <w:unhideWhenUsed/>
    <w:rsid w:val="001A4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48CF"/>
  </w:style>
  <w:style w:type="paragraph" w:styleId="a8">
    <w:name w:val="List Paragraph"/>
    <w:basedOn w:val="a"/>
    <w:uiPriority w:val="34"/>
    <w:qFormat/>
    <w:rsid w:val="00205B63"/>
    <w:pPr>
      <w:ind w:left="720"/>
      <w:contextualSpacing/>
    </w:pPr>
  </w:style>
  <w:style w:type="character" w:styleId="a9">
    <w:name w:val="Strong"/>
    <w:basedOn w:val="a0"/>
    <w:uiPriority w:val="22"/>
    <w:qFormat/>
    <w:rsid w:val="00875F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777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6">
    <w:name w:val="Стиль6"/>
    <w:basedOn w:val="a"/>
    <w:autoRedefine/>
    <w:rsid w:val="00BE4BBD"/>
    <w:pPr>
      <w:shd w:val="clear" w:color="auto" w:fill="FFFFFF"/>
      <w:spacing w:after="0" w:line="288" w:lineRule="auto"/>
      <w:jc w:val="both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a">
    <w:name w:val="Для титульного лста"/>
    <w:basedOn w:val="a"/>
    <w:rsid w:val="00BE4BB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1A1900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1A1900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A1900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1A1900"/>
    <w:pPr>
      <w:spacing w:after="100"/>
      <w:ind w:left="440"/>
    </w:pPr>
    <w:rPr>
      <w:rFonts w:eastAsiaTheme="minorEastAsia" w:cs="Times New Roman"/>
      <w:lang w:eastAsia="ru-RU"/>
    </w:rPr>
  </w:style>
  <w:style w:type="character" w:styleId="ac">
    <w:name w:val="Hyperlink"/>
    <w:basedOn w:val="a0"/>
    <w:uiPriority w:val="99"/>
    <w:unhideWhenUsed/>
    <w:rsid w:val="001A190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19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d">
    <w:name w:val="Table Grid"/>
    <w:basedOn w:val="a1"/>
    <w:rsid w:val="00152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6C3B"/>
    <w:rPr>
      <w:rFonts w:ascii="Tahoma" w:hAnsi="Tahoma" w:cs="Tahoma"/>
      <w:sz w:val="16"/>
      <w:szCs w:val="16"/>
    </w:rPr>
  </w:style>
  <w:style w:type="character" w:styleId="af0">
    <w:name w:val="Emphasis"/>
    <w:basedOn w:val="a0"/>
    <w:qFormat/>
    <w:rsid w:val="000D39CD"/>
    <w:rPr>
      <w:i/>
      <w:iCs/>
    </w:rPr>
  </w:style>
  <w:style w:type="character" w:styleId="af1">
    <w:name w:val="annotation reference"/>
    <w:basedOn w:val="a0"/>
    <w:uiPriority w:val="99"/>
    <w:semiHidden/>
    <w:unhideWhenUsed/>
    <w:rsid w:val="00F6323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6323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6323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6323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6323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99" Type="http://schemas.openxmlformats.org/officeDocument/2006/relationships/oleObject" Target="embeddings/oleObject152.bin"/><Relationship Id="rId21" Type="http://schemas.openxmlformats.org/officeDocument/2006/relationships/oleObject" Target="embeddings/oleObject6.bin"/><Relationship Id="rId63" Type="http://schemas.openxmlformats.org/officeDocument/2006/relationships/oleObject" Target="embeddings/oleObject27.bin"/><Relationship Id="rId159" Type="http://schemas.openxmlformats.org/officeDocument/2006/relationships/oleObject" Target="embeddings/oleObject79.bin"/><Relationship Id="rId324" Type="http://schemas.openxmlformats.org/officeDocument/2006/relationships/image" Target="media/image153.wmf"/><Relationship Id="rId366" Type="http://schemas.openxmlformats.org/officeDocument/2006/relationships/oleObject" Target="embeddings/oleObject186.bin"/><Relationship Id="rId170" Type="http://schemas.openxmlformats.org/officeDocument/2006/relationships/image" Target="media/image78.wmf"/><Relationship Id="rId226" Type="http://schemas.openxmlformats.org/officeDocument/2006/relationships/image" Target="media/image105.wmf"/><Relationship Id="rId433" Type="http://schemas.openxmlformats.org/officeDocument/2006/relationships/fontTable" Target="fontTable.xml"/><Relationship Id="rId268" Type="http://schemas.openxmlformats.org/officeDocument/2006/relationships/oleObject" Target="embeddings/oleObject135.bin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image" Target="media/image61.wmf"/><Relationship Id="rId335" Type="http://schemas.openxmlformats.org/officeDocument/2006/relationships/image" Target="media/image158.wmf"/><Relationship Id="rId377" Type="http://schemas.openxmlformats.org/officeDocument/2006/relationships/image" Target="media/image178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0.bin"/><Relationship Id="rId237" Type="http://schemas.openxmlformats.org/officeDocument/2006/relationships/oleObject" Target="embeddings/oleObject119.bin"/><Relationship Id="rId402" Type="http://schemas.openxmlformats.org/officeDocument/2006/relationships/oleObject" Target="embeddings/oleObject205.bin"/><Relationship Id="rId279" Type="http://schemas.openxmlformats.org/officeDocument/2006/relationships/image" Target="media/image131.wmf"/><Relationship Id="rId43" Type="http://schemas.openxmlformats.org/officeDocument/2006/relationships/oleObject" Target="embeddings/oleObject17.bin"/><Relationship Id="rId139" Type="http://schemas.openxmlformats.org/officeDocument/2006/relationships/oleObject" Target="embeddings/oleObject68.bin"/><Relationship Id="rId290" Type="http://schemas.openxmlformats.org/officeDocument/2006/relationships/oleObject" Target="embeddings/oleObject146.bin"/><Relationship Id="rId304" Type="http://schemas.openxmlformats.org/officeDocument/2006/relationships/image" Target="media/image142.wmf"/><Relationship Id="rId346" Type="http://schemas.openxmlformats.org/officeDocument/2006/relationships/oleObject" Target="embeddings/oleObject175.bin"/><Relationship Id="rId388" Type="http://schemas.openxmlformats.org/officeDocument/2006/relationships/oleObject" Target="embeddings/oleObject198.bin"/><Relationship Id="rId85" Type="http://schemas.openxmlformats.org/officeDocument/2006/relationships/oleObject" Target="embeddings/oleObject38.bin"/><Relationship Id="rId150" Type="http://schemas.openxmlformats.org/officeDocument/2006/relationships/image" Target="media/image68.wmf"/><Relationship Id="rId192" Type="http://schemas.openxmlformats.org/officeDocument/2006/relationships/image" Target="media/image89.wmf"/><Relationship Id="rId206" Type="http://schemas.openxmlformats.org/officeDocument/2006/relationships/oleObject" Target="embeddings/oleObject103.bin"/><Relationship Id="rId413" Type="http://schemas.openxmlformats.org/officeDocument/2006/relationships/oleObject" Target="embeddings/oleObject211.bin"/><Relationship Id="rId248" Type="http://schemas.openxmlformats.org/officeDocument/2006/relationships/image" Target="media/image116.wmf"/><Relationship Id="rId269" Type="http://schemas.openxmlformats.org/officeDocument/2006/relationships/image" Target="media/image126.wmf"/><Relationship Id="rId434" Type="http://schemas.openxmlformats.org/officeDocument/2006/relationships/theme" Target="theme/theme1.xml"/><Relationship Id="rId12" Type="http://schemas.openxmlformats.org/officeDocument/2006/relationships/image" Target="media/image4.wmf"/><Relationship Id="rId33" Type="http://schemas.openxmlformats.org/officeDocument/2006/relationships/oleObject" Target="embeddings/oleObject12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41.bin"/><Relationship Id="rId315" Type="http://schemas.openxmlformats.org/officeDocument/2006/relationships/oleObject" Target="embeddings/oleObject159.bin"/><Relationship Id="rId336" Type="http://schemas.openxmlformats.org/officeDocument/2006/relationships/oleObject" Target="embeddings/oleObject170.bin"/><Relationship Id="rId357" Type="http://schemas.openxmlformats.org/officeDocument/2006/relationships/oleObject" Target="embeddings/oleObject181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3.bin"/><Relationship Id="rId96" Type="http://schemas.openxmlformats.org/officeDocument/2006/relationships/image" Target="media/image46.wmf"/><Relationship Id="rId140" Type="http://schemas.openxmlformats.org/officeDocument/2006/relationships/image" Target="media/image65.wmf"/><Relationship Id="rId161" Type="http://schemas.openxmlformats.org/officeDocument/2006/relationships/oleObject" Target="embeddings/oleObject80.bin"/><Relationship Id="rId182" Type="http://schemas.openxmlformats.org/officeDocument/2006/relationships/image" Target="media/image84.wmf"/><Relationship Id="rId217" Type="http://schemas.openxmlformats.org/officeDocument/2006/relationships/image" Target="media/image101.wmf"/><Relationship Id="rId378" Type="http://schemas.openxmlformats.org/officeDocument/2006/relationships/oleObject" Target="embeddings/oleObject192.bin"/><Relationship Id="rId399" Type="http://schemas.openxmlformats.org/officeDocument/2006/relationships/image" Target="media/image188.wmf"/><Relationship Id="rId403" Type="http://schemas.openxmlformats.org/officeDocument/2006/relationships/image" Target="media/image190.wmf"/><Relationship Id="rId6" Type="http://schemas.openxmlformats.org/officeDocument/2006/relationships/footnotes" Target="footnotes.xml"/><Relationship Id="rId238" Type="http://schemas.openxmlformats.org/officeDocument/2006/relationships/image" Target="media/image111.wmf"/><Relationship Id="rId259" Type="http://schemas.openxmlformats.org/officeDocument/2006/relationships/oleObject" Target="embeddings/oleObject130.bin"/><Relationship Id="rId424" Type="http://schemas.openxmlformats.org/officeDocument/2006/relationships/image" Target="media/image200.wmf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5.bin"/><Relationship Id="rId270" Type="http://schemas.openxmlformats.org/officeDocument/2006/relationships/oleObject" Target="embeddings/oleObject136.bin"/><Relationship Id="rId291" Type="http://schemas.openxmlformats.org/officeDocument/2006/relationships/oleObject" Target="embeddings/oleObject147.bin"/><Relationship Id="rId305" Type="http://schemas.openxmlformats.org/officeDocument/2006/relationships/oleObject" Target="embeddings/oleObject155.bin"/><Relationship Id="rId326" Type="http://schemas.openxmlformats.org/officeDocument/2006/relationships/image" Target="media/image154.wmf"/><Relationship Id="rId347" Type="http://schemas.openxmlformats.org/officeDocument/2006/relationships/image" Target="media/image164.wmf"/><Relationship Id="rId44" Type="http://schemas.openxmlformats.org/officeDocument/2006/relationships/image" Target="media/image20.wmf"/><Relationship Id="rId65" Type="http://schemas.openxmlformats.org/officeDocument/2006/relationships/oleObject" Target="embeddings/oleObject28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2.bin"/><Relationship Id="rId151" Type="http://schemas.openxmlformats.org/officeDocument/2006/relationships/oleObject" Target="embeddings/oleObject75.bin"/><Relationship Id="rId368" Type="http://schemas.openxmlformats.org/officeDocument/2006/relationships/oleObject" Target="embeddings/oleObject187.bin"/><Relationship Id="rId389" Type="http://schemas.openxmlformats.org/officeDocument/2006/relationships/image" Target="media/image183.wmf"/><Relationship Id="rId172" Type="http://schemas.openxmlformats.org/officeDocument/2006/relationships/image" Target="media/image79.wmf"/><Relationship Id="rId193" Type="http://schemas.openxmlformats.org/officeDocument/2006/relationships/oleObject" Target="embeddings/oleObject96.bin"/><Relationship Id="rId207" Type="http://schemas.openxmlformats.org/officeDocument/2006/relationships/image" Target="media/image96.wmf"/><Relationship Id="rId228" Type="http://schemas.openxmlformats.org/officeDocument/2006/relationships/image" Target="media/image106.wmf"/><Relationship Id="rId249" Type="http://schemas.openxmlformats.org/officeDocument/2006/relationships/oleObject" Target="embeddings/oleObject125.bin"/><Relationship Id="rId414" Type="http://schemas.openxmlformats.org/officeDocument/2006/relationships/image" Target="media/image195.wmf"/><Relationship Id="rId435" Type="http://schemas.microsoft.com/office/2007/relationships/stylesWithEffects" Target="stylesWithEffects.xml"/><Relationship Id="rId13" Type="http://schemas.openxmlformats.org/officeDocument/2006/relationships/oleObject" Target="embeddings/oleObject2.bin"/><Relationship Id="rId109" Type="http://schemas.openxmlformats.org/officeDocument/2006/relationships/oleObject" Target="embeddings/oleObject50.bin"/><Relationship Id="rId260" Type="http://schemas.openxmlformats.org/officeDocument/2006/relationships/image" Target="media/image122.wmf"/><Relationship Id="rId281" Type="http://schemas.openxmlformats.org/officeDocument/2006/relationships/image" Target="media/image132.wmf"/><Relationship Id="rId316" Type="http://schemas.openxmlformats.org/officeDocument/2006/relationships/image" Target="media/image149.wmf"/><Relationship Id="rId337" Type="http://schemas.openxmlformats.org/officeDocument/2006/relationships/image" Target="media/image159.wmf"/><Relationship Id="rId34" Type="http://schemas.openxmlformats.org/officeDocument/2006/relationships/image" Target="media/image15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4.bin"/><Relationship Id="rId120" Type="http://schemas.openxmlformats.org/officeDocument/2006/relationships/image" Target="media/image58.wmf"/><Relationship Id="rId141" Type="http://schemas.openxmlformats.org/officeDocument/2006/relationships/oleObject" Target="embeddings/oleObject69.bin"/><Relationship Id="rId358" Type="http://schemas.openxmlformats.org/officeDocument/2006/relationships/image" Target="media/image169.wmf"/><Relationship Id="rId379" Type="http://schemas.openxmlformats.org/officeDocument/2006/relationships/image" Target="media/image179.wmf"/><Relationship Id="rId7" Type="http://schemas.openxmlformats.org/officeDocument/2006/relationships/endnotes" Target="endnotes.xml"/><Relationship Id="rId162" Type="http://schemas.openxmlformats.org/officeDocument/2006/relationships/image" Target="media/image74.wmf"/><Relationship Id="rId183" Type="http://schemas.openxmlformats.org/officeDocument/2006/relationships/oleObject" Target="embeddings/oleObject91.bin"/><Relationship Id="rId218" Type="http://schemas.openxmlformats.org/officeDocument/2006/relationships/oleObject" Target="embeddings/oleObject109.bin"/><Relationship Id="rId239" Type="http://schemas.openxmlformats.org/officeDocument/2006/relationships/oleObject" Target="embeddings/oleObject120.bin"/><Relationship Id="rId390" Type="http://schemas.openxmlformats.org/officeDocument/2006/relationships/oleObject" Target="embeddings/oleObject199.bin"/><Relationship Id="rId404" Type="http://schemas.openxmlformats.org/officeDocument/2006/relationships/oleObject" Target="embeddings/oleObject206.bin"/><Relationship Id="rId425" Type="http://schemas.openxmlformats.org/officeDocument/2006/relationships/oleObject" Target="embeddings/oleObject217.bin"/><Relationship Id="rId250" Type="http://schemas.openxmlformats.org/officeDocument/2006/relationships/image" Target="media/image117.wmf"/><Relationship Id="rId271" Type="http://schemas.openxmlformats.org/officeDocument/2006/relationships/image" Target="media/image127.wmf"/><Relationship Id="rId292" Type="http://schemas.openxmlformats.org/officeDocument/2006/relationships/oleObject" Target="embeddings/oleObject148.bin"/><Relationship Id="rId306" Type="http://schemas.openxmlformats.org/officeDocument/2006/relationships/image" Target="media/image143.wmf"/><Relationship Id="rId24" Type="http://schemas.openxmlformats.org/officeDocument/2006/relationships/image" Target="media/image10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1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3.wmf"/><Relationship Id="rId131" Type="http://schemas.openxmlformats.org/officeDocument/2006/relationships/image" Target="media/image62.wmf"/><Relationship Id="rId327" Type="http://schemas.openxmlformats.org/officeDocument/2006/relationships/oleObject" Target="embeddings/oleObject165.bin"/><Relationship Id="rId348" Type="http://schemas.openxmlformats.org/officeDocument/2006/relationships/oleObject" Target="embeddings/oleObject176.bin"/><Relationship Id="rId369" Type="http://schemas.openxmlformats.org/officeDocument/2006/relationships/oleObject" Target="embeddings/oleObject188.bin"/><Relationship Id="rId152" Type="http://schemas.openxmlformats.org/officeDocument/2006/relationships/image" Target="media/image69.wmf"/><Relationship Id="rId173" Type="http://schemas.openxmlformats.org/officeDocument/2006/relationships/oleObject" Target="embeddings/oleObject86.bin"/><Relationship Id="rId194" Type="http://schemas.openxmlformats.org/officeDocument/2006/relationships/image" Target="media/image90.wmf"/><Relationship Id="rId208" Type="http://schemas.openxmlformats.org/officeDocument/2006/relationships/oleObject" Target="embeddings/oleObject104.bin"/><Relationship Id="rId229" Type="http://schemas.openxmlformats.org/officeDocument/2006/relationships/oleObject" Target="embeddings/oleObject115.bin"/><Relationship Id="rId380" Type="http://schemas.openxmlformats.org/officeDocument/2006/relationships/oleObject" Target="embeddings/oleObject193.bin"/><Relationship Id="rId415" Type="http://schemas.openxmlformats.org/officeDocument/2006/relationships/oleObject" Target="embeddings/oleObject212.bin"/><Relationship Id="rId240" Type="http://schemas.openxmlformats.org/officeDocument/2006/relationships/image" Target="media/image112.wmf"/><Relationship Id="rId261" Type="http://schemas.openxmlformats.org/officeDocument/2006/relationships/oleObject" Target="embeddings/oleObject131.bin"/><Relationship Id="rId14" Type="http://schemas.openxmlformats.org/officeDocument/2006/relationships/image" Target="media/image5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42.bin"/><Relationship Id="rId317" Type="http://schemas.openxmlformats.org/officeDocument/2006/relationships/oleObject" Target="embeddings/oleObject160.bin"/><Relationship Id="rId338" Type="http://schemas.openxmlformats.org/officeDocument/2006/relationships/oleObject" Target="embeddings/oleObject171.bin"/><Relationship Id="rId359" Type="http://schemas.openxmlformats.org/officeDocument/2006/relationships/oleObject" Target="embeddings/oleObject182.bin"/><Relationship Id="rId8" Type="http://schemas.openxmlformats.org/officeDocument/2006/relationships/image" Target="media/image1.jpeg"/><Relationship Id="rId98" Type="http://schemas.openxmlformats.org/officeDocument/2006/relationships/image" Target="media/image47.wmf"/><Relationship Id="rId121" Type="http://schemas.openxmlformats.org/officeDocument/2006/relationships/oleObject" Target="embeddings/oleObject56.bin"/><Relationship Id="rId142" Type="http://schemas.openxmlformats.org/officeDocument/2006/relationships/oleObject" Target="embeddings/oleObject70.bin"/><Relationship Id="rId163" Type="http://schemas.openxmlformats.org/officeDocument/2006/relationships/oleObject" Target="embeddings/oleObject81.bin"/><Relationship Id="rId184" Type="http://schemas.openxmlformats.org/officeDocument/2006/relationships/image" Target="media/image85.wmf"/><Relationship Id="rId219" Type="http://schemas.openxmlformats.org/officeDocument/2006/relationships/image" Target="media/image102.wmf"/><Relationship Id="rId370" Type="http://schemas.openxmlformats.org/officeDocument/2006/relationships/image" Target="media/image174.wmf"/><Relationship Id="rId391" Type="http://schemas.openxmlformats.org/officeDocument/2006/relationships/image" Target="media/image184.wmf"/><Relationship Id="rId405" Type="http://schemas.openxmlformats.org/officeDocument/2006/relationships/image" Target="media/image191.wmf"/><Relationship Id="rId426" Type="http://schemas.openxmlformats.org/officeDocument/2006/relationships/image" Target="media/image201.wmf"/><Relationship Id="rId230" Type="http://schemas.openxmlformats.org/officeDocument/2006/relationships/image" Target="media/image107.wmf"/><Relationship Id="rId251" Type="http://schemas.openxmlformats.org/officeDocument/2006/relationships/oleObject" Target="embeddings/oleObject126.bin"/><Relationship Id="rId25" Type="http://schemas.openxmlformats.org/officeDocument/2006/relationships/oleObject" Target="embeddings/oleObject8.bin"/><Relationship Id="rId46" Type="http://schemas.openxmlformats.org/officeDocument/2006/relationships/image" Target="media/image21.wmf"/><Relationship Id="rId67" Type="http://schemas.openxmlformats.org/officeDocument/2006/relationships/oleObject" Target="embeddings/oleObject29.bin"/><Relationship Id="rId272" Type="http://schemas.openxmlformats.org/officeDocument/2006/relationships/oleObject" Target="embeddings/oleObject137.bin"/><Relationship Id="rId293" Type="http://schemas.openxmlformats.org/officeDocument/2006/relationships/image" Target="media/image137.wmf"/><Relationship Id="rId307" Type="http://schemas.openxmlformats.org/officeDocument/2006/relationships/oleObject" Target="embeddings/oleObject156.bin"/><Relationship Id="rId328" Type="http://schemas.openxmlformats.org/officeDocument/2006/relationships/image" Target="media/image155.wmf"/><Relationship Id="rId349" Type="http://schemas.openxmlformats.org/officeDocument/2006/relationships/image" Target="media/image165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1.bin"/><Relationship Id="rId132" Type="http://schemas.openxmlformats.org/officeDocument/2006/relationships/oleObject" Target="embeddings/oleObject63.bin"/><Relationship Id="rId153" Type="http://schemas.openxmlformats.org/officeDocument/2006/relationships/oleObject" Target="embeddings/oleObject76.bin"/><Relationship Id="rId174" Type="http://schemas.openxmlformats.org/officeDocument/2006/relationships/image" Target="media/image80.wmf"/><Relationship Id="rId195" Type="http://schemas.openxmlformats.org/officeDocument/2006/relationships/oleObject" Target="embeddings/oleObject97.bin"/><Relationship Id="rId209" Type="http://schemas.openxmlformats.org/officeDocument/2006/relationships/image" Target="media/image97.wmf"/><Relationship Id="rId360" Type="http://schemas.openxmlformats.org/officeDocument/2006/relationships/image" Target="media/image170.wmf"/><Relationship Id="rId381" Type="http://schemas.openxmlformats.org/officeDocument/2006/relationships/oleObject" Target="embeddings/oleObject194.bin"/><Relationship Id="rId416" Type="http://schemas.openxmlformats.org/officeDocument/2006/relationships/image" Target="media/image196.wmf"/><Relationship Id="rId220" Type="http://schemas.openxmlformats.org/officeDocument/2006/relationships/oleObject" Target="embeddings/oleObject110.bin"/><Relationship Id="rId241" Type="http://schemas.openxmlformats.org/officeDocument/2006/relationships/oleObject" Target="embeddings/oleObject121.bin"/><Relationship Id="rId15" Type="http://schemas.openxmlformats.org/officeDocument/2006/relationships/oleObject" Target="embeddings/oleObject3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4.bin"/><Relationship Id="rId262" Type="http://schemas.openxmlformats.org/officeDocument/2006/relationships/oleObject" Target="embeddings/oleObject132.bin"/><Relationship Id="rId283" Type="http://schemas.openxmlformats.org/officeDocument/2006/relationships/image" Target="media/image133.wmf"/><Relationship Id="rId318" Type="http://schemas.openxmlformats.org/officeDocument/2006/relationships/image" Target="media/image150.wmf"/><Relationship Id="rId339" Type="http://schemas.openxmlformats.org/officeDocument/2006/relationships/image" Target="media/image160.wmf"/><Relationship Id="rId78" Type="http://schemas.openxmlformats.org/officeDocument/2006/relationships/image" Target="media/image37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9.wmf"/><Relationship Id="rId143" Type="http://schemas.openxmlformats.org/officeDocument/2006/relationships/image" Target="media/image66.wmf"/><Relationship Id="rId164" Type="http://schemas.openxmlformats.org/officeDocument/2006/relationships/image" Target="media/image75.wmf"/><Relationship Id="rId185" Type="http://schemas.openxmlformats.org/officeDocument/2006/relationships/oleObject" Target="embeddings/oleObject92.bin"/><Relationship Id="rId350" Type="http://schemas.openxmlformats.org/officeDocument/2006/relationships/oleObject" Target="embeddings/oleObject177.bin"/><Relationship Id="rId371" Type="http://schemas.openxmlformats.org/officeDocument/2006/relationships/oleObject" Target="embeddings/oleObject189.bin"/><Relationship Id="rId406" Type="http://schemas.openxmlformats.org/officeDocument/2006/relationships/oleObject" Target="embeddings/oleObject207.bin"/><Relationship Id="rId9" Type="http://schemas.openxmlformats.org/officeDocument/2006/relationships/image" Target="media/image2.png"/><Relationship Id="rId210" Type="http://schemas.openxmlformats.org/officeDocument/2006/relationships/oleObject" Target="embeddings/oleObject105.bin"/><Relationship Id="rId392" Type="http://schemas.openxmlformats.org/officeDocument/2006/relationships/oleObject" Target="embeddings/oleObject200.bin"/><Relationship Id="rId427" Type="http://schemas.openxmlformats.org/officeDocument/2006/relationships/oleObject" Target="embeddings/oleObject218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6.bin"/><Relationship Id="rId252" Type="http://schemas.openxmlformats.org/officeDocument/2006/relationships/image" Target="media/image118.wmf"/><Relationship Id="rId273" Type="http://schemas.openxmlformats.org/officeDocument/2006/relationships/image" Target="media/image128.wmf"/><Relationship Id="rId294" Type="http://schemas.openxmlformats.org/officeDocument/2006/relationships/oleObject" Target="embeddings/oleObject149.bin"/><Relationship Id="rId308" Type="http://schemas.openxmlformats.org/officeDocument/2006/relationships/image" Target="media/image144.wmf"/><Relationship Id="rId329" Type="http://schemas.openxmlformats.org/officeDocument/2006/relationships/oleObject" Target="embeddings/oleObject166.bin"/><Relationship Id="rId47" Type="http://schemas.openxmlformats.org/officeDocument/2006/relationships/oleObject" Target="embeddings/oleObject19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0.wmf"/><Relationship Id="rId175" Type="http://schemas.openxmlformats.org/officeDocument/2006/relationships/oleObject" Target="embeddings/oleObject87.bin"/><Relationship Id="rId340" Type="http://schemas.openxmlformats.org/officeDocument/2006/relationships/oleObject" Target="embeddings/oleObject172.bin"/><Relationship Id="rId361" Type="http://schemas.openxmlformats.org/officeDocument/2006/relationships/oleObject" Target="embeddings/oleObject183.bin"/><Relationship Id="rId196" Type="http://schemas.openxmlformats.org/officeDocument/2006/relationships/image" Target="media/image91.wmf"/><Relationship Id="rId200" Type="http://schemas.openxmlformats.org/officeDocument/2006/relationships/oleObject" Target="embeddings/oleObject100.bin"/><Relationship Id="rId382" Type="http://schemas.openxmlformats.org/officeDocument/2006/relationships/image" Target="media/image180.wmf"/><Relationship Id="rId417" Type="http://schemas.openxmlformats.org/officeDocument/2006/relationships/oleObject" Target="embeddings/oleObject213.bin"/><Relationship Id="rId16" Type="http://schemas.openxmlformats.org/officeDocument/2006/relationships/image" Target="media/image6.wmf"/><Relationship Id="rId221" Type="http://schemas.openxmlformats.org/officeDocument/2006/relationships/image" Target="media/image103.wmf"/><Relationship Id="rId242" Type="http://schemas.openxmlformats.org/officeDocument/2006/relationships/image" Target="media/image113.wmf"/><Relationship Id="rId263" Type="http://schemas.openxmlformats.org/officeDocument/2006/relationships/image" Target="media/image123.wmf"/><Relationship Id="rId284" Type="http://schemas.openxmlformats.org/officeDocument/2006/relationships/oleObject" Target="embeddings/oleObject143.bin"/><Relationship Id="rId319" Type="http://schemas.openxmlformats.org/officeDocument/2006/relationships/oleObject" Target="embeddings/oleObject161.bin"/><Relationship Id="rId37" Type="http://schemas.openxmlformats.org/officeDocument/2006/relationships/oleObject" Target="embeddings/oleObject14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7.bin"/><Relationship Id="rId144" Type="http://schemas.openxmlformats.org/officeDocument/2006/relationships/oleObject" Target="embeddings/oleObject71.bin"/><Relationship Id="rId330" Type="http://schemas.openxmlformats.org/officeDocument/2006/relationships/image" Target="media/image156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2.bin"/><Relationship Id="rId186" Type="http://schemas.openxmlformats.org/officeDocument/2006/relationships/image" Target="media/image86.wmf"/><Relationship Id="rId351" Type="http://schemas.openxmlformats.org/officeDocument/2006/relationships/image" Target="media/image166.wmf"/><Relationship Id="rId372" Type="http://schemas.openxmlformats.org/officeDocument/2006/relationships/image" Target="media/image175.png"/><Relationship Id="rId393" Type="http://schemas.openxmlformats.org/officeDocument/2006/relationships/image" Target="media/image185.wmf"/><Relationship Id="rId407" Type="http://schemas.openxmlformats.org/officeDocument/2006/relationships/oleObject" Target="embeddings/oleObject208.bin"/><Relationship Id="rId428" Type="http://schemas.openxmlformats.org/officeDocument/2006/relationships/image" Target="media/image202.png"/><Relationship Id="rId211" Type="http://schemas.openxmlformats.org/officeDocument/2006/relationships/image" Target="media/image98.wmf"/><Relationship Id="rId232" Type="http://schemas.openxmlformats.org/officeDocument/2006/relationships/image" Target="media/image108.wmf"/><Relationship Id="rId253" Type="http://schemas.openxmlformats.org/officeDocument/2006/relationships/oleObject" Target="embeddings/oleObject127.bin"/><Relationship Id="rId274" Type="http://schemas.openxmlformats.org/officeDocument/2006/relationships/oleObject" Target="embeddings/oleObject138.bin"/><Relationship Id="rId295" Type="http://schemas.openxmlformats.org/officeDocument/2006/relationships/oleObject" Target="embeddings/oleObject150.bin"/><Relationship Id="rId309" Type="http://schemas.openxmlformats.org/officeDocument/2006/relationships/oleObject" Target="embeddings/oleObject157.bin"/><Relationship Id="rId27" Type="http://schemas.openxmlformats.org/officeDocument/2006/relationships/oleObject" Target="embeddings/oleObject9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34" Type="http://schemas.openxmlformats.org/officeDocument/2006/relationships/image" Target="media/image63.wmf"/><Relationship Id="rId320" Type="http://schemas.openxmlformats.org/officeDocument/2006/relationships/image" Target="media/image151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7.bin"/><Relationship Id="rId176" Type="http://schemas.openxmlformats.org/officeDocument/2006/relationships/image" Target="media/image81.wmf"/><Relationship Id="rId197" Type="http://schemas.openxmlformats.org/officeDocument/2006/relationships/oleObject" Target="embeddings/oleObject98.bin"/><Relationship Id="rId341" Type="http://schemas.openxmlformats.org/officeDocument/2006/relationships/image" Target="media/image161.wmf"/><Relationship Id="rId362" Type="http://schemas.openxmlformats.org/officeDocument/2006/relationships/image" Target="media/image171.wmf"/><Relationship Id="rId383" Type="http://schemas.openxmlformats.org/officeDocument/2006/relationships/oleObject" Target="embeddings/oleObject195.bin"/><Relationship Id="rId418" Type="http://schemas.openxmlformats.org/officeDocument/2006/relationships/image" Target="media/image197.wmf"/><Relationship Id="rId201" Type="http://schemas.openxmlformats.org/officeDocument/2006/relationships/image" Target="media/image93.wmf"/><Relationship Id="rId222" Type="http://schemas.openxmlformats.org/officeDocument/2006/relationships/oleObject" Target="embeddings/oleObject111.bin"/><Relationship Id="rId243" Type="http://schemas.openxmlformats.org/officeDocument/2006/relationships/oleObject" Target="embeddings/oleObject122.bin"/><Relationship Id="rId264" Type="http://schemas.openxmlformats.org/officeDocument/2006/relationships/oleObject" Target="embeddings/oleObject133.bin"/><Relationship Id="rId285" Type="http://schemas.openxmlformats.org/officeDocument/2006/relationships/image" Target="media/image134.wmf"/><Relationship Id="rId17" Type="http://schemas.openxmlformats.org/officeDocument/2006/relationships/oleObject" Target="embeddings/oleObject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24" Type="http://schemas.openxmlformats.org/officeDocument/2006/relationships/oleObject" Target="embeddings/oleObject58.bin"/><Relationship Id="rId310" Type="http://schemas.openxmlformats.org/officeDocument/2006/relationships/image" Target="media/image145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72.bin"/><Relationship Id="rId166" Type="http://schemas.openxmlformats.org/officeDocument/2006/relationships/image" Target="media/image76.wmf"/><Relationship Id="rId187" Type="http://schemas.openxmlformats.org/officeDocument/2006/relationships/oleObject" Target="embeddings/oleObject93.bin"/><Relationship Id="rId331" Type="http://schemas.openxmlformats.org/officeDocument/2006/relationships/oleObject" Target="embeddings/oleObject167.bin"/><Relationship Id="rId352" Type="http://schemas.openxmlformats.org/officeDocument/2006/relationships/oleObject" Target="embeddings/oleObject178.bin"/><Relationship Id="rId373" Type="http://schemas.openxmlformats.org/officeDocument/2006/relationships/image" Target="media/image176.wmf"/><Relationship Id="rId394" Type="http://schemas.openxmlformats.org/officeDocument/2006/relationships/oleObject" Target="embeddings/oleObject201.bin"/><Relationship Id="rId408" Type="http://schemas.openxmlformats.org/officeDocument/2006/relationships/image" Target="media/image192.wmf"/><Relationship Id="rId429" Type="http://schemas.openxmlformats.org/officeDocument/2006/relationships/image" Target="media/image203.png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6.bin"/><Relationship Id="rId233" Type="http://schemas.openxmlformats.org/officeDocument/2006/relationships/oleObject" Target="embeddings/oleObject117.bin"/><Relationship Id="rId254" Type="http://schemas.openxmlformats.org/officeDocument/2006/relationships/image" Target="media/image119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5.wmf"/><Relationship Id="rId275" Type="http://schemas.openxmlformats.org/officeDocument/2006/relationships/image" Target="media/image129.wmf"/><Relationship Id="rId296" Type="http://schemas.openxmlformats.org/officeDocument/2006/relationships/image" Target="media/image138.wmf"/><Relationship Id="rId300" Type="http://schemas.openxmlformats.org/officeDocument/2006/relationships/image" Target="media/image140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6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1.wmf"/><Relationship Id="rId177" Type="http://schemas.openxmlformats.org/officeDocument/2006/relationships/oleObject" Target="embeddings/oleObject88.bin"/><Relationship Id="rId198" Type="http://schemas.openxmlformats.org/officeDocument/2006/relationships/oleObject" Target="embeddings/oleObject99.bin"/><Relationship Id="rId321" Type="http://schemas.openxmlformats.org/officeDocument/2006/relationships/oleObject" Target="embeddings/oleObject162.bin"/><Relationship Id="rId342" Type="http://schemas.openxmlformats.org/officeDocument/2006/relationships/oleObject" Target="embeddings/oleObject173.bin"/><Relationship Id="rId363" Type="http://schemas.openxmlformats.org/officeDocument/2006/relationships/oleObject" Target="embeddings/oleObject184.bin"/><Relationship Id="rId384" Type="http://schemas.openxmlformats.org/officeDocument/2006/relationships/image" Target="media/image181.wmf"/><Relationship Id="rId419" Type="http://schemas.openxmlformats.org/officeDocument/2006/relationships/oleObject" Target="embeddings/oleObject214.bin"/><Relationship Id="rId202" Type="http://schemas.openxmlformats.org/officeDocument/2006/relationships/oleObject" Target="embeddings/oleObject101.bin"/><Relationship Id="rId223" Type="http://schemas.openxmlformats.org/officeDocument/2006/relationships/image" Target="media/image104.wmf"/><Relationship Id="rId244" Type="http://schemas.openxmlformats.org/officeDocument/2006/relationships/image" Target="media/image114.wmf"/><Relationship Id="rId430" Type="http://schemas.openxmlformats.org/officeDocument/2006/relationships/image" Target="media/image204.png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265" Type="http://schemas.openxmlformats.org/officeDocument/2006/relationships/image" Target="media/image124.wmf"/><Relationship Id="rId286" Type="http://schemas.openxmlformats.org/officeDocument/2006/relationships/oleObject" Target="embeddings/oleObject144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image" Target="media/image60.wmf"/><Relationship Id="rId146" Type="http://schemas.openxmlformats.org/officeDocument/2006/relationships/image" Target="media/image67.wmf"/><Relationship Id="rId167" Type="http://schemas.openxmlformats.org/officeDocument/2006/relationships/oleObject" Target="embeddings/oleObject83.bin"/><Relationship Id="rId188" Type="http://schemas.openxmlformats.org/officeDocument/2006/relationships/image" Target="media/image87.wmf"/><Relationship Id="rId311" Type="http://schemas.openxmlformats.org/officeDocument/2006/relationships/oleObject" Target="embeddings/oleObject158.bin"/><Relationship Id="rId332" Type="http://schemas.openxmlformats.org/officeDocument/2006/relationships/oleObject" Target="embeddings/oleObject168.bin"/><Relationship Id="rId353" Type="http://schemas.openxmlformats.org/officeDocument/2006/relationships/image" Target="media/image167.wmf"/><Relationship Id="rId374" Type="http://schemas.openxmlformats.org/officeDocument/2006/relationships/oleObject" Target="embeddings/oleObject190.bin"/><Relationship Id="rId395" Type="http://schemas.openxmlformats.org/officeDocument/2006/relationships/image" Target="media/image186.wmf"/><Relationship Id="rId409" Type="http://schemas.openxmlformats.org/officeDocument/2006/relationships/oleObject" Target="embeddings/oleObject209.bin"/><Relationship Id="rId71" Type="http://schemas.openxmlformats.org/officeDocument/2006/relationships/oleObject" Target="embeddings/oleObject31.bin"/><Relationship Id="rId92" Type="http://schemas.openxmlformats.org/officeDocument/2006/relationships/image" Target="media/image44.wmf"/><Relationship Id="rId213" Type="http://schemas.openxmlformats.org/officeDocument/2006/relationships/image" Target="media/image99.wmf"/><Relationship Id="rId234" Type="http://schemas.openxmlformats.org/officeDocument/2006/relationships/image" Target="media/image109.wmf"/><Relationship Id="rId420" Type="http://schemas.openxmlformats.org/officeDocument/2006/relationships/image" Target="media/image198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5" Type="http://schemas.openxmlformats.org/officeDocument/2006/relationships/oleObject" Target="embeddings/oleObject128.bin"/><Relationship Id="rId276" Type="http://schemas.openxmlformats.org/officeDocument/2006/relationships/oleObject" Target="embeddings/oleObject139.bin"/><Relationship Id="rId297" Type="http://schemas.openxmlformats.org/officeDocument/2006/relationships/oleObject" Target="embeddings/oleObject151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3.bin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78.bin"/><Relationship Id="rId178" Type="http://schemas.openxmlformats.org/officeDocument/2006/relationships/image" Target="media/image82.wmf"/><Relationship Id="rId301" Type="http://schemas.openxmlformats.org/officeDocument/2006/relationships/oleObject" Target="embeddings/oleObject153.bin"/><Relationship Id="rId322" Type="http://schemas.openxmlformats.org/officeDocument/2006/relationships/image" Target="media/image152.wmf"/><Relationship Id="rId343" Type="http://schemas.openxmlformats.org/officeDocument/2006/relationships/image" Target="media/image162.wmf"/><Relationship Id="rId364" Type="http://schemas.openxmlformats.org/officeDocument/2006/relationships/oleObject" Target="embeddings/oleObject185.bin"/><Relationship Id="rId61" Type="http://schemas.openxmlformats.org/officeDocument/2006/relationships/oleObject" Target="embeddings/oleObject26.bin"/><Relationship Id="rId82" Type="http://schemas.openxmlformats.org/officeDocument/2006/relationships/image" Target="media/image39.wmf"/><Relationship Id="rId199" Type="http://schemas.openxmlformats.org/officeDocument/2006/relationships/image" Target="media/image92.wmf"/><Relationship Id="rId203" Type="http://schemas.openxmlformats.org/officeDocument/2006/relationships/image" Target="media/image94.wmf"/><Relationship Id="rId385" Type="http://schemas.openxmlformats.org/officeDocument/2006/relationships/oleObject" Target="embeddings/oleObject196.bin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12.bin"/><Relationship Id="rId245" Type="http://schemas.openxmlformats.org/officeDocument/2006/relationships/oleObject" Target="embeddings/oleObject123.bin"/><Relationship Id="rId266" Type="http://schemas.openxmlformats.org/officeDocument/2006/relationships/oleObject" Target="embeddings/oleObject134.bin"/><Relationship Id="rId287" Type="http://schemas.openxmlformats.org/officeDocument/2006/relationships/image" Target="media/image135.wmf"/><Relationship Id="rId410" Type="http://schemas.openxmlformats.org/officeDocument/2006/relationships/image" Target="media/image193.wmf"/><Relationship Id="rId431" Type="http://schemas.openxmlformats.org/officeDocument/2006/relationships/image" Target="media/image205.png"/><Relationship Id="rId30" Type="http://schemas.openxmlformats.org/officeDocument/2006/relationships/image" Target="media/image13.wmf"/><Relationship Id="rId105" Type="http://schemas.openxmlformats.org/officeDocument/2006/relationships/oleObject" Target="embeddings/oleObject48.bin"/><Relationship Id="rId126" Type="http://schemas.openxmlformats.org/officeDocument/2006/relationships/oleObject" Target="embeddings/oleObject59.bin"/><Relationship Id="rId147" Type="http://schemas.openxmlformats.org/officeDocument/2006/relationships/oleObject" Target="embeddings/oleObject73.bin"/><Relationship Id="rId168" Type="http://schemas.openxmlformats.org/officeDocument/2006/relationships/image" Target="media/image77.wmf"/><Relationship Id="rId312" Type="http://schemas.openxmlformats.org/officeDocument/2006/relationships/image" Target="media/image146.png"/><Relationship Id="rId333" Type="http://schemas.openxmlformats.org/officeDocument/2006/relationships/image" Target="media/image157.wmf"/><Relationship Id="rId354" Type="http://schemas.openxmlformats.org/officeDocument/2006/relationships/oleObject" Target="embeddings/oleObject179.bin"/><Relationship Id="rId51" Type="http://schemas.openxmlformats.org/officeDocument/2006/relationships/oleObject" Target="embeddings/oleObject21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2.bin"/><Relationship Id="rId189" Type="http://schemas.openxmlformats.org/officeDocument/2006/relationships/oleObject" Target="embeddings/oleObject94.bin"/><Relationship Id="rId375" Type="http://schemas.openxmlformats.org/officeDocument/2006/relationships/image" Target="media/image177.wmf"/><Relationship Id="rId396" Type="http://schemas.openxmlformats.org/officeDocument/2006/relationships/oleObject" Target="embeddings/oleObject202.bin"/><Relationship Id="rId3" Type="http://schemas.openxmlformats.org/officeDocument/2006/relationships/styles" Target="styles.xml"/><Relationship Id="rId214" Type="http://schemas.openxmlformats.org/officeDocument/2006/relationships/oleObject" Target="embeddings/oleObject107.bin"/><Relationship Id="rId235" Type="http://schemas.openxmlformats.org/officeDocument/2006/relationships/oleObject" Target="embeddings/oleObject118.bin"/><Relationship Id="rId256" Type="http://schemas.openxmlformats.org/officeDocument/2006/relationships/image" Target="media/image120.wmf"/><Relationship Id="rId277" Type="http://schemas.openxmlformats.org/officeDocument/2006/relationships/image" Target="media/image130.wmf"/><Relationship Id="rId298" Type="http://schemas.openxmlformats.org/officeDocument/2006/relationships/image" Target="media/image139.wmf"/><Relationship Id="rId400" Type="http://schemas.openxmlformats.org/officeDocument/2006/relationships/oleObject" Target="embeddings/oleObject204.bin"/><Relationship Id="rId421" Type="http://schemas.openxmlformats.org/officeDocument/2006/relationships/oleObject" Target="embeddings/oleObject215.bin"/><Relationship Id="rId116" Type="http://schemas.openxmlformats.org/officeDocument/2006/relationships/image" Target="media/image56.wmf"/><Relationship Id="rId137" Type="http://schemas.openxmlformats.org/officeDocument/2006/relationships/image" Target="media/image64.wmf"/><Relationship Id="rId158" Type="http://schemas.openxmlformats.org/officeDocument/2006/relationships/image" Target="media/image72.wmf"/><Relationship Id="rId302" Type="http://schemas.openxmlformats.org/officeDocument/2006/relationships/image" Target="media/image141.wmf"/><Relationship Id="rId323" Type="http://schemas.openxmlformats.org/officeDocument/2006/relationships/oleObject" Target="embeddings/oleObject163.bin"/><Relationship Id="rId344" Type="http://schemas.openxmlformats.org/officeDocument/2006/relationships/oleObject" Target="embeddings/oleObject174.bin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7.bin"/><Relationship Id="rId179" Type="http://schemas.openxmlformats.org/officeDocument/2006/relationships/oleObject" Target="embeddings/oleObject89.bin"/><Relationship Id="rId365" Type="http://schemas.openxmlformats.org/officeDocument/2006/relationships/image" Target="media/image172.wmf"/><Relationship Id="rId386" Type="http://schemas.openxmlformats.org/officeDocument/2006/relationships/oleObject" Target="embeddings/oleObject197.bin"/><Relationship Id="rId190" Type="http://schemas.openxmlformats.org/officeDocument/2006/relationships/image" Target="media/image88.wmf"/><Relationship Id="rId204" Type="http://schemas.openxmlformats.org/officeDocument/2006/relationships/oleObject" Target="embeddings/oleObject102.bin"/><Relationship Id="rId225" Type="http://schemas.openxmlformats.org/officeDocument/2006/relationships/oleObject" Target="embeddings/oleObject113.bin"/><Relationship Id="rId246" Type="http://schemas.openxmlformats.org/officeDocument/2006/relationships/image" Target="media/image115.wmf"/><Relationship Id="rId267" Type="http://schemas.openxmlformats.org/officeDocument/2006/relationships/image" Target="media/image125.wmf"/><Relationship Id="rId288" Type="http://schemas.openxmlformats.org/officeDocument/2006/relationships/oleObject" Target="embeddings/oleObject145.bin"/><Relationship Id="rId411" Type="http://schemas.openxmlformats.org/officeDocument/2006/relationships/oleObject" Target="embeddings/oleObject210.bin"/><Relationship Id="rId432" Type="http://schemas.openxmlformats.org/officeDocument/2006/relationships/image" Target="media/image206.png"/><Relationship Id="rId106" Type="http://schemas.openxmlformats.org/officeDocument/2006/relationships/image" Target="media/image51.wmf"/><Relationship Id="rId127" Type="http://schemas.openxmlformats.org/officeDocument/2006/relationships/oleObject" Target="embeddings/oleObject60.bin"/><Relationship Id="rId313" Type="http://schemas.openxmlformats.org/officeDocument/2006/relationships/image" Target="media/image147.png"/><Relationship Id="rId10" Type="http://schemas.openxmlformats.org/officeDocument/2006/relationships/image" Target="media/image3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2.bin"/><Relationship Id="rId94" Type="http://schemas.openxmlformats.org/officeDocument/2006/relationships/image" Target="media/image45.wmf"/><Relationship Id="rId148" Type="http://schemas.openxmlformats.org/officeDocument/2006/relationships/oleObject" Target="embeddings/oleObject74.bin"/><Relationship Id="rId169" Type="http://schemas.openxmlformats.org/officeDocument/2006/relationships/oleObject" Target="embeddings/oleObject84.bin"/><Relationship Id="rId334" Type="http://schemas.openxmlformats.org/officeDocument/2006/relationships/oleObject" Target="embeddings/oleObject169.bin"/><Relationship Id="rId355" Type="http://schemas.openxmlformats.org/officeDocument/2006/relationships/oleObject" Target="embeddings/oleObject180.bin"/><Relationship Id="rId376" Type="http://schemas.openxmlformats.org/officeDocument/2006/relationships/oleObject" Target="embeddings/oleObject191.bin"/><Relationship Id="rId397" Type="http://schemas.openxmlformats.org/officeDocument/2006/relationships/image" Target="media/image187.wmf"/><Relationship Id="rId4" Type="http://schemas.openxmlformats.org/officeDocument/2006/relationships/settings" Target="settings.xml"/><Relationship Id="rId180" Type="http://schemas.openxmlformats.org/officeDocument/2006/relationships/image" Target="media/image83.wmf"/><Relationship Id="rId215" Type="http://schemas.openxmlformats.org/officeDocument/2006/relationships/image" Target="media/image100.wmf"/><Relationship Id="rId236" Type="http://schemas.openxmlformats.org/officeDocument/2006/relationships/image" Target="media/image110.wmf"/><Relationship Id="rId257" Type="http://schemas.openxmlformats.org/officeDocument/2006/relationships/oleObject" Target="embeddings/oleObject129.bin"/><Relationship Id="rId278" Type="http://schemas.openxmlformats.org/officeDocument/2006/relationships/oleObject" Target="embeddings/oleObject140.bin"/><Relationship Id="rId401" Type="http://schemas.openxmlformats.org/officeDocument/2006/relationships/image" Target="media/image189.wmf"/><Relationship Id="rId422" Type="http://schemas.openxmlformats.org/officeDocument/2006/relationships/image" Target="media/image199.wmf"/><Relationship Id="rId303" Type="http://schemas.openxmlformats.org/officeDocument/2006/relationships/oleObject" Target="embeddings/oleObject154.bin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oleObject" Target="embeddings/oleObject67.bin"/><Relationship Id="rId345" Type="http://schemas.openxmlformats.org/officeDocument/2006/relationships/image" Target="media/image163.wmf"/><Relationship Id="rId387" Type="http://schemas.openxmlformats.org/officeDocument/2006/relationships/image" Target="media/image182.wmf"/><Relationship Id="rId191" Type="http://schemas.openxmlformats.org/officeDocument/2006/relationships/oleObject" Target="embeddings/oleObject95.bin"/><Relationship Id="rId205" Type="http://schemas.openxmlformats.org/officeDocument/2006/relationships/image" Target="media/image95.wmf"/><Relationship Id="rId247" Type="http://schemas.openxmlformats.org/officeDocument/2006/relationships/oleObject" Target="embeddings/oleObject124.bin"/><Relationship Id="rId412" Type="http://schemas.openxmlformats.org/officeDocument/2006/relationships/image" Target="media/image194.wmf"/><Relationship Id="rId107" Type="http://schemas.openxmlformats.org/officeDocument/2006/relationships/oleObject" Target="embeddings/oleObject49.bin"/><Relationship Id="rId289" Type="http://schemas.openxmlformats.org/officeDocument/2006/relationships/image" Target="media/image136.wmf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2.bin"/><Relationship Id="rId149" Type="http://schemas.openxmlformats.org/officeDocument/2006/relationships/footer" Target="footer1.xml"/><Relationship Id="rId314" Type="http://schemas.openxmlformats.org/officeDocument/2006/relationships/image" Target="media/image148.wmf"/><Relationship Id="rId356" Type="http://schemas.openxmlformats.org/officeDocument/2006/relationships/image" Target="media/image168.wmf"/><Relationship Id="rId398" Type="http://schemas.openxmlformats.org/officeDocument/2006/relationships/oleObject" Target="embeddings/oleObject203.bin"/><Relationship Id="rId95" Type="http://schemas.openxmlformats.org/officeDocument/2006/relationships/oleObject" Target="embeddings/oleObject43.bin"/><Relationship Id="rId160" Type="http://schemas.openxmlformats.org/officeDocument/2006/relationships/image" Target="media/image73.wmf"/><Relationship Id="rId216" Type="http://schemas.openxmlformats.org/officeDocument/2006/relationships/oleObject" Target="embeddings/oleObject108.bin"/><Relationship Id="rId423" Type="http://schemas.openxmlformats.org/officeDocument/2006/relationships/oleObject" Target="embeddings/oleObject216.bin"/><Relationship Id="rId258" Type="http://schemas.openxmlformats.org/officeDocument/2006/relationships/image" Target="media/image121.wmf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oleObject" Target="embeddings/oleObject164.bin"/><Relationship Id="rId367" Type="http://schemas.openxmlformats.org/officeDocument/2006/relationships/image" Target="media/image173.wmf"/><Relationship Id="rId171" Type="http://schemas.openxmlformats.org/officeDocument/2006/relationships/oleObject" Target="embeddings/oleObject85.bin"/><Relationship Id="rId227" Type="http://schemas.openxmlformats.org/officeDocument/2006/relationships/oleObject" Target="embeddings/oleObject1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1246D-096B-495D-B0EE-F883CF039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44</Pages>
  <Words>5802</Words>
  <Characters>33074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s.matveev</cp:lastModifiedBy>
  <cp:revision>9</cp:revision>
  <dcterms:created xsi:type="dcterms:W3CDTF">2017-02-03T10:15:00Z</dcterms:created>
  <dcterms:modified xsi:type="dcterms:W3CDTF">2024-01-10T13:21:00Z</dcterms:modified>
</cp:coreProperties>
</file>