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A0" w:rsidRDefault="002920A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</w:pPr>
      <w:r>
        <w:t>Зарегистрировано в Минюсте России 18 июля 2016 г. N 42896</w:t>
      </w:r>
    </w:p>
    <w:p w:rsidR="002920A0" w:rsidRDefault="002920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920A0" w:rsidRDefault="002920A0">
      <w:pPr>
        <w:pStyle w:val="ConsPlusTitle"/>
        <w:jc w:val="center"/>
      </w:pPr>
    </w:p>
    <w:p w:rsidR="002920A0" w:rsidRDefault="002920A0">
      <w:pPr>
        <w:pStyle w:val="ConsPlusTitle"/>
        <w:jc w:val="center"/>
      </w:pPr>
      <w:r>
        <w:t>ПРИКАЗ</w:t>
      </w:r>
    </w:p>
    <w:p w:rsidR="002920A0" w:rsidRDefault="002920A0">
      <w:pPr>
        <w:pStyle w:val="ConsPlusTitle"/>
        <w:jc w:val="center"/>
      </w:pPr>
      <w:r>
        <w:t>от 1 июля 2016 г. N 783</w:t>
      </w:r>
    </w:p>
    <w:p w:rsidR="002920A0" w:rsidRDefault="002920A0">
      <w:pPr>
        <w:pStyle w:val="ConsPlusTitle"/>
        <w:jc w:val="center"/>
      </w:pPr>
    </w:p>
    <w:p w:rsidR="002920A0" w:rsidRDefault="002920A0">
      <w:pPr>
        <w:pStyle w:val="ConsPlusTitle"/>
        <w:jc w:val="center"/>
      </w:pPr>
      <w:r>
        <w:t>ОБ УТВЕРЖДЕНИИ</w:t>
      </w:r>
    </w:p>
    <w:p w:rsidR="002920A0" w:rsidRDefault="002920A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920A0" w:rsidRDefault="002920A0">
      <w:pPr>
        <w:pStyle w:val="ConsPlusTitle"/>
        <w:jc w:val="center"/>
      </w:pPr>
      <w:r>
        <w:t>ВЫСШЕГО ОБРАЗОВАНИЯ ПО НАПРАВЛЕНИЮ ПОДГОТОВКИ</w:t>
      </w:r>
    </w:p>
    <w:p w:rsidR="002920A0" w:rsidRDefault="002920A0">
      <w:pPr>
        <w:pStyle w:val="ConsPlusTitle"/>
        <w:jc w:val="center"/>
      </w:pPr>
      <w:r>
        <w:t>45.04.02 ЛИНГВИСТИКА (УРОВЕНЬ МАГИСТРАТУРЫ)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5976; 2016, N 2, ст. 325; N 8, ст. 1121),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</w:t>
      </w:r>
      <w:proofErr w:type="gramEnd"/>
      <w:r>
        <w:t xml:space="preserve"> </w:t>
      </w:r>
      <w:proofErr w:type="gramStart"/>
      <w:r>
        <w:t>2014, N 38, ст. 5069), приказываю:</w:t>
      </w:r>
      <w:proofErr w:type="gramEnd"/>
    </w:p>
    <w:p w:rsidR="002920A0" w:rsidRDefault="002920A0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45.04.02 Лингвистика (уровень магистратуры).</w:t>
      </w:r>
    </w:p>
    <w:p w:rsidR="002920A0" w:rsidRDefault="002920A0">
      <w:pPr>
        <w:pStyle w:val="ConsPlusNormal"/>
        <w:ind w:firstLine="540"/>
        <w:jc w:val="both"/>
      </w:pPr>
      <w:r>
        <w:t>2. Признать утратившими силу:</w:t>
      </w:r>
    </w:p>
    <w:p w:rsidR="002920A0" w:rsidRDefault="002920A0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20 мая 2010 г. N 540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035700 Лингвистика (квалификация (степень) "магистр")" (зарегистрирован Министерством юстиции Российской Федерации 20 июля 2010 г., регистрационный N 17915);</w:t>
      </w:r>
    </w:p>
    <w:p w:rsidR="002920A0" w:rsidRDefault="002920A0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45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2920A0" w:rsidRDefault="002920A0">
      <w:pPr>
        <w:pStyle w:val="ConsPlusNormal"/>
        <w:ind w:firstLine="540"/>
        <w:jc w:val="both"/>
      </w:pPr>
      <w:r>
        <w:t>3. Настоящий приказ вступает в силу с 1 сентября 2016 года.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right"/>
      </w:pPr>
      <w:r>
        <w:t>Министр</w:t>
      </w:r>
    </w:p>
    <w:p w:rsidR="002920A0" w:rsidRDefault="002920A0">
      <w:pPr>
        <w:pStyle w:val="ConsPlusNormal"/>
        <w:jc w:val="right"/>
      </w:pPr>
      <w:r>
        <w:t>Д.В.ЛИВАНОВ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right"/>
      </w:pPr>
      <w:r>
        <w:t>Приложение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right"/>
      </w:pPr>
      <w:r>
        <w:t>Утвержден</w:t>
      </w:r>
    </w:p>
    <w:p w:rsidR="002920A0" w:rsidRDefault="002920A0">
      <w:pPr>
        <w:pStyle w:val="ConsPlusNormal"/>
        <w:jc w:val="right"/>
      </w:pPr>
      <w:r>
        <w:t>приказом Министерства образования</w:t>
      </w:r>
    </w:p>
    <w:p w:rsidR="002920A0" w:rsidRDefault="002920A0">
      <w:pPr>
        <w:pStyle w:val="ConsPlusNormal"/>
        <w:jc w:val="right"/>
      </w:pPr>
      <w:r>
        <w:t>и науки Российской Федерации</w:t>
      </w:r>
    </w:p>
    <w:p w:rsidR="002920A0" w:rsidRDefault="002920A0">
      <w:pPr>
        <w:pStyle w:val="ConsPlusNormal"/>
        <w:jc w:val="right"/>
      </w:pPr>
      <w:r>
        <w:t>от 1 июля 2016 г. N 783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2920A0" w:rsidRDefault="002920A0">
      <w:pPr>
        <w:pStyle w:val="ConsPlusTitle"/>
        <w:jc w:val="center"/>
      </w:pPr>
      <w:r>
        <w:t>ВЫСШЕГО ОБРАЗОВАНИЯ</w:t>
      </w:r>
    </w:p>
    <w:p w:rsidR="002920A0" w:rsidRDefault="002920A0">
      <w:pPr>
        <w:pStyle w:val="ConsPlusTitle"/>
        <w:jc w:val="center"/>
      </w:pPr>
    </w:p>
    <w:p w:rsidR="002920A0" w:rsidRDefault="002920A0">
      <w:pPr>
        <w:pStyle w:val="ConsPlusTitle"/>
        <w:jc w:val="center"/>
      </w:pPr>
      <w:r>
        <w:t>ПО НАПРАВЛЕНИЮ ПОДГОТОВКИ</w:t>
      </w:r>
    </w:p>
    <w:p w:rsidR="002920A0" w:rsidRDefault="002920A0">
      <w:pPr>
        <w:pStyle w:val="ConsPlusTitle"/>
        <w:jc w:val="center"/>
      </w:pPr>
      <w:r>
        <w:t>45.04.02 ЛИНГВИСТИКА</w:t>
      </w:r>
    </w:p>
    <w:p w:rsidR="002920A0" w:rsidRDefault="002920A0">
      <w:pPr>
        <w:pStyle w:val="ConsPlusTitle"/>
        <w:jc w:val="center"/>
      </w:pPr>
      <w:r>
        <w:t>(УРОВЕНЬ МАГИСТРАТУРЫ)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center"/>
      </w:pPr>
      <w:r>
        <w:t>I. ОБЛАСТЬ ПРИМЕНЕНИЯ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45.04.02 Лингвистика (далее соответственно - программа магистратуры, направление подготовки).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center"/>
      </w:pPr>
      <w:r>
        <w:t>II. ИСПОЛЬЗУЕМЫЕ СОКРАЩЕНИЯ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2920A0" w:rsidRDefault="002920A0">
      <w:pPr>
        <w:pStyle w:val="ConsPlusNormal"/>
        <w:ind w:firstLine="540"/>
        <w:jc w:val="both"/>
      </w:pPr>
      <w:r>
        <w:t>ОК - общекультурные компетенции;</w:t>
      </w:r>
    </w:p>
    <w:p w:rsidR="002920A0" w:rsidRDefault="002920A0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2920A0" w:rsidRDefault="002920A0">
      <w:pPr>
        <w:pStyle w:val="ConsPlusNormal"/>
        <w:ind w:firstLine="540"/>
        <w:jc w:val="both"/>
      </w:pPr>
      <w:r>
        <w:t>ПК - профессиональные компетенции;</w:t>
      </w:r>
    </w:p>
    <w:p w:rsidR="002920A0" w:rsidRDefault="002920A0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2920A0" w:rsidRDefault="002920A0">
      <w:pPr>
        <w:pStyle w:val="ConsPlusNormal"/>
        <w:ind w:firstLine="540"/>
        <w:jc w:val="both"/>
      </w:pPr>
      <w:r>
        <w:t>НИР - научно-исследовательская работа;</w:t>
      </w:r>
    </w:p>
    <w:p w:rsidR="002920A0" w:rsidRDefault="002920A0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center"/>
      </w:pPr>
      <w:r>
        <w:t>III. ХАРАКТЕРИСТИКА НАПРАВЛЕНИЯ ПОДГОТОВКИ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2920A0" w:rsidRDefault="002920A0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магистратуры в организации осуществляется в очной, очно-заочной и заочной формах обучения.</w:t>
      </w:r>
      <w:proofErr w:type="gramEnd"/>
    </w:p>
    <w:p w:rsidR="002920A0" w:rsidRDefault="002920A0">
      <w:pPr>
        <w:pStyle w:val="ConsPlusNormal"/>
        <w:ind w:firstLine="540"/>
        <w:jc w:val="both"/>
      </w:pPr>
      <w:r>
        <w:t>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ускоренного обучения.</w:t>
      </w:r>
    </w:p>
    <w:p w:rsidR="002920A0" w:rsidRDefault="002920A0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2920A0" w:rsidRDefault="002920A0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з.е.;</w:t>
      </w:r>
    </w:p>
    <w:p w:rsidR="002920A0" w:rsidRDefault="002920A0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2920A0" w:rsidRDefault="002920A0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2920A0" w:rsidRDefault="002920A0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магистратуры, реализуемый </w:t>
      </w:r>
      <w:r>
        <w:lastRenderedPageBreak/>
        <w:t>за один учебный год, в очно-заочной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2920A0" w:rsidRDefault="002920A0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2920A0" w:rsidRDefault="002920A0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920A0" w:rsidRDefault="002920A0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2920A0" w:rsidRDefault="002920A0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center"/>
      </w:pPr>
      <w:r>
        <w:t>IV. ХАРАКТЕРИСТИКА ПРОФЕССИОНАЛЬНОЙ ДЕЯТЕЛЬНОСТИ</w:t>
      </w:r>
    </w:p>
    <w:p w:rsidR="002920A0" w:rsidRDefault="002920A0">
      <w:pPr>
        <w:pStyle w:val="ConsPlusNormal"/>
        <w:jc w:val="center"/>
      </w:pPr>
      <w:r>
        <w:t>ВЫПУСКНИКОВ, ОСВОИВШИХ ПРОГРАММУ МАГИСТРАТУРЫ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магистратуры, включает лингвистическое образование, межкультурную коммуникацию, жестовые языки в межкультурной коммуникации, теоретическую и прикладную лингвистику и новые информационные технологии.</w:t>
      </w:r>
    </w:p>
    <w:p w:rsidR="002920A0" w:rsidRDefault="002920A0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2920A0" w:rsidRDefault="002920A0">
      <w:pPr>
        <w:pStyle w:val="ConsPlusNormal"/>
        <w:ind w:firstLine="540"/>
        <w:jc w:val="both"/>
      </w:pPr>
      <w:r>
        <w:t>теория изучаемых иностранных языков;</w:t>
      </w:r>
    </w:p>
    <w:p w:rsidR="002920A0" w:rsidRDefault="002920A0">
      <w:pPr>
        <w:pStyle w:val="ConsPlusNormal"/>
        <w:ind w:firstLine="540"/>
        <w:jc w:val="both"/>
      </w:pPr>
      <w:r>
        <w:t>иностранные языки и культуры стран изучаемых языков;</w:t>
      </w:r>
    </w:p>
    <w:p w:rsidR="002920A0" w:rsidRDefault="002920A0">
      <w:pPr>
        <w:pStyle w:val="ConsPlusNormal"/>
        <w:ind w:firstLine="540"/>
        <w:jc w:val="both"/>
      </w:pPr>
      <w:r>
        <w:t>теория и практика перевода жестовых языков в межкультурной коммуникации;</w:t>
      </w:r>
    </w:p>
    <w:p w:rsidR="002920A0" w:rsidRDefault="002920A0">
      <w:pPr>
        <w:pStyle w:val="ConsPlusNormal"/>
        <w:ind w:firstLine="540"/>
        <w:jc w:val="both"/>
      </w:pPr>
      <w:r>
        <w:t>перевод и переводоведение;</w:t>
      </w:r>
    </w:p>
    <w:p w:rsidR="002920A0" w:rsidRDefault="002920A0">
      <w:pPr>
        <w:pStyle w:val="ConsPlusNormal"/>
        <w:ind w:firstLine="540"/>
        <w:jc w:val="both"/>
      </w:pPr>
      <w:r>
        <w:t>теория межкультурной коммуникации;</w:t>
      </w:r>
    </w:p>
    <w:p w:rsidR="002920A0" w:rsidRDefault="002920A0">
      <w:pPr>
        <w:pStyle w:val="ConsPlusNormal"/>
        <w:ind w:firstLine="540"/>
        <w:jc w:val="both"/>
      </w:pPr>
      <w:r>
        <w:t>теоретическая и прикладная лингвистика.</w:t>
      </w:r>
    </w:p>
    <w:p w:rsidR="002920A0" w:rsidRDefault="002920A0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2920A0" w:rsidRDefault="002920A0">
      <w:pPr>
        <w:pStyle w:val="ConsPlusNormal"/>
        <w:ind w:firstLine="540"/>
        <w:jc w:val="both"/>
      </w:pPr>
      <w:proofErr w:type="gramStart"/>
      <w:r>
        <w:t>лингводидактическая</w:t>
      </w:r>
      <w:proofErr w:type="gramEnd"/>
      <w:r>
        <w:t>;</w:t>
      </w:r>
    </w:p>
    <w:p w:rsidR="002920A0" w:rsidRDefault="002920A0">
      <w:pPr>
        <w:pStyle w:val="ConsPlusNormal"/>
        <w:ind w:firstLine="540"/>
        <w:jc w:val="both"/>
      </w:pPr>
      <w:r>
        <w:t>лингвокультурологическая (жестовые языки);</w:t>
      </w:r>
    </w:p>
    <w:p w:rsidR="002920A0" w:rsidRDefault="002920A0">
      <w:pPr>
        <w:pStyle w:val="ConsPlusNormal"/>
        <w:ind w:firstLine="540"/>
        <w:jc w:val="both"/>
      </w:pPr>
      <w:r>
        <w:t>переводческая;</w:t>
      </w:r>
    </w:p>
    <w:p w:rsidR="002920A0" w:rsidRDefault="002920A0">
      <w:pPr>
        <w:pStyle w:val="ConsPlusNormal"/>
        <w:ind w:firstLine="540"/>
        <w:jc w:val="both"/>
      </w:pPr>
      <w:r>
        <w:t>консультативно-коммуникативная;</w:t>
      </w:r>
    </w:p>
    <w:p w:rsidR="002920A0" w:rsidRDefault="002920A0">
      <w:pPr>
        <w:pStyle w:val="ConsPlusNormal"/>
        <w:ind w:firstLine="540"/>
        <w:jc w:val="both"/>
      </w:pPr>
      <w:r>
        <w:t>информационно-лингвистическая;</w:t>
      </w:r>
    </w:p>
    <w:p w:rsidR="002920A0" w:rsidRDefault="002920A0">
      <w:pPr>
        <w:pStyle w:val="ConsPlusNormal"/>
        <w:ind w:firstLine="540"/>
        <w:jc w:val="both"/>
      </w:pPr>
      <w:r>
        <w:t>научно-исследовательская;</w:t>
      </w:r>
    </w:p>
    <w:p w:rsidR="002920A0" w:rsidRDefault="002920A0">
      <w:pPr>
        <w:pStyle w:val="ConsPlusNormal"/>
        <w:ind w:firstLine="540"/>
        <w:jc w:val="both"/>
      </w:pPr>
      <w:r>
        <w:t>научно-методическая;</w:t>
      </w:r>
    </w:p>
    <w:p w:rsidR="002920A0" w:rsidRDefault="002920A0">
      <w:pPr>
        <w:pStyle w:val="ConsPlusNormal"/>
        <w:ind w:firstLine="540"/>
        <w:jc w:val="both"/>
      </w:pPr>
      <w:r>
        <w:t>организационно-управленческая.</w:t>
      </w:r>
    </w:p>
    <w:p w:rsidR="002920A0" w:rsidRDefault="002920A0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2920A0" w:rsidRDefault="002920A0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2920A0" w:rsidRDefault="002920A0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2920A0" w:rsidRDefault="002920A0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2920A0" w:rsidRDefault="002920A0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2920A0" w:rsidRDefault="002920A0">
      <w:pPr>
        <w:pStyle w:val="ConsPlusNormal"/>
        <w:ind w:firstLine="540"/>
        <w:jc w:val="both"/>
      </w:pPr>
      <w:r>
        <w:t>лингводидактическая деятельность:</w:t>
      </w:r>
    </w:p>
    <w:p w:rsidR="002920A0" w:rsidRDefault="002920A0">
      <w:pPr>
        <w:pStyle w:val="ConsPlusNormal"/>
        <w:ind w:firstLine="540"/>
        <w:jc w:val="both"/>
      </w:pPr>
      <w:r>
        <w:lastRenderedPageBreak/>
        <w:t>анализ и применение на практике действующих образовательных стандартов и программ;</w:t>
      </w:r>
    </w:p>
    <w:p w:rsidR="002920A0" w:rsidRDefault="002920A0">
      <w:pPr>
        <w:pStyle w:val="ConsPlusNormal"/>
        <w:ind w:firstLine="540"/>
        <w:jc w:val="both"/>
      </w:pPr>
      <w:r>
        <w:t>проектирование целей воспитания и обучения, конкретизация педагогических задач для различных групп обучающихся;</w:t>
      </w:r>
    </w:p>
    <w:p w:rsidR="002920A0" w:rsidRDefault="002920A0">
      <w:pPr>
        <w:pStyle w:val="ConsPlusNormal"/>
        <w:ind w:firstLine="540"/>
        <w:jc w:val="both"/>
      </w:pPr>
      <w:r>
        <w:t>разработка учебно-методических материалов с использованием современных информационных ресурсов и технологий;</w:t>
      </w:r>
    </w:p>
    <w:p w:rsidR="002920A0" w:rsidRDefault="002920A0">
      <w:pPr>
        <w:pStyle w:val="ConsPlusNormal"/>
        <w:ind w:firstLine="540"/>
        <w:jc w:val="both"/>
      </w:pPr>
      <w:r>
        <w:t>применение современных приемов, организационных форм и технологий воспитания, обучения и оценки качества результатов обучения;</w:t>
      </w:r>
    </w:p>
    <w:p w:rsidR="002920A0" w:rsidRDefault="002920A0">
      <w:pPr>
        <w:pStyle w:val="ConsPlusNormal"/>
        <w:ind w:firstLine="540"/>
        <w:jc w:val="both"/>
      </w:pPr>
      <w:r>
        <w:t>проведение информационно-поисковой деятельности, направленной на совершенствование профессиональных умений в области методики преподавания;</w:t>
      </w:r>
    </w:p>
    <w:p w:rsidR="002920A0" w:rsidRDefault="002920A0">
      <w:pPr>
        <w:pStyle w:val="ConsPlusNormal"/>
        <w:ind w:firstLine="540"/>
        <w:jc w:val="both"/>
      </w:pPr>
      <w:r>
        <w:t>лингвокультурологическая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>осуществление лингвокультурной коммуникации между глухими и слышащими;</w:t>
      </w:r>
    </w:p>
    <w:p w:rsidR="002920A0" w:rsidRDefault="002920A0">
      <w:pPr>
        <w:pStyle w:val="ConsPlusNormal"/>
        <w:ind w:firstLine="540"/>
        <w:jc w:val="both"/>
      </w:pPr>
      <w:r>
        <w:t>выполнение функции посредника между глухими и слышащими;</w:t>
      </w:r>
    </w:p>
    <w:p w:rsidR="002920A0" w:rsidRDefault="002920A0">
      <w:pPr>
        <w:pStyle w:val="ConsPlusNormal"/>
        <w:ind w:firstLine="540"/>
        <w:jc w:val="both"/>
      </w:pPr>
      <w:r>
        <w:t>использование видов, приемов и технологий перевода с учетом природы жестовых языков и социокультурной ситуации;</w:t>
      </w:r>
    </w:p>
    <w:p w:rsidR="002920A0" w:rsidRDefault="002920A0">
      <w:pPr>
        <w:pStyle w:val="ConsPlusNormal"/>
        <w:ind w:firstLine="540"/>
        <w:jc w:val="both"/>
      </w:pPr>
      <w:r>
        <w:t>проведение информационно-поисковой деятельности, направленной на совершенствование профессиональных умений в сфере общения между глухими и слышащими;</w:t>
      </w:r>
    </w:p>
    <w:p w:rsidR="002920A0" w:rsidRDefault="002920A0">
      <w:pPr>
        <w:pStyle w:val="ConsPlusNormal"/>
        <w:ind w:firstLine="540"/>
        <w:jc w:val="both"/>
      </w:pPr>
      <w:r>
        <w:t>проведение полевых исследований в области русского жестового языка;</w:t>
      </w:r>
    </w:p>
    <w:p w:rsidR="002920A0" w:rsidRDefault="002920A0">
      <w:pPr>
        <w:pStyle w:val="ConsPlusNormal"/>
        <w:ind w:firstLine="540"/>
        <w:jc w:val="both"/>
      </w:pPr>
      <w:r>
        <w:t>исследование социокультурных механизмов варьирования русского жестового языка;</w:t>
      </w:r>
    </w:p>
    <w:p w:rsidR="002920A0" w:rsidRDefault="002920A0">
      <w:pPr>
        <w:pStyle w:val="ConsPlusNormal"/>
        <w:ind w:firstLine="540"/>
        <w:jc w:val="both"/>
      </w:pPr>
      <w:r>
        <w:t>переводческая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>обеспечение межкультурного общения в различных профессиональных сферах;</w:t>
      </w:r>
    </w:p>
    <w:p w:rsidR="002920A0" w:rsidRDefault="002920A0">
      <w:pPr>
        <w:pStyle w:val="ConsPlusNormal"/>
        <w:ind w:firstLine="540"/>
        <w:jc w:val="both"/>
      </w:pPr>
      <w:r>
        <w:t>выполнение функций посредника в сфере межкультурной коммуникации;</w:t>
      </w:r>
    </w:p>
    <w:p w:rsidR="002920A0" w:rsidRDefault="002920A0">
      <w:pPr>
        <w:pStyle w:val="ConsPlusNormal"/>
        <w:ind w:firstLine="540"/>
        <w:jc w:val="both"/>
      </w:pPr>
      <w:r>
        <w:t>использование видов, приемов и технологий перевода с учетом характера переводимого текста и условий перевода для достижения максимального коммуникативного эффекта;</w:t>
      </w:r>
    </w:p>
    <w:p w:rsidR="002920A0" w:rsidRDefault="002920A0">
      <w:pPr>
        <w:pStyle w:val="ConsPlusNormal"/>
        <w:ind w:firstLine="540"/>
        <w:jc w:val="both"/>
      </w:pPr>
      <w:r>
        <w:t>проведение информационно-поисковой деятельности, направленной на совершенствование профессиональных умений в области перевода;</w:t>
      </w:r>
    </w:p>
    <w:p w:rsidR="002920A0" w:rsidRDefault="002920A0">
      <w:pPr>
        <w:pStyle w:val="ConsPlusNormal"/>
        <w:ind w:firstLine="540"/>
        <w:jc w:val="both"/>
      </w:pPr>
      <w:r>
        <w:t>составление словарей, глоссариев, методических рекомендаций в профессионально ориентированных областях перевода;</w:t>
      </w:r>
    </w:p>
    <w:p w:rsidR="002920A0" w:rsidRDefault="002920A0">
      <w:pPr>
        <w:pStyle w:val="ConsPlusNormal"/>
        <w:ind w:firstLine="540"/>
        <w:jc w:val="both"/>
      </w:pPr>
      <w:r>
        <w:t>консультативно-коммуникативная деятельность:</w:t>
      </w:r>
    </w:p>
    <w:p w:rsidR="002920A0" w:rsidRDefault="002920A0">
      <w:pPr>
        <w:pStyle w:val="ConsPlusNormal"/>
        <w:ind w:firstLine="540"/>
        <w:jc w:val="both"/>
      </w:pPr>
      <w:r>
        <w:t>проведение деловых переговоров, конференций, симпозиумов, семинаров с использованием нескольких рабочих языков;</w:t>
      </w:r>
    </w:p>
    <w:p w:rsidR="002920A0" w:rsidRDefault="002920A0">
      <w:pPr>
        <w:pStyle w:val="ConsPlusNormal"/>
        <w:ind w:firstLine="540"/>
        <w:jc w:val="both"/>
      </w:pPr>
      <w:r>
        <w:t>разработка и применение тактик разрешения конфликтных ситуаций в сфере межкультурной коммуникации;</w:t>
      </w:r>
    </w:p>
    <w:p w:rsidR="002920A0" w:rsidRDefault="002920A0">
      <w:pPr>
        <w:pStyle w:val="ConsPlusNormal"/>
        <w:ind w:firstLine="540"/>
        <w:jc w:val="both"/>
      </w:pPr>
      <w:r>
        <w:t>проведение информационно-поисковой деятельности, направленной на совершенствование профессиональных умений в области межкультурной коммуникации;</w:t>
      </w:r>
    </w:p>
    <w:p w:rsidR="002920A0" w:rsidRDefault="002920A0">
      <w:pPr>
        <w:pStyle w:val="ConsPlusNormal"/>
        <w:ind w:firstLine="540"/>
        <w:jc w:val="both"/>
      </w:pPr>
      <w:r>
        <w:t>составление глоссариев, методических рекомендаций в профессионально ориентированных областях межкультурной коммуникации;</w:t>
      </w:r>
    </w:p>
    <w:p w:rsidR="002920A0" w:rsidRDefault="002920A0">
      <w:pPr>
        <w:pStyle w:val="ConsPlusNormal"/>
        <w:ind w:firstLine="540"/>
        <w:jc w:val="both"/>
      </w:pPr>
      <w:r>
        <w:t>информационно-лингвистическая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>обработка русскоязычных и иноязычных текстов в производственно-практических целях;</w:t>
      </w:r>
    </w:p>
    <w:p w:rsidR="002920A0" w:rsidRDefault="002920A0">
      <w:pPr>
        <w:pStyle w:val="ConsPlusNormal"/>
        <w:ind w:firstLine="540"/>
        <w:jc w:val="both"/>
      </w:pPr>
      <w:r>
        <w:t>экспертный лингвистический анализ звучащей речи и письменных текстов на любом языке в производственно-практических целях;</w:t>
      </w:r>
    </w:p>
    <w:p w:rsidR="002920A0" w:rsidRDefault="002920A0">
      <w:pPr>
        <w:pStyle w:val="ConsPlusNormal"/>
        <w:ind w:firstLine="540"/>
        <w:jc w:val="both"/>
      </w:pPr>
      <w:r>
        <w:t>разработка и применение средств информационной поддержки лингвистических областей знания;</w:t>
      </w:r>
    </w:p>
    <w:p w:rsidR="002920A0" w:rsidRDefault="002920A0">
      <w:pPr>
        <w:pStyle w:val="ConsPlusNormal"/>
        <w:ind w:firstLine="540"/>
        <w:jc w:val="both"/>
      </w:pPr>
      <w:r>
        <w:t>разработка методов анализа, обработки, моделирования, формализации и алгоритмизации текстовых массивов;</w:t>
      </w:r>
    </w:p>
    <w:p w:rsidR="002920A0" w:rsidRDefault="002920A0">
      <w:pPr>
        <w:pStyle w:val="ConsPlusNormal"/>
        <w:ind w:firstLine="540"/>
        <w:jc w:val="both"/>
      </w:pPr>
      <w:r>
        <w:t>разработка методов анализа, обработки, моделирования, формализации и алгоритмизации дискурса русского жестового языка;</w:t>
      </w:r>
    </w:p>
    <w:p w:rsidR="002920A0" w:rsidRDefault="002920A0">
      <w:pPr>
        <w:pStyle w:val="ConsPlusNormal"/>
        <w:ind w:firstLine="540"/>
        <w:jc w:val="both"/>
      </w:pPr>
      <w:r>
        <w:t>разработка, внедрение и сопровождение лингвистического обеспечения электронных информационных систем и электронных языковых ресурсов различного назначения;</w:t>
      </w:r>
    </w:p>
    <w:p w:rsidR="002920A0" w:rsidRDefault="002920A0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>изучение, критический анализ и проведение самостоятельных научных исследований в области лингвистики, лингводидактики, теории перевода и межкультурной коммуникации с применением современных методик научных исследований;</w:t>
      </w:r>
    </w:p>
    <w:p w:rsidR="002920A0" w:rsidRDefault="002920A0">
      <w:pPr>
        <w:pStyle w:val="ConsPlusNormal"/>
        <w:ind w:firstLine="540"/>
        <w:jc w:val="both"/>
      </w:pPr>
      <w:r>
        <w:t xml:space="preserve">изучение, критический анализ и проведение самостоятельных научных исследований в области лингвистики русского жестового языка, лингводидактики, теории перевода и </w:t>
      </w:r>
      <w:r>
        <w:lastRenderedPageBreak/>
        <w:t>межкультурной коммуникации на русском жестовом языке с применением современных методик научных исследований;</w:t>
      </w:r>
    </w:p>
    <w:p w:rsidR="002920A0" w:rsidRDefault="002920A0">
      <w:pPr>
        <w:pStyle w:val="ConsPlusNormal"/>
        <w:ind w:firstLine="540"/>
        <w:jc w:val="both"/>
      </w:pPr>
      <w:r>
        <w:t>выявление и критический анализ конкретных проблем межкультурной коммуникации, влияющих на эффективность обучения иностранным языкам, межкультурных и межъязыковых контактов;</w:t>
      </w:r>
    </w:p>
    <w:p w:rsidR="002920A0" w:rsidRDefault="002920A0">
      <w:pPr>
        <w:pStyle w:val="ConsPlusNormal"/>
        <w:ind w:firstLine="540"/>
        <w:jc w:val="both"/>
      </w:pPr>
      <w:r>
        <w:t>выявление и критический анализ конкретных проблем русского жестового языка, влияющих на эффективность межкультурной коммуникации;</w:t>
      </w:r>
    </w:p>
    <w:p w:rsidR="002920A0" w:rsidRDefault="002920A0">
      <w:pPr>
        <w:pStyle w:val="ConsPlusNormal"/>
        <w:ind w:firstLine="540"/>
        <w:jc w:val="both"/>
      </w:pPr>
      <w:r>
        <w:t>разработка, внедрение и сопровождение лингвистического обеспечения электронных информационных систем и электронных языковых ресурсов различного назначения;</w:t>
      </w:r>
    </w:p>
    <w:p w:rsidR="002920A0" w:rsidRDefault="002920A0">
      <w:pPr>
        <w:pStyle w:val="ConsPlusNormal"/>
        <w:ind w:firstLine="540"/>
        <w:jc w:val="both"/>
      </w:pPr>
      <w:r>
        <w:t>выявление и анализ лингвокультурологических (лексических, семантических, грамматических и стилистических) характеристик, диалектов и идиолектов русского жестового языка, влияющих на эффективность межкультурных контактов между глухими и слышащими;</w:t>
      </w:r>
    </w:p>
    <w:p w:rsidR="002920A0" w:rsidRDefault="002920A0">
      <w:pPr>
        <w:pStyle w:val="ConsPlusNormal"/>
        <w:ind w:firstLine="540"/>
        <w:jc w:val="both"/>
      </w:pPr>
      <w:r>
        <w:t>системно-структурное исследование языков мира на базе информационно-коммуникационных технологий;</w:t>
      </w:r>
    </w:p>
    <w:p w:rsidR="002920A0" w:rsidRDefault="002920A0">
      <w:pPr>
        <w:pStyle w:val="ConsPlusNormal"/>
        <w:ind w:firstLine="540"/>
        <w:jc w:val="both"/>
      </w:pPr>
      <w:r>
        <w:t>проведение постоянной информационно-поисковой работы с целью повышения своего профессионального уровня;</w:t>
      </w:r>
    </w:p>
    <w:p w:rsidR="002920A0" w:rsidRDefault="002920A0">
      <w:pPr>
        <w:pStyle w:val="ConsPlusNormal"/>
        <w:ind w:firstLine="540"/>
        <w:jc w:val="both"/>
      </w:pPr>
      <w:r>
        <w:t>научно-методическая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>разработка учебников, учебно-методических пособий, учебно-методических комплексов, иных учебно-методических материалов с использованием современных информационных ресурсов и технологий;</w:t>
      </w:r>
    </w:p>
    <w:p w:rsidR="002920A0" w:rsidRDefault="002920A0">
      <w:pPr>
        <w:pStyle w:val="ConsPlusNormal"/>
        <w:ind w:firstLine="540"/>
        <w:jc w:val="both"/>
      </w:pPr>
      <w:r>
        <w:t>разработка методических рекомендаций по организации и деятельности в области перевода и межкультурной коммуникации;</w:t>
      </w:r>
    </w:p>
    <w:p w:rsidR="002920A0" w:rsidRDefault="002920A0">
      <w:pPr>
        <w:pStyle w:val="ConsPlusNormal"/>
        <w:ind w:firstLine="540"/>
        <w:jc w:val="both"/>
      </w:pPr>
      <w:r>
        <w:t>разработка методических рекомендаций по организации и деятельности в области перевода и межкультурной коммуникации на жестовых языках;</w:t>
      </w:r>
    </w:p>
    <w:p w:rsidR="002920A0" w:rsidRDefault="002920A0">
      <w:pPr>
        <w:pStyle w:val="ConsPlusNormal"/>
        <w:ind w:firstLine="540"/>
        <w:jc w:val="both"/>
      </w:pPr>
      <w:r>
        <w:t>разработка методик разрешения конфликтных ситуаций, возникающих в сфере межкультурной коммуникации;</w:t>
      </w:r>
    </w:p>
    <w:p w:rsidR="002920A0" w:rsidRDefault="002920A0">
      <w:pPr>
        <w:pStyle w:val="ConsPlusNormal"/>
        <w:ind w:firstLine="540"/>
        <w:jc w:val="both"/>
      </w:pPr>
      <w:r>
        <w:t>разработка методик и моделей разрешения конфликтных ситуаций на жестовом языке, возникающих в сфере межкультурной коммуникации;</w:t>
      </w:r>
    </w:p>
    <w:p w:rsidR="002920A0" w:rsidRDefault="002920A0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>планирование деятельности и руководство коллективами, решающими образовательные и лингвистические задачи;</w:t>
      </w:r>
    </w:p>
    <w:p w:rsidR="002920A0" w:rsidRDefault="002920A0">
      <w:pPr>
        <w:pStyle w:val="ConsPlusNormal"/>
        <w:ind w:firstLine="540"/>
        <w:jc w:val="both"/>
      </w:pPr>
      <w:r>
        <w:t>организация информационно-поисковой деятельности, направленной на совершенствование профессиональных умений в области методики преподавания, перевода и межкультурной коммуникации;</w:t>
      </w:r>
    </w:p>
    <w:p w:rsidR="002920A0" w:rsidRDefault="002920A0">
      <w:pPr>
        <w:pStyle w:val="ConsPlusNormal"/>
        <w:ind w:firstLine="540"/>
        <w:jc w:val="both"/>
      </w:pPr>
      <w:r>
        <w:t>организация информационно-поисковой деятельности, направленной на совершенствование профессиональных умений в области методики преподавания, перевода и межкультурной коммуникации на жестовых языках;</w:t>
      </w:r>
    </w:p>
    <w:p w:rsidR="002920A0" w:rsidRDefault="002920A0">
      <w:pPr>
        <w:pStyle w:val="ConsPlusNormal"/>
        <w:ind w:firstLine="540"/>
        <w:jc w:val="both"/>
      </w:pPr>
      <w:r>
        <w:t>организация деловых переговоров, конференций, симпозиумов, семинаров с использованием нескольких рабочих языков;</w:t>
      </w:r>
    </w:p>
    <w:p w:rsidR="002920A0" w:rsidRDefault="002920A0">
      <w:pPr>
        <w:pStyle w:val="ConsPlusNormal"/>
        <w:ind w:firstLine="540"/>
        <w:jc w:val="both"/>
      </w:pPr>
      <w:r>
        <w:t>организация деловых переговоров, конференций, симпозиумов, семинаров с использованием двух рабочих жестовых языков;</w:t>
      </w:r>
    </w:p>
    <w:p w:rsidR="002920A0" w:rsidRDefault="002920A0">
      <w:pPr>
        <w:pStyle w:val="ConsPlusNormal"/>
        <w:ind w:firstLine="540"/>
        <w:jc w:val="both"/>
      </w:pPr>
      <w:r>
        <w:t>организация процессов по формализации лингвистического материала в соответствии с поставленными задачами.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2920A0" w:rsidRDefault="002920A0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2920A0" w:rsidRDefault="002920A0">
      <w:pPr>
        <w:pStyle w:val="ConsPlusNormal"/>
        <w:ind w:firstLine="540"/>
        <w:jc w:val="both"/>
      </w:pPr>
      <w:r>
        <w:t>способностью ориентироваться в системе общечеловеческих ценностей, учитывать ценностно-смысловые ориентации различных социальных, национальных, религиозных, профессиональных общностей и групп в российском социуме (ОК-1);</w:t>
      </w:r>
    </w:p>
    <w:p w:rsidR="002920A0" w:rsidRDefault="002920A0">
      <w:pPr>
        <w:pStyle w:val="ConsPlusNormal"/>
        <w:ind w:firstLine="540"/>
        <w:jc w:val="both"/>
      </w:pPr>
      <w:r>
        <w:t xml:space="preserve">способностью руководствоваться принципами культурного релятивизма и этическими </w:t>
      </w:r>
      <w:r>
        <w:lastRenderedPageBreak/>
        <w:t>нормами, предполагающими отказ от этноцентризма и уважение своеобразия иноязычной культуры и ценностных ориентаций иноязычного социума (ОК-2);</w:t>
      </w:r>
    </w:p>
    <w:p w:rsidR="002920A0" w:rsidRDefault="002920A0">
      <w:pPr>
        <w:pStyle w:val="ConsPlusNormal"/>
        <w:ind w:firstLine="540"/>
        <w:jc w:val="both"/>
      </w:pPr>
      <w:r>
        <w:t>владением навыками социокультурной и межкультурной коммуникации, обеспечивающими адекватность социальных и профессиональных контактов (ОК-3);</w:t>
      </w:r>
    </w:p>
    <w:p w:rsidR="002920A0" w:rsidRDefault="002920A0">
      <w:pPr>
        <w:pStyle w:val="ConsPlusNormal"/>
        <w:ind w:firstLine="540"/>
        <w:jc w:val="both"/>
      </w:pPr>
      <w:r>
        <w:t>готовностью к работе в коллективе, социальному взаимодействию на основе принятых моральных и правовых норм, к проявлению уважения к людям, готовностью нести ответственность за поддержание доверительных партнерских отношений (ОК-4);</w:t>
      </w:r>
    </w:p>
    <w:p w:rsidR="002920A0" w:rsidRDefault="002920A0">
      <w:pPr>
        <w:pStyle w:val="ConsPlusNormal"/>
        <w:ind w:firstLine="540"/>
        <w:jc w:val="both"/>
      </w:pPr>
      <w:r>
        <w:t>способностью к осознанию значения гуманистических ценностей для сохранения и развития современной цивилизации (ОК-5);</w:t>
      </w:r>
    </w:p>
    <w:p w:rsidR="002920A0" w:rsidRDefault="002920A0">
      <w:pPr>
        <w:pStyle w:val="ConsPlusNormal"/>
        <w:ind w:firstLine="540"/>
        <w:jc w:val="both"/>
      </w:pPr>
      <w:r>
        <w:t>готовностью принять нравственные обязательства по отношению к окружающей природе, обществу и культурному наследию (ОК-6);</w:t>
      </w:r>
    </w:p>
    <w:p w:rsidR="002920A0" w:rsidRDefault="002920A0">
      <w:pPr>
        <w:pStyle w:val="ConsPlusNormal"/>
        <w:ind w:firstLine="540"/>
        <w:jc w:val="both"/>
      </w:pPr>
      <w:r>
        <w:t>владением наследием отечественной научной мысли, направленной на решение общегуманитарных и общечеловеческих задач (ОК-7);</w:t>
      </w:r>
    </w:p>
    <w:p w:rsidR="002920A0" w:rsidRDefault="002920A0">
      <w:pPr>
        <w:pStyle w:val="ConsPlusNormal"/>
        <w:ind w:firstLine="540"/>
        <w:jc w:val="both"/>
      </w:pPr>
      <w:r>
        <w:t>владением культурой мышления, способностью к анализу, обобщению информации, постановке целей и выбору путей их достижения, владением культурой устной и письменной речи (ОК-8);</w:t>
      </w:r>
    </w:p>
    <w:p w:rsidR="002920A0" w:rsidRDefault="002920A0">
      <w:pPr>
        <w:pStyle w:val="ConsPlusNormal"/>
        <w:ind w:firstLine="540"/>
        <w:jc w:val="both"/>
      </w:pPr>
      <w:r>
        <w:t>способностью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(ОК-9);</w:t>
      </w:r>
    </w:p>
    <w:p w:rsidR="002920A0" w:rsidRDefault="002920A0">
      <w:pPr>
        <w:pStyle w:val="ConsPlusNormal"/>
        <w:ind w:firstLine="540"/>
        <w:jc w:val="both"/>
      </w:pPr>
      <w:r>
        <w:t>способностью занимать гражданскую позицию в социально-личностных конфликтных ситуациях (ОК-10);</w:t>
      </w:r>
    </w:p>
    <w:p w:rsidR="002920A0" w:rsidRDefault="002920A0">
      <w:pPr>
        <w:pStyle w:val="ConsPlusNormal"/>
        <w:ind w:firstLine="540"/>
        <w:jc w:val="both"/>
      </w:pPr>
      <w:r>
        <w:t>способностью к осознанию своих прав и обязанностей как гражданина своей страны (ОК-11);</w:t>
      </w:r>
    </w:p>
    <w:p w:rsidR="002920A0" w:rsidRDefault="002920A0">
      <w:pPr>
        <w:pStyle w:val="ConsPlusNormal"/>
        <w:ind w:firstLine="540"/>
        <w:jc w:val="both"/>
      </w:pPr>
      <w:r>
        <w:t>способностью использовать действующее законодательство (ОК-12);</w:t>
      </w:r>
    </w:p>
    <w:p w:rsidR="002920A0" w:rsidRDefault="002920A0">
      <w:pPr>
        <w:pStyle w:val="ConsPlusNormal"/>
        <w:ind w:firstLine="540"/>
        <w:jc w:val="both"/>
      </w:pPr>
      <w:r>
        <w:t>готовностью к совершенствованию и развитию общества на принципах гуманизма, свободы и демократии (ОК-13);</w:t>
      </w:r>
    </w:p>
    <w:p w:rsidR="002920A0" w:rsidRDefault="002920A0">
      <w:pPr>
        <w:pStyle w:val="ConsPlusNormal"/>
        <w:ind w:firstLine="540"/>
        <w:jc w:val="both"/>
      </w:pPr>
      <w:r>
        <w:t>готовностью к постоянному саморазвитию, повышению своей квалификации и мастерства (ОК-14);</w:t>
      </w:r>
    </w:p>
    <w:p w:rsidR="002920A0" w:rsidRDefault="002920A0">
      <w:pPr>
        <w:pStyle w:val="ConsPlusNormal"/>
        <w:ind w:firstLine="540"/>
        <w:jc w:val="both"/>
      </w:pPr>
      <w:r>
        <w:t>способностью критически оценивать свои достоинства и недостатки, намечать пути и выбирать средства саморазвития (ОК-15);</w:t>
      </w:r>
    </w:p>
    <w:p w:rsidR="002920A0" w:rsidRDefault="002920A0">
      <w:pPr>
        <w:pStyle w:val="ConsPlusNormal"/>
        <w:ind w:firstLine="540"/>
        <w:jc w:val="both"/>
      </w:pPr>
      <w:r>
        <w:t>способностью к пониманию социальной значимости своей будущей профессии, владением высокой мотивацией к выполнению профессиональной деятельности (ОК-16).</w:t>
      </w:r>
    </w:p>
    <w:p w:rsidR="002920A0" w:rsidRDefault="002920A0">
      <w:pPr>
        <w:pStyle w:val="ConsPlusNormal"/>
        <w:ind w:firstLine="540"/>
        <w:jc w:val="both"/>
      </w:pPr>
      <w:r>
        <w:t>5.3. Выпускник, освоивший программу магистратуры, должен обладать следующими общепрофессиональными компетенциями:</w:t>
      </w:r>
    </w:p>
    <w:p w:rsidR="002920A0" w:rsidRDefault="002920A0">
      <w:pPr>
        <w:pStyle w:val="ConsPlusNormal"/>
        <w:ind w:firstLine="540"/>
        <w:jc w:val="both"/>
      </w:pPr>
      <w:proofErr w:type="gramStart"/>
      <w:r>
        <w:t>владением системой лингвистических знаний, включающей в себя знание основных явлений на всех уровнях языка и закономерностей функционирования изучаемых языков, функциональных разновидностей языка (ОПК-1);</w:t>
      </w:r>
      <w:proofErr w:type="gramEnd"/>
    </w:p>
    <w:p w:rsidR="002920A0" w:rsidRDefault="002920A0">
      <w:pPr>
        <w:pStyle w:val="ConsPlusNormal"/>
        <w:ind w:firstLine="540"/>
        <w:jc w:val="both"/>
      </w:pPr>
      <w:r>
        <w:t>владением системой знаний о ценностях и представлениях, присущих культурам стран изучаемых иностранных языков, об основных различиях концептуальной и языковой картин мира носителей государственного языка Российской Федерации и изучаемых языков (ОПК-2);</w:t>
      </w:r>
    </w:p>
    <w:p w:rsidR="002920A0" w:rsidRDefault="002920A0">
      <w:pPr>
        <w:pStyle w:val="ConsPlusNormal"/>
        <w:ind w:firstLine="540"/>
        <w:jc w:val="both"/>
      </w:pPr>
      <w:r>
        <w:t>владением системой знаний о ценностях и представлениях, присущих культурам стран изучаемых иностранных языков, об основных различиях концептуальной и языковой картин мира носителей государственного языка Российской Федерации и русского жестового языка (ОПК-3);</w:t>
      </w:r>
    </w:p>
    <w:p w:rsidR="002920A0" w:rsidRDefault="002920A0">
      <w:pPr>
        <w:pStyle w:val="ConsPlusNormal"/>
        <w:ind w:firstLine="540"/>
        <w:jc w:val="both"/>
      </w:pPr>
      <w:r>
        <w:t>владением когнитивно-дискурсивными умениями, направленными на восприятие и порождение связных монологических и диалогических текстов в устной и письменной формах (ОПК-4);</w:t>
      </w:r>
    </w:p>
    <w:p w:rsidR="002920A0" w:rsidRDefault="002920A0">
      <w:pPr>
        <w:pStyle w:val="ConsPlusNormal"/>
        <w:ind w:firstLine="540"/>
        <w:jc w:val="both"/>
      </w:pPr>
      <w:r>
        <w:t>владением официальным, нейтральным и неофициальным регистрами общения (ОПК-5);</w:t>
      </w:r>
    </w:p>
    <w:p w:rsidR="002920A0" w:rsidRDefault="002920A0">
      <w:pPr>
        <w:pStyle w:val="ConsPlusNormal"/>
        <w:ind w:firstLine="540"/>
        <w:jc w:val="both"/>
      </w:pPr>
      <w:r>
        <w:t>владением конвенциями речевого общения в иноязычном социуме, правилами и традициями межкультурного и профессионального общения с носителями изучаемого языка (ОПК-6);</w:t>
      </w:r>
    </w:p>
    <w:p w:rsidR="002920A0" w:rsidRDefault="002920A0">
      <w:pPr>
        <w:pStyle w:val="ConsPlusNormal"/>
        <w:ind w:firstLine="540"/>
        <w:jc w:val="both"/>
      </w:pPr>
      <w:r>
        <w:t>способностью представлять специфику иноязычной научной картины мира, основные особенности научного дискурса в государственном языке Российской Федерации и изучаемых иностранных языках (ОПК-7);</w:t>
      </w:r>
    </w:p>
    <w:p w:rsidR="002920A0" w:rsidRDefault="002920A0">
      <w:pPr>
        <w:pStyle w:val="ConsPlusNormal"/>
        <w:ind w:firstLine="540"/>
        <w:jc w:val="both"/>
      </w:pPr>
      <w:r>
        <w:t>способностью представлять специфику иноязычной научной картины мира, основные особенности научного дискурса в русском жестовом и изучаемых иностранных языках (ОПК-8);</w:t>
      </w:r>
    </w:p>
    <w:p w:rsidR="002920A0" w:rsidRDefault="002920A0">
      <w:pPr>
        <w:pStyle w:val="ConsPlusNormal"/>
        <w:ind w:firstLine="540"/>
        <w:jc w:val="both"/>
      </w:pPr>
      <w:r>
        <w:lastRenderedPageBreak/>
        <w:t xml:space="preserve">готовностью преодолевать влияние стереотипов и осуществлять межкультурный диалог в общей и профессиональной </w:t>
      </w:r>
      <w:proofErr w:type="gramStart"/>
      <w:r>
        <w:t>сферах</w:t>
      </w:r>
      <w:proofErr w:type="gramEnd"/>
      <w:r>
        <w:t xml:space="preserve"> общения (ОПК-9);</w:t>
      </w:r>
    </w:p>
    <w:p w:rsidR="002920A0" w:rsidRDefault="002920A0">
      <w:pPr>
        <w:pStyle w:val="ConsPlusNormal"/>
        <w:ind w:firstLine="540"/>
        <w:jc w:val="both"/>
      </w:pPr>
      <w:r>
        <w:t>владением этическими и нравственными нормами поведения, принятыми в инокультурном социуме (ОПК-10);</w:t>
      </w:r>
    </w:p>
    <w:p w:rsidR="002920A0" w:rsidRDefault="002920A0">
      <w:pPr>
        <w:pStyle w:val="ConsPlusNormal"/>
        <w:ind w:firstLine="540"/>
        <w:jc w:val="both"/>
      </w:pPr>
      <w:r>
        <w:t>способностью создавать и редактировать тексты профессионального назначения (ОПК-11);</w:t>
      </w:r>
    </w:p>
    <w:p w:rsidR="002920A0" w:rsidRDefault="002920A0">
      <w:pPr>
        <w:pStyle w:val="ConsPlusNormal"/>
        <w:ind w:firstLine="540"/>
        <w:jc w:val="both"/>
      </w:pPr>
      <w:r>
        <w:t>владением современным научным понятийным аппаратом, способностью к системному представлению динамики развития избранной области научной и профессиональной деятельности (ОПК-12);</w:t>
      </w:r>
    </w:p>
    <w:p w:rsidR="002920A0" w:rsidRDefault="002920A0">
      <w:pPr>
        <w:pStyle w:val="ConsPlusNormal"/>
        <w:ind w:firstLine="540"/>
        <w:jc w:val="both"/>
      </w:pPr>
      <w:r>
        <w:t>способностью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 (ОПК-13);</w:t>
      </w:r>
    </w:p>
    <w:p w:rsidR="002920A0" w:rsidRDefault="002920A0">
      <w:pPr>
        <w:pStyle w:val="ConsPlusNormal"/>
        <w:ind w:firstLine="540"/>
        <w:jc w:val="both"/>
      </w:pPr>
      <w:r>
        <w:t>владением знанием методологических принципов и методических приемов научной деятельности (ОПК-14);</w:t>
      </w:r>
    </w:p>
    <w:p w:rsidR="002920A0" w:rsidRDefault="002920A0">
      <w:pPr>
        <w:pStyle w:val="ConsPlusNormal"/>
        <w:ind w:firstLine="540"/>
        <w:jc w:val="both"/>
      </w:pPr>
      <w:r>
        <w:t>способностью структурировать и интегрировать знания из различных областей профессиональной деятельности и уметь творчески использовать и развивать эти знания в ходе решения профессиональных задач (ОПК-15);</w:t>
      </w:r>
    </w:p>
    <w:p w:rsidR="002920A0" w:rsidRDefault="002920A0">
      <w:pPr>
        <w:pStyle w:val="ConsPlusNormal"/>
        <w:ind w:firstLine="540"/>
        <w:jc w:val="both"/>
      </w:pPr>
      <w:r>
        <w:t>способностью видеть междисциплинарные связи изучаемых дисциплин (модулей) и понимать их значение для будущей профессиональной деятельности (ОПК-16);</w:t>
      </w:r>
    </w:p>
    <w:p w:rsidR="002920A0" w:rsidRDefault="002920A0">
      <w:pPr>
        <w:pStyle w:val="ConsPlusNormal"/>
        <w:ind w:firstLine="540"/>
        <w:jc w:val="both"/>
      </w:pPr>
      <w:r>
        <w:t>владением современной информационной и библиографической культурой (ОПК-17);</w:t>
      </w:r>
    </w:p>
    <w:p w:rsidR="002920A0" w:rsidRDefault="002920A0">
      <w:pPr>
        <w:pStyle w:val="ConsPlusNormal"/>
        <w:ind w:firstLine="540"/>
        <w:jc w:val="both"/>
      </w:pPr>
      <w:r>
        <w:t>способностью изучать речевую деятельность носителей языка, описывать новые явления и процессы в современном состоянии языка, в общественной, политической и культурной жизни иноязычного социума (ОПК-18);</w:t>
      </w:r>
    </w:p>
    <w:p w:rsidR="002920A0" w:rsidRDefault="002920A0">
      <w:pPr>
        <w:pStyle w:val="ConsPlusNormal"/>
        <w:ind w:firstLine="540"/>
        <w:jc w:val="both"/>
      </w:pPr>
      <w:r>
        <w:t>способностью анализировать явления и процессы, необходимые для иллюстрации и подтверждения теоретических выводов проводимого исследования (ОПК-19);</w:t>
      </w:r>
    </w:p>
    <w:p w:rsidR="002920A0" w:rsidRDefault="002920A0">
      <w:pPr>
        <w:pStyle w:val="ConsPlusNormal"/>
        <w:ind w:firstLine="540"/>
        <w:jc w:val="both"/>
      </w:pPr>
      <w:r>
        <w:t>готовностью применять современные технологии сбора, обработки и интерпретации полученных экспериментальных данных (ОПК-20);</w:t>
      </w:r>
    </w:p>
    <w:p w:rsidR="002920A0" w:rsidRDefault="002920A0">
      <w:pPr>
        <w:pStyle w:val="ConsPlusNormal"/>
        <w:ind w:firstLine="540"/>
        <w:jc w:val="both"/>
      </w:pPr>
      <w:r>
        <w:t xml:space="preserve">способностью адаптироваться к новым условиям деятельности, творчески использовать полученные знания, навыки и компетенции за пределами </w:t>
      </w:r>
      <w:proofErr w:type="gramStart"/>
      <w:r>
        <w:t>узко профессиональной</w:t>
      </w:r>
      <w:proofErr w:type="gramEnd"/>
      <w:r>
        <w:t xml:space="preserve"> сферы (ОПК-21);</w:t>
      </w:r>
    </w:p>
    <w:p w:rsidR="002920A0" w:rsidRDefault="002920A0">
      <w:pPr>
        <w:pStyle w:val="ConsPlusNormal"/>
        <w:ind w:firstLine="540"/>
        <w:jc w:val="both"/>
      </w:pPr>
      <w:proofErr w:type="gramStart"/>
      <w:r>
        <w:t>владением приемами составления и оформления научной документации (диссертаций, отчетов, обзоров, рефератов, аннотаций, докладов, статей), библиографии и ссылок (ОПК-22);</w:t>
      </w:r>
      <w:proofErr w:type="gramEnd"/>
    </w:p>
    <w:p w:rsidR="002920A0" w:rsidRDefault="002920A0">
      <w:pPr>
        <w:pStyle w:val="ConsPlusNormal"/>
        <w:ind w:firstLine="540"/>
        <w:jc w:val="both"/>
      </w:pPr>
      <w:r>
        <w:t>способностью самостоятельно приобретать и использовать в исследовательской и практической деятельности новые знания и умения, расширять и углублять собственную научную компетентность (ОПК-23);</w:t>
      </w:r>
    </w:p>
    <w:p w:rsidR="002920A0" w:rsidRDefault="002920A0">
      <w:pPr>
        <w:pStyle w:val="ConsPlusNormal"/>
        <w:ind w:firstLine="540"/>
        <w:jc w:val="both"/>
      </w:pPr>
      <w:r>
        <w:t>способностью к самостоятельному освоению инновационных областей и новых методов исследования (ОПК-24);</w:t>
      </w:r>
    </w:p>
    <w:p w:rsidR="002920A0" w:rsidRDefault="002920A0">
      <w:pPr>
        <w:pStyle w:val="ConsPlusNormal"/>
        <w:ind w:firstLine="540"/>
        <w:jc w:val="both"/>
      </w:pPr>
      <w:r>
        <w:t>способностью использовать в познавательной и исследовательской деятельности знание теоретических основ и практических методик решения профессиональных задач (ОПК-25);</w:t>
      </w:r>
    </w:p>
    <w:p w:rsidR="002920A0" w:rsidRDefault="002920A0">
      <w:pPr>
        <w:pStyle w:val="ConsPlusNormal"/>
        <w:ind w:firstLine="540"/>
        <w:jc w:val="both"/>
      </w:pPr>
      <w:r>
        <w:t>способностью самостоятельно разрабатывать актуальную проблематику, имеющую теоретическую и практическую значимость (ОПК-26);</w:t>
      </w:r>
    </w:p>
    <w:p w:rsidR="002920A0" w:rsidRDefault="002920A0">
      <w:pPr>
        <w:pStyle w:val="ConsPlusNormal"/>
        <w:ind w:firstLine="540"/>
        <w:jc w:val="both"/>
      </w:pPr>
      <w:r>
        <w:t>готовностью к обучению в аспирантуре по избранному и смежным научным направлениям (ОПК-27);</w:t>
      </w:r>
    </w:p>
    <w:p w:rsidR="002920A0" w:rsidRDefault="002920A0">
      <w:pPr>
        <w:pStyle w:val="ConsPlusNormal"/>
        <w:ind w:firstLine="540"/>
        <w:jc w:val="both"/>
      </w:pPr>
      <w:r>
        <w:t>способностью ориентироваться на рынке труда и занятости в части, касающейся своей профессиональной деятельности, обладает системой навыков экзистенциальной компетенции (изучение рынка труда, составление резюме, проведение собеседования и переговоров с потенциальным работодателем) (ОПК-28);</w:t>
      </w:r>
    </w:p>
    <w:p w:rsidR="002920A0" w:rsidRDefault="002920A0">
      <w:pPr>
        <w:pStyle w:val="ConsPlusNormal"/>
        <w:ind w:firstLine="540"/>
        <w:jc w:val="both"/>
      </w:pPr>
      <w:r>
        <w:t>владением глубокими знаниями в области профессиональной и корпоративной этики, способностью хранить конфиденциальную информацию (ОПК-29);</w:t>
      </w:r>
    </w:p>
    <w:p w:rsidR="002920A0" w:rsidRDefault="002920A0">
      <w:pPr>
        <w:pStyle w:val="ConsPlusNormal"/>
        <w:ind w:firstLine="540"/>
        <w:jc w:val="both"/>
      </w:pPr>
      <w:r>
        <w:t>владением навыками управления профессиональным коллективом лингвистов и способами организации его работы в целях достижения максимально эффективных результатов (ОПК-30);</w:t>
      </w:r>
    </w:p>
    <w:p w:rsidR="002920A0" w:rsidRDefault="002920A0">
      <w:pPr>
        <w:pStyle w:val="ConsPlusNormal"/>
        <w:ind w:firstLine="540"/>
        <w:jc w:val="both"/>
      </w:pPr>
      <w:r>
        <w:t>владением навыками организации НИР и управления научно-исследовательским коллективом (ОПК-31);</w:t>
      </w:r>
    </w:p>
    <w:p w:rsidR="002920A0" w:rsidRDefault="002920A0">
      <w:pPr>
        <w:pStyle w:val="ConsPlusNormal"/>
        <w:ind w:firstLine="540"/>
        <w:jc w:val="both"/>
      </w:pPr>
      <w:r>
        <w:t>владением системными знаниями в области психологии коллектива и навыками менеджмента организации (ОПК-32).</w:t>
      </w:r>
    </w:p>
    <w:p w:rsidR="002920A0" w:rsidRDefault="002920A0">
      <w:pPr>
        <w:pStyle w:val="ConsPlusNormal"/>
        <w:ind w:firstLine="540"/>
        <w:jc w:val="both"/>
      </w:pPr>
      <w:r>
        <w:lastRenderedPageBreak/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2920A0" w:rsidRDefault="002920A0">
      <w:pPr>
        <w:pStyle w:val="ConsPlusNormal"/>
        <w:ind w:firstLine="540"/>
        <w:jc w:val="both"/>
      </w:pPr>
      <w:r>
        <w:t>лингводидактическая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>владением теорией воспитания и обучения, современными подходами в обучении иностранным языкам, обеспечивающими развитие языковых, интеллектуальных и познавательных способностей, ценностных ориентаций обучающихся, готовность к участию в диалоге культур, дальнейшее самообразование посредством изучаемых языков (ПК-1);</w:t>
      </w:r>
    </w:p>
    <w:p w:rsidR="002920A0" w:rsidRDefault="002920A0">
      <w:pPr>
        <w:pStyle w:val="ConsPlusNormal"/>
        <w:ind w:firstLine="540"/>
        <w:jc w:val="both"/>
      </w:pPr>
      <w:r>
        <w:t>способностью применять новые педагогические технологии воспитания и обучения с целью формирования у обучающихся черт вторичной языковой личности, развития первичной языковой личности, формирования коммуникативной и межкультурной компетенции обучающихся (ПК-2);</w:t>
      </w:r>
    </w:p>
    <w:p w:rsidR="002920A0" w:rsidRDefault="002920A0">
      <w:pPr>
        <w:pStyle w:val="ConsPlusNormal"/>
        <w:ind w:firstLine="540"/>
        <w:jc w:val="both"/>
      </w:pPr>
      <w:r>
        <w:t>владением современными технологиями организации образовательной деятельности и оценки достижений обучающихся на различных этапах обучения (ПК-3);</w:t>
      </w:r>
    </w:p>
    <w:p w:rsidR="002920A0" w:rsidRDefault="002920A0">
      <w:pPr>
        <w:pStyle w:val="ConsPlusNormal"/>
        <w:ind w:firstLine="540"/>
        <w:jc w:val="both"/>
      </w:pPr>
      <w:r>
        <w:t>способностью эффективно строить учебную деятельность на всех уровнях и этапах лингвистического образования, включая высшее образование и дополнительное профессиональное образование (ПК-4);</w:t>
      </w:r>
    </w:p>
    <w:p w:rsidR="002920A0" w:rsidRDefault="002920A0">
      <w:pPr>
        <w:pStyle w:val="ConsPlusNormal"/>
        <w:ind w:firstLine="540"/>
        <w:jc w:val="both"/>
      </w:pPr>
      <w:r>
        <w:t>лингвокультурологическая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>владением методикой предпереводческого анализа текста, способствующей точному восприятию исходного высказывания, подготовки к выполнению перевода, включая поиск информации в справочной, специальной литературе и компьютерных сетях (ПК-5);</w:t>
      </w:r>
    </w:p>
    <w:p w:rsidR="002920A0" w:rsidRDefault="002920A0">
      <w:pPr>
        <w:pStyle w:val="ConsPlusNormal"/>
        <w:ind w:firstLine="540"/>
        <w:jc w:val="both"/>
      </w:pPr>
      <w:r>
        <w:t>владением способами достижения эквивалентности в переводе и способностью применять адекватные приемы перевода (ПК-6);</w:t>
      </w:r>
    </w:p>
    <w:p w:rsidR="002920A0" w:rsidRDefault="002920A0">
      <w:pPr>
        <w:pStyle w:val="ConsPlusNormal"/>
        <w:ind w:firstLine="540"/>
        <w:jc w:val="both"/>
      </w:pPr>
      <w:r>
        <w:t>способностью осуществлять письменный перевод с соблюдением норм лексической эквивалентности, соблюдением грамматических, синтаксических и стилистических норм (ПК-7);</w:t>
      </w:r>
    </w:p>
    <w:p w:rsidR="002920A0" w:rsidRDefault="002920A0">
      <w:pPr>
        <w:pStyle w:val="ConsPlusNormal"/>
        <w:ind w:firstLine="540"/>
        <w:jc w:val="both"/>
      </w:pPr>
      <w:r>
        <w:t>владением навыками стилистического редактирования перевода, в том числе художественного (ПК-8);</w:t>
      </w:r>
    </w:p>
    <w:p w:rsidR="002920A0" w:rsidRDefault="002920A0">
      <w:pPr>
        <w:pStyle w:val="ConsPlusNormal"/>
        <w:ind w:firstLine="540"/>
        <w:jc w:val="both"/>
      </w:pPr>
      <w:r>
        <w:t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характеристик исходного текста (ПК-9);</w:t>
      </w:r>
    </w:p>
    <w:p w:rsidR="002920A0" w:rsidRDefault="002920A0">
      <w:pPr>
        <w:pStyle w:val="ConsPlusNormal"/>
        <w:ind w:firstLine="540"/>
        <w:jc w:val="both"/>
      </w:pPr>
      <w:r>
        <w:t>владением системой сокращенной переводческой записи при выполнении устного последовательного перевода (ПК-10);</w:t>
      </w:r>
    </w:p>
    <w:p w:rsidR="002920A0" w:rsidRDefault="002920A0">
      <w:pPr>
        <w:pStyle w:val="ConsPlusNormal"/>
        <w:ind w:firstLine="540"/>
        <w:jc w:val="both"/>
      </w:pPr>
      <w:r>
        <w:t>владением этикой устного перевода на жестовый язык (ПК-11);</w:t>
      </w:r>
    </w:p>
    <w:p w:rsidR="002920A0" w:rsidRDefault="002920A0">
      <w:pPr>
        <w:pStyle w:val="ConsPlusNormal"/>
        <w:ind w:firstLine="540"/>
        <w:jc w:val="both"/>
      </w:pPr>
      <w:r>
        <w:t>владением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 (ПК-12);</w:t>
      </w:r>
    </w:p>
    <w:p w:rsidR="002920A0" w:rsidRDefault="002920A0">
      <w:pPr>
        <w:pStyle w:val="ConsPlusNormal"/>
        <w:ind w:firstLine="540"/>
        <w:jc w:val="both"/>
      </w:pPr>
      <w:r>
        <w:t>способностью осознавать цели и задачи общеевропейской языковой политики и языковой политики в других регионах в условиях межкультурного взаимодействия (ПК-13);</w:t>
      </w:r>
    </w:p>
    <w:p w:rsidR="002920A0" w:rsidRDefault="002920A0">
      <w:pPr>
        <w:pStyle w:val="ConsPlusNormal"/>
        <w:ind w:firstLine="540"/>
        <w:jc w:val="both"/>
      </w:pPr>
      <w:r>
        <w:t>способностью выявлять источники возникновения конфликтных ситуаций в межкультурной коммуникации, выявлять и устранять причины дискоммуникации в конкретных ситуациях межкультурного взаимодействия (ПК-14);</w:t>
      </w:r>
    </w:p>
    <w:p w:rsidR="002920A0" w:rsidRDefault="002920A0">
      <w:pPr>
        <w:pStyle w:val="ConsPlusNormal"/>
        <w:ind w:firstLine="540"/>
        <w:jc w:val="both"/>
      </w:pPr>
      <w:r>
        <w:t>способностью осуществлять межкультурную коммуникацию в соответствии с принятыми нормами и правилами в различных ситуациях межкультурных обменов (деловые переговоры, переговоры официальных делегаций) (ПК-15);</w:t>
      </w:r>
    </w:p>
    <w:p w:rsidR="002920A0" w:rsidRDefault="002920A0">
      <w:pPr>
        <w:pStyle w:val="ConsPlusNormal"/>
        <w:ind w:firstLine="540"/>
        <w:jc w:val="both"/>
      </w:pPr>
      <w:r>
        <w:t>переводческая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>владением методикой предпереводческого анализа текста, способствующей точному восприятию исходного высказывания, подготовки к выполнению перевода, включая поиск информации в справочной, специальной литературе и компьютерных сетях (ПК-16);</w:t>
      </w:r>
    </w:p>
    <w:p w:rsidR="002920A0" w:rsidRDefault="002920A0">
      <w:pPr>
        <w:pStyle w:val="ConsPlusNormal"/>
        <w:ind w:firstLine="540"/>
        <w:jc w:val="both"/>
      </w:pPr>
      <w:r>
        <w:t>владением способами достижения эквивалентности в переводе и способностью применять адекватные приемы перевода (ПК-17);</w:t>
      </w:r>
    </w:p>
    <w:p w:rsidR="002920A0" w:rsidRDefault="002920A0">
      <w:pPr>
        <w:pStyle w:val="ConsPlusNormal"/>
        <w:ind w:firstLine="540"/>
        <w:jc w:val="both"/>
      </w:pPr>
      <w:r>
        <w:t>способностью осуществлять письменный перевод с соблюдением норм лексической эквивалентности, соблюдением грамматических, синтаксических и стилистических норм (ПК-18);</w:t>
      </w:r>
    </w:p>
    <w:p w:rsidR="002920A0" w:rsidRDefault="002920A0">
      <w:pPr>
        <w:pStyle w:val="ConsPlusNormal"/>
        <w:ind w:firstLine="540"/>
        <w:jc w:val="both"/>
      </w:pPr>
      <w:r>
        <w:t>владением навыками стилистического редактирования перевода, в том числе художественного (ПК-19);</w:t>
      </w:r>
    </w:p>
    <w:p w:rsidR="002920A0" w:rsidRDefault="002920A0">
      <w:pPr>
        <w:pStyle w:val="ConsPlusNormal"/>
        <w:ind w:firstLine="540"/>
        <w:jc w:val="both"/>
      </w:pPr>
      <w:r>
        <w:t xml:space="preserve">способностью осуществлять устный последовательный перевод и устный перевод с листа с </w:t>
      </w:r>
      <w:r>
        <w:lastRenderedPageBreak/>
        <w:t>соблюдением норм лексической эквивалентности, грамматических, синтаксических и стилистических норм текста перевода и темпоральных характеристик исходного текста (ПК-20);</w:t>
      </w:r>
    </w:p>
    <w:p w:rsidR="002920A0" w:rsidRDefault="002920A0">
      <w:pPr>
        <w:pStyle w:val="ConsPlusNormal"/>
        <w:ind w:firstLine="540"/>
        <w:jc w:val="both"/>
      </w:pPr>
      <w:r>
        <w:t>владением системой сокращенной переводческой записи при выполнении устного последовательного перевода (ПК-21);</w:t>
      </w:r>
    </w:p>
    <w:p w:rsidR="002920A0" w:rsidRDefault="002920A0">
      <w:pPr>
        <w:pStyle w:val="ConsPlusNormal"/>
        <w:ind w:firstLine="540"/>
        <w:jc w:val="both"/>
      </w:pPr>
      <w:r>
        <w:t>владением навыками синхронного перевода с иностранного языка на государственный язык Российской Федерации и с государственного языка Российской Федерации на иностранный язык и знаком с принципами организации синхронного перевода в международных организациях и на международных конференциях (ПК-22);</w:t>
      </w:r>
    </w:p>
    <w:p w:rsidR="002920A0" w:rsidRDefault="002920A0">
      <w:pPr>
        <w:pStyle w:val="ConsPlusNormal"/>
        <w:ind w:firstLine="540"/>
        <w:jc w:val="both"/>
      </w:pPr>
      <w:r>
        <w:t>владением этикой устного перевода (ПК-23);</w:t>
      </w:r>
    </w:p>
    <w:p w:rsidR="002920A0" w:rsidRDefault="002920A0">
      <w:pPr>
        <w:pStyle w:val="ConsPlusNormal"/>
        <w:ind w:firstLine="540"/>
        <w:jc w:val="both"/>
      </w:pPr>
      <w:r>
        <w:t>владением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 (ПК-24);</w:t>
      </w:r>
    </w:p>
    <w:p w:rsidR="002920A0" w:rsidRDefault="002920A0">
      <w:pPr>
        <w:pStyle w:val="ConsPlusNormal"/>
        <w:ind w:firstLine="540"/>
        <w:jc w:val="both"/>
      </w:pPr>
      <w:r>
        <w:t>консультативно-коммуникативная деятельность:</w:t>
      </w:r>
    </w:p>
    <w:p w:rsidR="002920A0" w:rsidRDefault="002920A0">
      <w:pPr>
        <w:pStyle w:val="ConsPlusNormal"/>
        <w:ind w:firstLine="540"/>
        <w:jc w:val="both"/>
      </w:pPr>
      <w:r>
        <w:t>способностью осознавать цели и задачи общеевропейской языковой политики и языковой политики в других регионах в условиях межкультурного взаимодействия (ПК-25);</w:t>
      </w:r>
    </w:p>
    <w:p w:rsidR="002920A0" w:rsidRDefault="002920A0">
      <w:pPr>
        <w:pStyle w:val="ConsPlusNormal"/>
        <w:ind w:firstLine="540"/>
        <w:jc w:val="both"/>
      </w:pPr>
      <w:r>
        <w:t>способностью выявлять источники возникновения конфликтных ситуаций в межкультурной коммуникации, выявлять и устранять причины дискоммуникации в конкретных ситуациях межкультурного взаимодействия (ПК-26);</w:t>
      </w:r>
    </w:p>
    <w:p w:rsidR="002920A0" w:rsidRDefault="002920A0">
      <w:pPr>
        <w:pStyle w:val="ConsPlusNormal"/>
        <w:ind w:firstLine="540"/>
        <w:jc w:val="both"/>
      </w:pPr>
      <w:r>
        <w:t>способностью осуществлять межкультурную коммуникацию в соответствии с принятыми нормами и правилами в различных ситуациях межкультурных обменов (деловые переговоры, переговоры официальных делегаций) (ПК-27);</w:t>
      </w:r>
    </w:p>
    <w:p w:rsidR="002920A0" w:rsidRDefault="002920A0">
      <w:pPr>
        <w:pStyle w:val="ConsPlusNormal"/>
        <w:ind w:firstLine="540"/>
        <w:jc w:val="both"/>
      </w:pPr>
      <w:r>
        <w:t>информационно-лингвистическая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>готовностью работать с основными информационно-поисковыми и экспертными системами, системами представления знаний, синтаксического и морфологического анализа, автоматического синтеза, распознавания и понимания речи, обработки лексикографической информации и автоматизированного перевода, автоматизированными системами идентификации и верификации личности (ПК-28);</w:t>
      </w:r>
    </w:p>
    <w:p w:rsidR="002920A0" w:rsidRDefault="002920A0">
      <w:pPr>
        <w:pStyle w:val="ConsPlusNormal"/>
        <w:ind w:firstLine="540"/>
        <w:jc w:val="both"/>
      </w:pPr>
      <w:r>
        <w:t>владением методами когнитивного и формального моделирования естественного языка и методами создания метаязыков (ПК-29);</w:t>
      </w:r>
    </w:p>
    <w:p w:rsidR="002920A0" w:rsidRDefault="002920A0">
      <w:pPr>
        <w:pStyle w:val="ConsPlusNormal"/>
        <w:ind w:firstLine="540"/>
        <w:jc w:val="both"/>
      </w:pPr>
      <w:r>
        <w:t>владением современными методиками сбора, хранения и представления баз данных и знаний в интеллектуальных системах различного назначения с учетом достижений корпусной лингвистики (ПК-30);</w:t>
      </w:r>
    </w:p>
    <w:p w:rsidR="002920A0" w:rsidRDefault="002920A0">
      <w:pPr>
        <w:pStyle w:val="ConsPlusNormal"/>
        <w:ind w:firstLine="540"/>
        <w:jc w:val="both"/>
      </w:pPr>
      <w:r>
        <w:t>владением современными методиками разработки лингвистического обеспечения в автоматизированных системах различного профиля (ПК-31);</w:t>
      </w:r>
    </w:p>
    <w:p w:rsidR="002920A0" w:rsidRDefault="002920A0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>готовностью использовать понятийный аппарат философии, теоретической и прикладной лингвистики, лингводидактики, теории перевода и межкультурной коммуникации для решения профессиональных задач и обладать способностью их творческого использования и развития в ходе решения профессиональных задач (ПК-32);</w:t>
      </w:r>
    </w:p>
    <w:p w:rsidR="002920A0" w:rsidRDefault="002920A0">
      <w:pPr>
        <w:pStyle w:val="ConsPlusNormal"/>
        <w:ind w:firstLine="540"/>
        <w:jc w:val="both"/>
      </w:pPr>
      <w:r>
        <w:t>способностью выдвигать научные гипотезы в сфере профессиональной деятельности и последовательно развивать аргументацию в их защиту (ПК-33);</w:t>
      </w:r>
    </w:p>
    <w:p w:rsidR="002920A0" w:rsidRDefault="002920A0">
      <w:pPr>
        <w:pStyle w:val="ConsPlusNormal"/>
        <w:ind w:firstLine="540"/>
        <w:jc w:val="both"/>
      </w:pPr>
      <w:r>
        <w:t>владением современными методиками поиска, анализа и обработки материала исследования и проведения эмпирических исследований проблемных ситуаций и диссонансов в сфере межкультурной коммуникации (ПК-34);</w:t>
      </w:r>
    </w:p>
    <w:p w:rsidR="002920A0" w:rsidRDefault="002920A0">
      <w:pPr>
        <w:pStyle w:val="ConsPlusNormal"/>
        <w:ind w:firstLine="540"/>
        <w:jc w:val="both"/>
      </w:pPr>
      <w:r>
        <w:t>владением методиками экспертной оценки программных продуктов лингвистического профиля (ПК-35);</w:t>
      </w:r>
    </w:p>
    <w:p w:rsidR="002920A0" w:rsidRDefault="002920A0">
      <w:pPr>
        <w:pStyle w:val="ConsPlusNormal"/>
        <w:ind w:firstLine="540"/>
        <w:jc w:val="both"/>
      </w:pPr>
      <w:r>
        <w:t xml:space="preserve">способностью оценить качество исследования в данной предметной области, соотнести новую информацию </w:t>
      </w:r>
      <w:proofErr w:type="gramStart"/>
      <w:r>
        <w:t>с</w:t>
      </w:r>
      <w:proofErr w:type="gramEnd"/>
      <w:r>
        <w:t xml:space="preserve"> уже </w:t>
      </w:r>
      <w:proofErr w:type="gramStart"/>
      <w:r>
        <w:t>имеющейся</w:t>
      </w:r>
      <w:proofErr w:type="gramEnd"/>
      <w:r>
        <w:t>, логично и последовательно представить результаты собственного исследования (ПК-36);</w:t>
      </w:r>
    </w:p>
    <w:p w:rsidR="002920A0" w:rsidRDefault="002920A0">
      <w:pPr>
        <w:pStyle w:val="ConsPlusNormal"/>
        <w:ind w:firstLine="540"/>
        <w:jc w:val="both"/>
      </w:pPr>
      <w:r>
        <w:t>владением основами современной информационной и библиографической культуры (ПК-37);</w:t>
      </w:r>
    </w:p>
    <w:p w:rsidR="002920A0" w:rsidRDefault="002920A0">
      <w:pPr>
        <w:pStyle w:val="ConsPlusNormal"/>
        <w:ind w:firstLine="540"/>
        <w:jc w:val="both"/>
      </w:pPr>
      <w:r>
        <w:t>научно-методическая деятельность:</w:t>
      </w:r>
    </w:p>
    <w:p w:rsidR="002920A0" w:rsidRDefault="002920A0">
      <w:pPr>
        <w:pStyle w:val="ConsPlusNormal"/>
        <w:ind w:firstLine="540"/>
        <w:jc w:val="both"/>
      </w:pPr>
      <w:r>
        <w:t xml:space="preserve">способностью пользоваться знанием общеевропейских компетенций владения иностранными языками для описания системы уровней и конкретизации целей и содержания </w:t>
      </w:r>
      <w:r>
        <w:lastRenderedPageBreak/>
        <w:t>обучения, для разработки учебных программ, учебников, учебных пособий, а также для определения уровня владения языком и оценки достигнутых результатов, готовностью к внедрению "Европейского языкового портфеля" как средства самооценки обучающихся (ПК-38);</w:t>
      </w:r>
    </w:p>
    <w:p w:rsidR="002920A0" w:rsidRDefault="002920A0">
      <w:pPr>
        <w:pStyle w:val="ConsPlusNormal"/>
        <w:ind w:firstLine="540"/>
        <w:jc w:val="both"/>
      </w:pPr>
      <w:r>
        <w:t>способностью использовать в профессиональной деятельности достижения российского и зарубежного методического наследия, современные методические концепции обучения иностранным языкам (ПК-39);</w:t>
      </w:r>
    </w:p>
    <w:p w:rsidR="002920A0" w:rsidRDefault="002920A0">
      <w:pPr>
        <w:pStyle w:val="ConsPlusNormal"/>
        <w:ind w:firstLine="540"/>
        <w:jc w:val="both"/>
      </w:pPr>
      <w:r>
        <w:t>способностью разрабатывать методики преодоления конфликтных ситуаций в межкультурной коммуникации (ПК-40);</w:t>
      </w:r>
    </w:p>
    <w:p w:rsidR="002920A0" w:rsidRDefault="002920A0">
      <w:pPr>
        <w:pStyle w:val="ConsPlusNormal"/>
        <w:ind w:firstLine="540"/>
        <w:jc w:val="both"/>
      </w:pPr>
      <w:r>
        <w:t>способностью разрабатывать методические рекомендации по соблюдению международного этикета и правил поведения переводчика в различных ситуациях устного перевода (ПК-41);</w:t>
      </w:r>
    </w:p>
    <w:p w:rsidR="002920A0" w:rsidRDefault="002920A0">
      <w:pPr>
        <w:pStyle w:val="ConsPlusNormal"/>
        <w:ind w:firstLine="540"/>
        <w:jc w:val="both"/>
      </w:pPr>
      <w:r>
        <w:t>способностью разрабатывать современные методики сбора, хранения и представления баз данных и знаний в интеллектуальных системах различного назначения (ПК-42);</w:t>
      </w:r>
    </w:p>
    <w:p w:rsidR="002920A0" w:rsidRDefault="002920A0">
      <w:pPr>
        <w:pStyle w:val="ConsPlusNormal"/>
        <w:ind w:firstLine="540"/>
        <w:jc w:val="both"/>
      </w:pPr>
      <w:r>
        <w:t>организационно-управленческая:</w:t>
      </w:r>
    </w:p>
    <w:p w:rsidR="002920A0" w:rsidRDefault="002920A0">
      <w:pPr>
        <w:pStyle w:val="ConsPlusNormal"/>
        <w:ind w:firstLine="540"/>
        <w:jc w:val="both"/>
      </w:pPr>
      <w:r>
        <w:t>владением навыками организации педагогической деятельности, управления педагогическим коллективом в соответствии с установленными требованиями (ПК-43);</w:t>
      </w:r>
    </w:p>
    <w:p w:rsidR="002920A0" w:rsidRDefault="002920A0">
      <w:pPr>
        <w:pStyle w:val="ConsPlusNormal"/>
        <w:ind w:firstLine="540"/>
        <w:jc w:val="both"/>
      </w:pPr>
      <w:r>
        <w:t>владением методикой оценки и расчета экономической эффективности переводческой деятельности на основе анализа социальной и экономической ситуации, в которой осуществляется перевод (ПК-44);</w:t>
      </w:r>
    </w:p>
    <w:p w:rsidR="002920A0" w:rsidRDefault="002920A0">
      <w:pPr>
        <w:pStyle w:val="ConsPlusNormal"/>
        <w:ind w:firstLine="540"/>
        <w:jc w:val="both"/>
      </w:pPr>
      <w:r>
        <w:t>владением методикой организации процесса письменного и устного перевода и способностью к творческой разработке и совершенствованию методических приемов на основе всестороннего анализа результатов профессиональной деятельности (ПК-45);</w:t>
      </w:r>
    </w:p>
    <w:p w:rsidR="002920A0" w:rsidRDefault="002920A0">
      <w:pPr>
        <w:pStyle w:val="ConsPlusNormal"/>
        <w:ind w:firstLine="540"/>
        <w:jc w:val="both"/>
      </w:pPr>
      <w:r>
        <w:t>владением навыками организации конференций, симпозиумов, семинаров с использованием нескольких рабочих языков (ПК-46);</w:t>
      </w:r>
    </w:p>
    <w:p w:rsidR="002920A0" w:rsidRDefault="002920A0">
      <w:pPr>
        <w:pStyle w:val="ConsPlusNormal"/>
        <w:ind w:firstLine="540"/>
        <w:jc w:val="both"/>
      </w:pPr>
      <w:r>
        <w:t>владением навыками организации исследовательских и проектных работ (ПК-47).</w:t>
      </w:r>
    </w:p>
    <w:p w:rsidR="002920A0" w:rsidRDefault="002920A0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2920A0" w:rsidRDefault="002920A0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2920A0" w:rsidRDefault="002920A0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center"/>
      </w:pPr>
      <w:r>
        <w:t>VI. ТРЕБОВАНИЯ К СТРУКТУРЕ ПРОГРАММЫ МАГИСТРАТУРЫ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2920A0" w:rsidRDefault="002920A0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2920A0" w:rsidRDefault="002920A0">
      <w:pPr>
        <w:pStyle w:val="ConsPlusNormal"/>
        <w:ind w:firstLine="540"/>
        <w:jc w:val="both"/>
      </w:pPr>
      <w:hyperlink w:anchor="P279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части;</w:t>
      </w:r>
    </w:p>
    <w:p w:rsidR="002920A0" w:rsidRDefault="002920A0">
      <w:pPr>
        <w:pStyle w:val="ConsPlusNormal"/>
        <w:ind w:firstLine="540"/>
        <w:jc w:val="both"/>
      </w:pPr>
      <w:hyperlink w:anchor="P286" w:history="1">
        <w:r>
          <w:rPr>
            <w:color w:val="0000FF"/>
          </w:rPr>
          <w:t>Блок 2</w:t>
        </w:r>
      </w:hyperlink>
      <w:r>
        <w:t xml:space="preserve"> "Практики, в том числе НИР", который в полном объеме относится к вариативной части программы;</w:t>
      </w:r>
    </w:p>
    <w:p w:rsidR="002920A0" w:rsidRDefault="002920A0">
      <w:pPr>
        <w:pStyle w:val="ConsPlusNormal"/>
        <w:ind w:firstLine="540"/>
        <w:jc w:val="both"/>
      </w:pPr>
      <w:hyperlink w:anchor="P29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направлений подготовки высшего образования, утверждаемый Министерством образования и науки Российской Федерации &lt;1&gt;.</w:t>
      </w:r>
    </w:p>
    <w:p w:rsidR="002920A0" w:rsidRDefault="002920A0">
      <w:pPr>
        <w:pStyle w:val="ConsPlusNormal"/>
        <w:ind w:firstLine="540"/>
        <w:jc w:val="both"/>
      </w:pPr>
      <w:r>
        <w:t>--------------------------------</w:t>
      </w:r>
    </w:p>
    <w:p w:rsidR="002920A0" w:rsidRDefault="002920A0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магистратуры, утвержденный </w:t>
      </w:r>
      <w:r>
        <w:lastRenderedPageBreak/>
        <w:t>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 xml:space="preserve">) </w:t>
      </w:r>
      <w:proofErr w:type="gramStart"/>
      <w:r>
        <w:t>и от 1 октября 2015 г. N 1080 (зарегистрирован Министерством</w:t>
      </w:r>
      <w:proofErr w:type="gramEnd"/>
      <w:r>
        <w:t xml:space="preserve"> юстиции Российской Федерации 19 октября 2015 г., регистрационный N 39355).</w:t>
      </w:r>
    </w:p>
    <w:p w:rsidR="002920A0" w:rsidRDefault="002920A0">
      <w:pPr>
        <w:sectPr w:rsidR="002920A0" w:rsidSect="005665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center"/>
      </w:pPr>
      <w:r>
        <w:t>Структура программы магистратуры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right"/>
      </w:pPr>
      <w:r>
        <w:t>Таблица</w:t>
      </w:r>
    </w:p>
    <w:p w:rsidR="002920A0" w:rsidRDefault="002920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6480"/>
        <w:gridCol w:w="2340"/>
      </w:tblGrid>
      <w:tr w:rsidR="002920A0">
        <w:tc>
          <w:tcPr>
            <w:tcW w:w="7442" w:type="dxa"/>
            <w:gridSpan w:val="2"/>
          </w:tcPr>
          <w:p w:rsidR="002920A0" w:rsidRDefault="002920A0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340" w:type="dxa"/>
          </w:tcPr>
          <w:p w:rsidR="002920A0" w:rsidRDefault="002920A0">
            <w:pPr>
              <w:pStyle w:val="ConsPlusNormal"/>
              <w:jc w:val="center"/>
            </w:pPr>
            <w:r>
              <w:t>Объем программы магистратуры в з.е.</w:t>
            </w:r>
          </w:p>
        </w:tc>
      </w:tr>
      <w:tr w:rsidR="002920A0">
        <w:tc>
          <w:tcPr>
            <w:tcW w:w="962" w:type="dxa"/>
            <w:vMerge w:val="restart"/>
          </w:tcPr>
          <w:p w:rsidR="002920A0" w:rsidRDefault="002920A0">
            <w:pPr>
              <w:pStyle w:val="ConsPlusNormal"/>
            </w:pPr>
            <w:bookmarkStart w:id="1" w:name="P279"/>
            <w:bookmarkEnd w:id="1"/>
            <w:r>
              <w:t>Блок 1</w:t>
            </w:r>
          </w:p>
        </w:tc>
        <w:tc>
          <w:tcPr>
            <w:tcW w:w="6480" w:type="dxa"/>
          </w:tcPr>
          <w:p w:rsidR="002920A0" w:rsidRDefault="002920A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340" w:type="dxa"/>
          </w:tcPr>
          <w:p w:rsidR="002920A0" w:rsidRDefault="002920A0">
            <w:pPr>
              <w:pStyle w:val="ConsPlusNormal"/>
              <w:jc w:val="center"/>
            </w:pPr>
            <w:r>
              <w:t>57 - 60</w:t>
            </w:r>
          </w:p>
        </w:tc>
      </w:tr>
      <w:tr w:rsidR="002920A0">
        <w:tc>
          <w:tcPr>
            <w:tcW w:w="962" w:type="dxa"/>
            <w:vMerge/>
          </w:tcPr>
          <w:p w:rsidR="002920A0" w:rsidRDefault="002920A0"/>
        </w:tc>
        <w:tc>
          <w:tcPr>
            <w:tcW w:w="6480" w:type="dxa"/>
          </w:tcPr>
          <w:p w:rsidR="002920A0" w:rsidRDefault="002920A0">
            <w:pPr>
              <w:pStyle w:val="ConsPlusNormal"/>
            </w:pPr>
            <w:r>
              <w:t>Базовая часть</w:t>
            </w:r>
          </w:p>
        </w:tc>
        <w:tc>
          <w:tcPr>
            <w:tcW w:w="2340" w:type="dxa"/>
          </w:tcPr>
          <w:p w:rsidR="002920A0" w:rsidRDefault="002920A0">
            <w:pPr>
              <w:pStyle w:val="ConsPlusNormal"/>
              <w:jc w:val="center"/>
            </w:pPr>
            <w:r>
              <w:t>10 - 20</w:t>
            </w:r>
          </w:p>
        </w:tc>
      </w:tr>
      <w:tr w:rsidR="002920A0">
        <w:tc>
          <w:tcPr>
            <w:tcW w:w="962" w:type="dxa"/>
            <w:vMerge/>
          </w:tcPr>
          <w:p w:rsidR="002920A0" w:rsidRDefault="002920A0"/>
        </w:tc>
        <w:tc>
          <w:tcPr>
            <w:tcW w:w="6480" w:type="dxa"/>
          </w:tcPr>
          <w:p w:rsidR="002920A0" w:rsidRDefault="002920A0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340" w:type="dxa"/>
          </w:tcPr>
          <w:p w:rsidR="002920A0" w:rsidRDefault="002920A0">
            <w:pPr>
              <w:pStyle w:val="ConsPlusNormal"/>
              <w:jc w:val="center"/>
            </w:pPr>
            <w:r>
              <w:t>40 - 47</w:t>
            </w:r>
          </w:p>
        </w:tc>
      </w:tr>
      <w:tr w:rsidR="002920A0">
        <w:tc>
          <w:tcPr>
            <w:tcW w:w="962" w:type="dxa"/>
            <w:vMerge w:val="restart"/>
          </w:tcPr>
          <w:p w:rsidR="002920A0" w:rsidRDefault="002920A0">
            <w:pPr>
              <w:pStyle w:val="ConsPlusNormal"/>
            </w:pPr>
            <w:bookmarkStart w:id="2" w:name="P286"/>
            <w:bookmarkEnd w:id="2"/>
            <w:r>
              <w:t>Блок 2</w:t>
            </w:r>
          </w:p>
        </w:tc>
        <w:tc>
          <w:tcPr>
            <w:tcW w:w="6480" w:type="dxa"/>
          </w:tcPr>
          <w:p w:rsidR="002920A0" w:rsidRDefault="002920A0">
            <w:pPr>
              <w:pStyle w:val="ConsPlusNormal"/>
            </w:pPr>
            <w:r>
              <w:t>Практики, в том числе НИР</w:t>
            </w:r>
          </w:p>
        </w:tc>
        <w:tc>
          <w:tcPr>
            <w:tcW w:w="2340" w:type="dxa"/>
          </w:tcPr>
          <w:p w:rsidR="002920A0" w:rsidRDefault="002920A0">
            <w:pPr>
              <w:pStyle w:val="ConsPlusNormal"/>
              <w:jc w:val="center"/>
            </w:pPr>
            <w:r>
              <w:t>51 - 57</w:t>
            </w:r>
          </w:p>
        </w:tc>
      </w:tr>
      <w:tr w:rsidR="002920A0">
        <w:tc>
          <w:tcPr>
            <w:tcW w:w="962" w:type="dxa"/>
            <w:vMerge/>
          </w:tcPr>
          <w:p w:rsidR="002920A0" w:rsidRDefault="002920A0"/>
        </w:tc>
        <w:tc>
          <w:tcPr>
            <w:tcW w:w="6480" w:type="dxa"/>
          </w:tcPr>
          <w:p w:rsidR="002920A0" w:rsidRDefault="002920A0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340" w:type="dxa"/>
          </w:tcPr>
          <w:p w:rsidR="002920A0" w:rsidRDefault="002920A0">
            <w:pPr>
              <w:pStyle w:val="ConsPlusNormal"/>
              <w:jc w:val="center"/>
            </w:pPr>
            <w:r>
              <w:t>51 - 57</w:t>
            </w:r>
          </w:p>
        </w:tc>
      </w:tr>
      <w:tr w:rsidR="002920A0">
        <w:tc>
          <w:tcPr>
            <w:tcW w:w="962" w:type="dxa"/>
          </w:tcPr>
          <w:p w:rsidR="002920A0" w:rsidRDefault="002920A0">
            <w:pPr>
              <w:pStyle w:val="ConsPlusNormal"/>
            </w:pPr>
            <w:bookmarkStart w:id="3" w:name="P291"/>
            <w:bookmarkEnd w:id="3"/>
            <w:r>
              <w:t>Блок 3</w:t>
            </w:r>
          </w:p>
        </w:tc>
        <w:tc>
          <w:tcPr>
            <w:tcW w:w="6480" w:type="dxa"/>
          </w:tcPr>
          <w:p w:rsidR="002920A0" w:rsidRDefault="002920A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340" w:type="dxa"/>
          </w:tcPr>
          <w:p w:rsidR="002920A0" w:rsidRDefault="002920A0">
            <w:pPr>
              <w:pStyle w:val="ConsPlusNormal"/>
              <w:jc w:val="center"/>
            </w:pPr>
            <w:r>
              <w:t>6 - 9</w:t>
            </w:r>
          </w:p>
        </w:tc>
      </w:tr>
      <w:tr w:rsidR="002920A0">
        <w:tc>
          <w:tcPr>
            <w:tcW w:w="7442" w:type="dxa"/>
            <w:gridSpan w:val="2"/>
          </w:tcPr>
          <w:p w:rsidR="002920A0" w:rsidRDefault="002920A0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340" w:type="dxa"/>
          </w:tcPr>
          <w:p w:rsidR="002920A0" w:rsidRDefault="002920A0">
            <w:pPr>
              <w:pStyle w:val="ConsPlusNormal"/>
              <w:jc w:val="center"/>
            </w:pPr>
            <w:r>
              <w:t>120</w:t>
            </w:r>
          </w:p>
        </w:tc>
      </w:tr>
    </w:tbl>
    <w:p w:rsidR="002920A0" w:rsidRDefault="002920A0">
      <w:pPr>
        <w:sectPr w:rsidR="002920A0">
          <w:pgSz w:w="16838" w:h="11905"/>
          <w:pgMar w:top="1701" w:right="1134" w:bottom="850" w:left="1134" w:header="0" w:footer="0" w:gutter="0"/>
          <w:cols w:space="720"/>
        </w:sectPr>
      </w:pP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2920A0" w:rsidRDefault="002920A0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279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286" w:history="1">
        <w:r>
          <w:rPr>
            <w:color w:val="0000FF"/>
          </w:rPr>
          <w:t>Блока 2</w:t>
        </w:r>
      </w:hyperlink>
      <w:r>
        <w:t xml:space="preserve"> "Практики, в том числе НИР"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2920A0" w:rsidRDefault="002920A0">
      <w:pPr>
        <w:pStyle w:val="ConsPlusNormal"/>
        <w:ind w:firstLine="540"/>
        <w:jc w:val="both"/>
      </w:pPr>
      <w:r>
        <w:t xml:space="preserve">6.5. В </w:t>
      </w:r>
      <w:hyperlink w:anchor="P286" w:history="1">
        <w:r>
          <w:rPr>
            <w:color w:val="0000FF"/>
          </w:rPr>
          <w:t>Блок 2</w:t>
        </w:r>
      </w:hyperlink>
      <w:r>
        <w:t xml:space="preserve"> "Практики, в том числе НИР" входит производственная, в том числе преддипломная практика.</w:t>
      </w:r>
    </w:p>
    <w:p w:rsidR="002920A0" w:rsidRDefault="002920A0">
      <w:pPr>
        <w:pStyle w:val="ConsPlusNormal"/>
        <w:ind w:firstLine="540"/>
        <w:jc w:val="both"/>
      </w:pPr>
      <w:r>
        <w:t>Типы производственной практики:</w:t>
      </w:r>
    </w:p>
    <w:p w:rsidR="002920A0" w:rsidRDefault="002920A0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2920A0" w:rsidRDefault="002920A0">
      <w:pPr>
        <w:pStyle w:val="ConsPlusNormal"/>
        <w:ind w:firstLine="540"/>
        <w:jc w:val="both"/>
      </w:pPr>
      <w:r>
        <w:t>педагогическая практика;</w:t>
      </w:r>
    </w:p>
    <w:p w:rsidR="002920A0" w:rsidRDefault="002920A0">
      <w:pPr>
        <w:pStyle w:val="ConsPlusNormal"/>
        <w:ind w:firstLine="540"/>
        <w:jc w:val="both"/>
      </w:pPr>
      <w:r>
        <w:t>НИР.</w:t>
      </w:r>
    </w:p>
    <w:p w:rsidR="002920A0" w:rsidRDefault="002920A0">
      <w:pPr>
        <w:pStyle w:val="ConsPlusNormal"/>
        <w:ind w:firstLine="540"/>
        <w:jc w:val="both"/>
      </w:pPr>
      <w:r>
        <w:t>Способ проведения производственной практики:</w:t>
      </w:r>
    </w:p>
    <w:p w:rsidR="002920A0" w:rsidRDefault="002920A0">
      <w:pPr>
        <w:pStyle w:val="ConsPlusNormal"/>
        <w:ind w:firstLine="540"/>
        <w:jc w:val="both"/>
      </w:pPr>
      <w:r>
        <w:t>стационарная.</w:t>
      </w:r>
    </w:p>
    <w:p w:rsidR="002920A0" w:rsidRDefault="002920A0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2920A0" w:rsidRDefault="002920A0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2920A0" w:rsidRDefault="002920A0">
      <w:pPr>
        <w:pStyle w:val="ConsPlusNormal"/>
        <w:ind w:firstLine="540"/>
        <w:jc w:val="both"/>
      </w:pPr>
      <w:r>
        <w:t>Производственная практика может проводиться в структурных подразделениях организации.</w:t>
      </w:r>
    </w:p>
    <w:p w:rsidR="002920A0" w:rsidRDefault="002920A0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2920A0" w:rsidRDefault="002920A0">
      <w:pPr>
        <w:pStyle w:val="ConsPlusNormal"/>
        <w:ind w:firstLine="540"/>
        <w:jc w:val="both"/>
      </w:pPr>
      <w:r>
        <w:t xml:space="preserve">6.6. В </w:t>
      </w:r>
      <w:hyperlink w:anchor="P29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2920A0" w:rsidRDefault="002920A0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279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2920A0" w:rsidRDefault="002920A0">
      <w:pPr>
        <w:pStyle w:val="ConsPlusNormal"/>
        <w:ind w:firstLine="540"/>
        <w:jc w:val="both"/>
      </w:pPr>
      <w:r>
        <w:t xml:space="preserve">6.8. Количество часов, отведенных на занятия лекционного типа, в целом по </w:t>
      </w:r>
      <w:hyperlink w:anchor="P279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30 процентов от общего количества часов аудиторных занятий, отведенных на реализацию этого Блока.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center"/>
      </w:pPr>
      <w:r>
        <w:t>VII. ТРЕБОВАНИЯ К УСЛОВИЯМ РЕАЛИЗАЦИИ</w:t>
      </w:r>
    </w:p>
    <w:p w:rsidR="002920A0" w:rsidRDefault="002920A0">
      <w:pPr>
        <w:pStyle w:val="ConsPlusNormal"/>
        <w:jc w:val="center"/>
      </w:pPr>
      <w:r>
        <w:t>ПРОГРАММЫ МАГИСТРАТУРЫ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2920A0" w:rsidRDefault="002920A0">
      <w:pPr>
        <w:pStyle w:val="ConsPlusNormal"/>
        <w:ind w:firstLine="540"/>
        <w:jc w:val="both"/>
      </w:pPr>
      <w:r>
        <w:t xml:space="preserve">7.1.1. </w:t>
      </w:r>
      <w:proofErr w:type="gramStart"/>
      <w:r>
        <w:t>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работы и НИР обучающихся, предусмотренных учебным планом.</w:t>
      </w:r>
      <w:proofErr w:type="gramEnd"/>
    </w:p>
    <w:p w:rsidR="002920A0" w:rsidRDefault="002920A0">
      <w:pPr>
        <w:pStyle w:val="ConsPlusNormal"/>
        <w:ind w:firstLine="540"/>
        <w:jc w:val="both"/>
      </w:pPr>
      <w:r>
        <w:lastRenderedPageBreak/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2920A0" w:rsidRDefault="002920A0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2920A0" w:rsidRDefault="002920A0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2920A0" w:rsidRDefault="002920A0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2920A0" w:rsidRDefault="002920A0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920A0" w:rsidRDefault="002920A0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2920A0" w:rsidRDefault="002920A0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2920A0" w:rsidRDefault="002920A0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2920A0" w:rsidRDefault="002920A0">
      <w:pPr>
        <w:pStyle w:val="ConsPlusNormal"/>
        <w:ind w:firstLine="540"/>
        <w:jc w:val="both"/>
      </w:pPr>
      <w:r>
        <w:t>--------------------------------</w:t>
      </w:r>
    </w:p>
    <w:p w:rsidR="002920A0" w:rsidRDefault="002920A0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4243; N 48, ст. 6645; 2015, N 1, ст. 84; N 27, ст. 3979; </w:t>
      </w:r>
      <w:proofErr w:type="gramStart"/>
      <w:r>
        <w:t xml:space="preserve">N 29, ст. 4389, ст. 4390),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</w:t>
      </w:r>
      <w:proofErr w:type="gramEnd"/>
      <w:r>
        <w:t xml:space="preserve">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2920A0" w:rsidRDefault="002920A0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2920A0" w:rsidRDefault="002920A0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2920A0" w:rsidRDefault="002920A0">
      <w:pPr>
        <w:pStyle w:val="ConsPlusNormal"/>
        <w:ind w:firstLine="540"/>
        <w:jc w:val="both"/>
      </w:pPr>
      <w:r>
        <w:lastRenderedPageBreak/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2920A0" w:rsidRDefault="002920A0">
      <w:pPr>
        <w:pStyle w:val="ConsPlusNormal"/>
        <w:ind w:firstLine="540"/>
        <w:jc w:val="both"/>
      </w:pPr>
      <w:r>
        <w:t xml:space="preserve">7.1.7.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2920A0" w:rsidRDefault="002920A0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2920A0" w:rsidRDefault="002920A0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2920A0" w:rsidRDefault="002920A0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2920A0" w:rsidRDefault="002920A0">
      <w:pPr>
        <w:pStyle w:val="ConsPlusNormal"/>
        <w:ind w:firstLine="540"/>
        <w:jc w:val="both"/>
      </w:pPr>
      <w:r>
        <w:t>70 процентов для программы академической магистратуры;</w:t>
      </w:r>
    </w:p>
    <w:p w:rsidR="002920A0" w:rsidRDefault="002920A0">
      <w:pPr>
        <w:pStyle w:val="ConsPlusNormal"/>
        <w:ind w:firstLine="540"/>
        <w:jc w:val="both"/>
      </w:pPr>
      <w:r>
        <w:t>55 процентов для программы прикладной магистратуры.</w:t>
      </w:r>
    </w:p>
    <w:p w:rsidR="002920A0" w:rsidRDefault="002920A0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2920A0" w:rsidRDefault="002920A0">
      <w:pPr>
        <w:pStyle w:val="ConsPlusNormal"/>
        <w:ind w:firstLine="540"/>
        <w:jc w:val="both"/>
      </w:pPr>
      <w:r>
        <w:t>10 процентов для программы академической магистратуры;</w:t>
      </w:r>
    </w:p>
    <w:p w:rsidR="002920A0" w:rsidRDefault="002920A0">
      <w:pPr>
        <w:pStyle w:val="ConsPlusNormal"/>
        <w:ind w:firstLine="540"/>
        <w:jc w:val="both"/>
      </w:pPr>
      <w:r>
        <w:t>20 процентов для программы прикладной магистратуры.</w:t>
      </w:r>
    </w:p>
    <w:p w:rsidR="002920A0" w:rsidRDefault="002920A0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2920A0" w:rsidRDefault="002920A0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2920A0" w:rsidRDefault="002920A0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</w:t>
      </w:r>
      <w:r>
        <w:lastRenderedPageBreak/>
        <w:t>дисциплин (модулей).</w:t>
      </w:r>
    </w:p>
    <w:p w:rsidR="002920A0" w:rsidRDefault="002920A0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2920A0" w:rsidRDefault="002920A0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2920A0" w:rsidRDefault="002920A0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2920A0" w:rsidRDefault="002920A0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2920A0" w:rsidRDefault="002920A0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2920A0" w:rsidRDefault="002920A0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2920A0" w:rsidRDefault="002920A0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2920A0" w:rsidRDefault="002920A0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2920A0" w:rsidRDefault="002920A0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jc w:val="both"/>
      </w:pPr>
    </w:p>
    <w:p w:rsidR="002920A0" w:rsidRDefault="002920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C4108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2920A0"/>
    <w:rsid w:val="000156F2"/>
    <w:rsid w:val="002920A0"/>
    <w:rsid w:val="003B6048"/>
    <w:rsid w:val="00474B04"/>
    <w:rsid w:val="008418C4"/>
    <w:rsid w:val="00990267"/>
    <w:rsid w:val="009A5B44"/>
    <w:rsid w:val="009E28CE"/>
    <w:rsid w:val="00AE33E0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20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20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9CF7C1928B25BB295D2ACEA730CF9B215CA67FEC2DCEC63FFBE73502D6DE8FAA18EEE9782E8FF04EE2M" TargetMode="External"/><Relationship Id="rId13" Type="http://schemas.openxmlformats.org/officeDocument/2006/relationships/hyperlink" Target="consultantplus://offline/ref=929CF7C1928B25BB295D2ACEA730CF9B215DAA76E921CEC63FFBE73502D6DE8FAA18EEE9782F8EF04EECM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9CF7C1928B25BB295D2ACEA730CF9B2154A57CE124CEC63FFBE735024DE6M" TargetMode="External"/><Relationship Id="rId12" Type="http://schemas.openxmlformats.org/officeDocument/2006/relationships/hyperlink" Target="consultantplus://offline/ref=929CF7C1928B25BB295D2ACEA730CF9B2154A17BE923CEC63FFBE73502D6DE8FAA18EEE9782F8EF04EEBM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9CF7C1928B25BB295D2ACEA730CF9B215CA578EF24CEC63FFBE73502D6DE8FAA18EEE9782F8EF54EE9M" TargetMode="External"/><Relationship Id="rId11" Type="http://schemas.openxmlformats.org/officeDocument/2006/relationships/hyperlink" Target="consultantplus://offline/ref=929CF7C1928B25BB295D2ACEA730CF9B2152AB78EC2CCEC63FFBE735024DE6M" TargetMode="External"/><Relationship Id="rId5" Type="http://schemas.openxmlformats.org/officeDocument/2006/relationships/hyperlink" Target="consultantplus://offline/ref=929CF7C1928B25BB295D2ACEA730CF9B2255A27CED26CEC63FFBE73502D6DE8FAA18EEE9782F8EF74EEA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9CF7C1928B25BB295D2ACEA730CF9B2255A27EEE2DCEC63FFBE735024DE6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29CF7C1928B25BB295D2ACEA730CF9B215DA477ED24CEC63FFBE73502D6DE8FAA18EEE9782F88F74EE2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55521BE-074A-4626-80D1-7ED2560BA29B}"/>
</file>

<file path=customXml/itemProps2.xml><?xml version="1.0" encoding="utf-8"?>
<ds:datastoreItem xmlns:ds="http://schemas.openxmlformats.org/officeDocument/2006/customXml" ds:itemID="{1BF61077-7218-41C7-974C-53B00B1326AB}"/>
</file>

<file path=customXml/itemProps3.xml><?xml version="1.0" encoding="utf-8"?>
<ds:datastoreItem xmlns:ds="http://schemas.openxmlformats.org/officeDocument/2006/customXml" ds:itemID="{2DCE5DB8-188B-45F4-9541-E3FA864042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7460</Words>
  <Characters>42522</Characters>
  <Application>Microsoft Office Word</Application>
  <DocSecurity>0</DocSecurity>
  <Lines>354</Lines>
  <Paragraphs>99</Paragraphs>
  <ScaleCrop>false</ScaleCrop>
  <Company/>
  <LinksUpToDate>false</LinksUpToDate>
  <CharactersWithSpaces>49883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2016-09-12T12:04:00Z</dcterms:created>
  <dcterms:modified xsi:type="dcterms:W3CDTF">2016-09-12T12:05:00Z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