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F847BF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F847BF">
        <w:rPr>
          <w:rFonts w:ascii="Times New Roman" w:hAnsi="Times New Roman" w:cs="Times New Roman"/>
        </w:rPr>
        <w:br/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F847BF">
        <w:rPr>
          <w:rFonts w:ascii="Times New Roman" w:hAnsi="Times New Roman" w:cs="Times New Roman"/>
        </w:rPr>
        <w:t>Зарегистрировано в Минюсте России 20 апреля 2015 г. N 36935</w:t>
      </w:r>
    </w:p>
    <w:p w:rsidR="00F847BF" w:rsidRPr="00F847BF" w:rsidRDefault="00F847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ПРИКАЗ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от 8 апреля 2015 г. N 370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ОБ УТВЕРЖДЕНИИ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ВЫСШЕГО ОБРАЗОВАНИЯ ПО НАПРАВЛЕНИЮ ПОДГОТОВКИ 38.04.05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БИЗНЕС-ИНФОРМАТИКА (УРОВЕНЬ МАГИСТРАТУРЫ)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847BF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F847BF">
          <w:rPr>
            <w:rFonts w:ascii="Times New Roman" w:hAnsi="Times New Roman" w:cs="Times New Roman"/>
          </w:rPr>
          <w:t>подпунктом 5.2.41</w:t>
        </w:r>
      </w:hyperlink>
      <w:r w:rsidRPr="00F847BF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F847BF">
        <w:rPr>
          <w:rFonts w:ascii="Times New Roman" w:hAnsi="Times New Roman" w:cs="Times New Roman"/>
        </w:rPr>
        <w:t xml:space="preserve"> </w:t>
      </w:r>
      <w:proofErr w:type="gramStart"/>
      <w:r w:rsidRPr="00F847BF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F847BF">
          <w:rPr>
            <w:rFonts w:ascii="Times New Roman" w:hAnsi="Times New Roman" w:cs="Times New Roman"/>
          </w:rPr>
          <w:t>пунктом 17</w:t>
        </w:r>
      </w:hyperlink>
      <w:r w:rsidRPr="00F847BF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4" w:history="1">
        <w:r w:rsidRPr="00F847BF">
          <w:rPr>
            <w:rFonts w:ascii="Times New Roman" w:hAnsi="Times New Roman" w:cs="Times New Roman"/>
          </w:rPr>
          <w:t>стандарт</w:t>
        </w:r>
      </w:hyperlink>
      <w:r w:rsidRPr="00F847BF">
        <w:rPr>
          <w:rFonts w:ascii="Times New Roman" w:hAnsi="Times New Roman" w:cs="Times New Roman"/>
        </w:rPr>
        <w:t xml:space="preserve"> высшего образования по направлению подготовки 38.04.05 Бизнес-информатика (уровень магистратуры).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2. Признать утратившими силу: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F847BF">
          <w:rPr>
            <w:rFonts w:ascii="Times New Roman" w:hAnsi="Times New Roman" w:cs="Times New Roman"/>
          </w:rPr>
          <w:t>приказ</w:t>
        </w:r>
      </w:hyperlink>
      <w:r w:rsidRPr="00F847BF">
        <w:rPr>
          <w:rFonts w:ascii="Times New Roman" w:hAnsi="Times New Roman" w:cs="Times New Roman"/>
        </w:rPr>
        <w:t xml:space="preserve"> Министерства образования и науки Российской Федерации от 21 декабря 2009 г. N 742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080500 Бизнес-информатика (квалификация (степень) "магистр")" (зарегистрирован Министерством юстиции Российской Федерации 4 февраля 2010 г., регистрационный N 16257);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F847BF">
          <w:rPr>
            <w:rFonts w:ascii="Times New Roman" w:hAnsi="Times New Roman" w:cs="Times New Roman"/>
          </w:rPr>
          <w:t>пункт 75</w:t>
        </w:r>
      </w:hyperlink>
      <w:r w:rsidRPr="00F847BF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Министр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Д.В.ЛИВАНОВ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7"/>
      <w:bookmarkEnd w:id="1"/>
      <w:r w:rsidRPr="00F847BF">
        <w:rPr>
          <w:rFonts w:ascii="Times New Roman" w:hAnsi="Times New Roman" w:cs="Times New Roman"/>
        </w:rPr>
        <w:t>Приложение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Утвержден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приказом Министерства образования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и науки Российской Федерации</w:t>
      </w:r>
    </w:p>
    <w:p w:rsid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от 8 апреля 2015 г. N 370</w:t>
      </w:r>
    </w:p>
    <w:p w:rsidR="00F847BF" w:rsidRDefault="00F84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F847BF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ВЫСШЕГО ОБРАЗОВАНИЯ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МАГИСТРАТУРА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НАПРАВЛЕНИЕ ПОДГОТОВКИ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47BF">
        <w:rPr>
          <w:rFonts w:ascii="Times New Roman" w:hAnsi="Times New Roman" w:cs="Times New Roman"/>
          <w:b/>
          <w:bCs/>
        </w:rPr>
        <w:t>38.04.05 БИЗНЕС-ИНФОРМАТИКА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F847BF">
        <w:rPr>
          <w:rFonts w:ascii="Times New Roman" w:hAnsi="Times New Roman" w:cs="Times New Roman"/>
        </w:rPr>
        <w:t>I. ОБЛАСТЬ ПРИМЕНЕНИЯ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38.04.05 Бизнес-информатика (далее соответственно - программа магистратуры, направление подготовки).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7"/>
      <w:bookmarkEnd w:id="4"/>
      <w:r w:rsidRPr="00F847BF">
        <w:rPr>
          <w:rFonts w:ascii="Times New Roman" w:hAnsi="Times New Roman" w:cs="Times New Roman"/>
        </w:rPr>
        <w:t>II. ИСПОЛЬЗУЕМЫЕ СОКРАЩЕНИЯ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ИКТ - информационно-коммуникационные системы;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ИС - информационные системы;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847BF">
        <w:rPr>
          <w:rFonts w:ascii="Times New Roman" w:hAnsi="Times New Roman" w:cs="Times New Roman"/>
        </w:rPr>
        <w:t>ИТ</w:t>
      </w:r>
      <w:proofErr w:type="gramEnd"/>
      <w:r w:rsidRPr="00F847BF">
        <w:rPr>
          <w:rFonts w:ascii="Times New Roman" w:hAnsi="Times New Roman" w:cs="Times New Roman"/>
        </w:rPr>
        <w:t xml:space="preserve"> - информационные технологии;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ОК - общекультурные компетенции;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ОПК - </w:t>
      </w:r>
      <w:proofErr w:type="spellStart"/>
      <w:r w:rsidRPr="00F847BF">
        <w:rPr>
          <w:rFonts w:ascii="Times New Roman" w:hAnsi="Times New Roman" w:cs="Times New Roman"/>
        </w:rPr>
        <w:t>общепрофессиональные</w:t>
      </w:r>
      <w:proofErr w:type="spellEnd"/>
      <w:r w:rsidRPr="00F847BF">
        <w:rPr>
          <w:rFonts w:ascii="Times New Roman" w:hAnsi="Times New Roman" w:cs="Times New Roman"/>
        </w:rPr>
        <w:t xml:space="preserve"> компетенции;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ПК - профессиональные компетенции;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ФГОС </w:t>
      </w:r>
      <w:proofErr w:type="gramStart"/>
      <w:r w:rsidRPr="00F847BF">
        <w:rPr>
          <w:rFonts w:ascii="Times New Roman" w:hAnsi="Times New Roman" w:cs="Times New Roman"/>
        </w:rPr>
        <w:t>ВО</w:t>
      </w:r>
      <w:proofErr w:type="gramEnd"/>
      <w:r w:rsidRPr="00F847BF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9"/>
      <w:bookmarkEnd w:id="5"/>
      <w:r w:rsidRPr="00F847BF">
        <w:rPr>
          <w:rFonts w:ascii="Times New Roman" w:hAnsi="Times New Roman" w:cs="Times New Roman"/>
        </w:rPr>
        <w:t>III. ХАРАКТЕРИСТИКА НАПРАВЛЕНИЯ ПОДГОТОВКИ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3.2. </w:t>
      </w:r>
      <w:proofErr w:type="gramStart"/>
      <w:r w:rsidRPr="00F847BF">
        <w:rPr>
          <w:rFonts w:ascii="Times New Roman" w:hAnsi="Times New Roman" w:cs="Times New Roman"/>
        </w:rPr>
        <w:t xml:space="preserve">Обучение по программе магистратуры в организациях осуществляется в очной, </w:t>
      </w:r>
      <w:proofErr w:type="spellStart"/>
      <w:r w:rsidRPr="00F847BF">
        <w:rPr>
          <w:rFonts w:ascii="Times New Roman" w:hAnsi="Times New Roman" w:cs="Times New Roman"/>
        </w:rPr>
        <w:t>очно-заочной</w:t>
      </w:r>
      <w:proofErr w:type="spellEnd"/>
      <w:r w:rsidRPr="00F847BF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Объем программы магистратуры составляет 120 зачетных единиц (далее - </w:t>
      </w:r>
      <w:proofErr w:type="spellStart"/>
      <w:r w:rsidRPr="00F847BF">
        <w:rPr>
          <w:rFonts w:ascii="Times New Roman" w:hAnsi="Times New Roman" w:cs="Times New Roman"/>
        </w:rPr>
        <w:t>з.е</w:t>
      </w:r>
      <w:proofErr w:type="spellEnd"/>
      <w:r w:rsidRPr="00F847BF">
        <w:rPr>
          <w:rFonts w:ascii="Times New Roman" w:hAnsi="Times New Roman" w:cs="Times New Roman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3.3. Срок получения образования по программе магистратуры: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 w:rsidRPr="00F847BF">
        <w:rPr>
          <w:rFonts w:ascii="Times New Roman" w:hAnsi="Times New Roman" w:cs="Times New Roman"/>
        </w:rPr>
        <w:t>з.е</w:t>
      </w:r>
      <w:proofErr w:type="spellEnd"/>
      <w:r w:rsidRPr="00F847BF">
        <w:rPr>
          <w:rFonts w:ascii="Times New Roman" w:hAnsi="Times New Roman" w:cs="Times New Roman"/>
        </w:rPr>
        <w:t>.;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847BF">
        <w:rPr>
          <w:rFonts w:ascii="Times New Roman" w:hAnsi="Times New Roman" w:cs="Times New Roman"/>
        </w:rPr>
        <w:t xml:space="preserve">в </w:t>
      </w:r>
      <w:proofErr w:type="spellStart"/>
      <w:r w:rsidRPr="00F847BF">
        <w:rPr>
          <w:rFonts w:ascii="Times New Roman" w:hAnsi="Times New Roman" w:cs="Times New Roman"/>
        </w:rPr>
        <w:t>очно-заочной</w:t>
      </w:r>
      <w:proofErr w:type="spellEnd"/>
      <w:r w:rsidRPr="00F847BF">
        <w:rPr>
          <w:rFonts w:ascii="Times New Roman" w:hAnsi="Times New Roman" w:cs="Times New Roman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при </w:t>
      </w:r>
      <w:proofErr w:type="gramStart"/>
      <w:r w:rsidRPr="00F847BF">
        <w:rPr>
          <w:rFonts w:ascii="Times New Roman" w:hAnsi="Times New Roman" w:cs="Times New Roman"/>
        </w:rPr>
        <w:t>обучении</w:t>
      </w:r>
      <w:proofErr w:type="gramEnd"/>
      <w:r w:rsidRPr="00F847BF">
        <w:rPr>
          <w:rFonts w:ascii="Times New Roman" w:hAnsi="Times New Roman" w:cs="Times New Roman"/>
        </w:rP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 w:rsidRPr="00F847BF">
        <w:rPr>
          <w:rFonts w:ascii="Times New Roman" w:hAnsi="Times New Roman" w:cs="Times New Roman"/>
        </w:rPr>
        <w:t>увеличен</w:t>
      </w:r>
      <w:proofErr w:type="gramEnd"/>
      <w:r w:rsidRPr="00F847BF">
        <w:rPr>
          <w:rFonts w:ascii="Times New Roman" w:hAnsi="Times New Roman" w:cs="Times New Roman"/>
        </w:rP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 w:rsidRPr="00F847BF">
        <w:rPr>
          <w:rFonts w:ascii="Times New Roman" w:hAnsi="Times New Roman" w:cs="Times New Roman"/>
        </w:rPr>
        <w:t>за один учебный год при обучении по индивидуальному учебному плану вне зависимости от формы</w:t>
      </w:r>
      <w:proofErr w:type="gramEnd"/>
      <w:r w:rsidRPr="00F847BF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F847BF">
        <w:rPr>
          <w:rFonts w:ascii="Times New Roman" w:hAnsi="Times New Roman" w:cs="Times New Roman"/>
        </w:rPr>
        <w:t>з.е</w:t>
      </w:r>
      <w:proofErr w:type="spellEnd"/>
      <w:r w:rsidRPr="00F847BF">
        <w:rPr>
          <w:rFonts w:ascii="Times New Roman" w:hAnsi="Times New Roman" w:cs="Times New Roman"/>
        </w:rPr>
        <w:t>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lastRenderedPageBreak/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 w:rsidRPr="00F847BF">
        <w:rPr>
          <w:rFonts w:ascii="Times New Roman" w:hAnsi="Times New Roman" w:cs="Times New Roman"/>
        </w:rPr>
        <w:t>очно-заочной</w:t>
      </w:r>
      <w:proofErr w:type="spellEnd"/>
      <w:r w:rsidRPr="00F847BF">
        <w:rPr>
          <w:rFonts w:ascii="Times New Roman" w:hAnsi="Times New Roman" w:cs="Times New Roman"/>
        </w:rPr>
        <w:t xml:space="preserve">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3.5. Реализация программы магистратуры возможна с использованием сетевой формы.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4"/>
      <w:bookmarkEnd w:id="6"/>
      <w:r w:rsidRPr="00F847BF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ВЫПУСКНИКОВ, ОСВОИВШИХ ПРОГРАММУ МАГИСТРАТУРЫ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магистратуры, включает: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проектирование архитектуры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стратегическое планирование развития ИС и ИКТ управления предприятием;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организацию процессов жизненного цикла ИС и ИКТ управления предприятием;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аналитическую поддержку процессов принятия решений для управления предприятием.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магистратуры, являются: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архитектура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методы и инструменты создания и развития электронных предприятий и их компонент;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ИС и ИКТ управления бизнесом;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методы и инструменты управления жизненным циклом ИС и ИКТ;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инновации и инновационные процессы в сфере ИКТ.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аналитическая;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организационно-управленческая;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проектная;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научно-исследовательская;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консалтинговая;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F847BF">
        <w:rPr>
          <w:rFonts w:ascii="Times New Roman" w:hAnsi="Times New Roman" w:cs="Times New Roman"/>
        </w:rPr>
        <w:t>инновационно-предпринимательская</w:t>
      </w:r>
      <w:proofErr w:type="spellEnd"/>
      <w:r w:rsidRPr="00F847BF">
        <w:rPr>
          <w:rFonts w:ascii="Times New Roman" w:hAnsi="Times New Roman" w:cs="Times New Roman"/>
        </w:rPr>
        <w:t>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педагогическая.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аналитическая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анализ и моделирование архитектуры предприятий;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выбор методологии и инструментальных сре</w:t>
      </w:r>
      <w:proofErr w:type="gramStart"/>
      <w:r w:rsidRPr="00F847BF">
        <w:rPr>
          <w:rFonts w:ascii="Times New Roman" w:hAnsi="Times New Roman" w:cs="Times New Roman"/>
        </w:rPr>
        <w:t>дств дл</w:t>
      </w:r>
      <w:proofErr w:type="gramEnd"/>
      <w:r w:rsidRPr="00F847BF">
        <w:rPr>
          <w:rFonts w:ascii="Times New Roman" w:hAnsi="Times New Roman" w:cs="Times New Roman"/>
        </w:rPr>
        <w:t xml:space="preserve">я анализа и совершенствования </w:t>
      </w:r>
      <w:r w:rsidRPr="00F847BF">
        <w:rPr>
          <w:rFonts w:ascii="Times New Roman" w:hAnsi="Times New Roman" w:cs="Times New Roman"/>
        </w:rPr>
        <w:lastRenderedPageBreak/>
        <w:t>архитектуры предприятий;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анализ потребностей заказчика в сфере ИКТ;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анализ соответствия бизнес-процессов и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 xml:space="preserve"> стратегиям и целям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анализ инноваций в экономике, управлении и ИКТ;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организация обследования архитектуры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разработка и реализация стратегии развития архитектуры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управление разработкой электронных регламентов деятельности предприятий и его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>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управление жизненным циклом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 xml:space="preserve">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разработка рекомендаций по оптимизации затрат на обслуживание и развитие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>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управление проектно-внедренческими группами;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управление электронным предприятием и подразделениями электронного бизнеса несетевых компаний;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управление информационной безопасностью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проектная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проектирование архитектуры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разработка и внедрение компонентов архитектуры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управление проектами создания и развития архитектуры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научно-исследовательская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исследование и разработка моделей и методик описания архитектуры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разработка методик и инструментальных средств создания и развития электронных предприятий и их компонент;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исследование и разработка методов совершенствования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 xml:space="preserve">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поиск и анализ инноваций в экономике, управлении и ИКТ;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консалтинговая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аудит существующей архитектуры предприятия, ее соответствия стратегическим целям предприятия, согласованности компонентов архитектуры;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консультирование по совершенствованию архитектуры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консультирование по созданию электронного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аудит затрат на обслуживание и развитие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 xml:space="preserve">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аудит информационной безопасности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 xml:space="preserve">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консультирование по вопросам управления информационной безопасностью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консультирование по организация переходу к </w:t>
      </w:r>
      <w:proofErr w:type="gramStart"/>
      <w:r w:rsidRPr="00F847BF">
        <w:rPr>
          <w:rFonts w:ascii="Times New Roman" w:hAnsi="Times New Roman" w:cs="Times New Roman"/>
        </w:rPr>
        <w:t>ИТ</w:t>
      </w:r>
      <w:proofErr w:type="gramEnd"/>
      <w:r w:rsidRPr="00F847BF">
        <w:rPr>
          <w:rFonts w:ascii="Times New Roman" w:hAnsi="Times New Roman" w:cs="Times New Roman"/>
        </w:rPr>
        <w:t xml:space="preserve"> - </w:t>
      </w:r>
      <w:proofErr w:type="spellStart"/>
      <w:r w:rsidRPr="00F847BF">
        <w:rPr>
          <w:rFonts w:ascii="Times New Roman" w:hAnsi="Times New Roman" w:cs="Times New Roman"/>
        </w:rPr>
        <w:t>аутсорсингу</w:t>
      </w:r>
      <w:proofErr w:type="spellEnd"/>
      <w:r w:rsidRPr="00F847BF">
        <w:rPr>
          <w:rFonts w:ascii="Times New Roman" w:hAnsi="Times New Roman" w:cs="Times New Roman"/>
        </w:rPr>
        <w:t>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F847BF">
        <w:rPr>
          <w:rFonts w:ascii="Times New Roman" w:hAnsi="Times New Roman" w:cs="Times New Roman"/>
        </w:rPr>
        <w:t>инновационно-предпринимательская</w:t>
      </w:r>
      <w:proofErr w:type="spellEnd"/>
      <w:r w:rsidRPr="00F847BF">
        <w:rPr>
          <w:rFonts w:ascii="Times New Roman" w:hAnsi="Times New Roman" w:cs="Times New Roman"/>
        </w:rPr>
        <w:t xml:space="preserve">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управление инновационной и предпринимательской деятельностью в сфере ИКТ;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управление развитием инновационного потенциала предприятия;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педагогическая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преподавание </w:t>
      </w:r>
      <w:proofErr w:type="gramStart"/>
      <w:r w:rsidRPr="00F847BF">
        <w:rPr>
          <w:rFonts w:ascii="Times New Roman" w:hAnsi="Times New Roman" w:cs="Times New Roman"/>
        </w:rPr>
        <w:t>управленческих</w:t>
      </w:r>
      <w:proofErr w:type="gramEnd"/>
      <w:r w:rsidRPr="00F847BF">
        <w:rPr>
          <w:rFonts w:ascii="Times New Roman" w:hAnsi="Times New Roman" w:cs="Times New Roman"/>
        </w:rPr>
        <w:t xml:space="preserve"> и </w:t>
      </w:r>
      <w:proofErr w:type="spellStart"/>
      <w:r w:rsidRPr="00F847BF">
        <w:rPr>
          <w:rFonts w:ascii="Times New Roman" w:hAnsi="Times New Roman" w:cs="Times New Roman"/>
        </w:rPr>
        <w:t>ИТ-дисциплин</w:t>
      </w:r>
      <w:proofErr w:type="spellEnd"/>
      <w:r w:rsidRPr="00F847BF">
        <w:rPr>
          <w:rFonts w:ascii="Times New Roman" w:hAnsi="Times New Roman" w:cs="Times New Roman"/>
        </w:rPr>
        <w:t>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разработка образовательных программ и учебно-методических материалов по </w:t>
      </w:r>
      <w:proofErr w:type="gramStart"/>
      <w:r w:rsidRPr="00F847BF">
        <w:rPr>
          <w:rFonts w:ascii="Times New Roman" w:hAnsi="Times New Roman" w:cs="Times New Roman"/>
        </w:rPr>
        <w:t>управленческим</w:t>
      </w:r>
      <w:proofErr w:type="gramEnd"/>
      <w:r w:rsidRPr="00F847BF">
        <w:rPr>
          <w:rFonts w:ascii="Times New Roman" w:hAnsi="Times New Roman" w:cs="Times New Roman"/>
        </w:rPr>
        <w:t xml:space="preserve"> и </w:t>
      </w:r>
      <w:proofErr w:type="spellStart"/>
      <w:r w:rsidRPr="00F847BF">
        <w:rPr>
          <w:rFonts w:ascii="Times New Roman" w:hAnsi="Times New Roman" w:cs="Times New Roman"/>
        </w:rPr>
        <w:t>ИТ-дисциплинам</w:t>
      </w:r>
      <w:proofErr w:type="spellEnd"/>
      <w:r w:rsidRPr="00F847BF">
        <w:rPr>
          <w:rFonts w:ascii="Times New Roman" w:hAnsi="Times New Roman" w:cs="Times New Roman"/>
        </w:rPr>
        <w:t>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40"/>
      <w:bookmarkEnd w:id="7"/>
      <w:r w:rsidRPr="00F847BF">
        <w:rPr>
          <w:rFonts w:ascii="Times New Roman" w:hAnsi="Times New Roman" w:cs="Times New Roman"/>
        </w:rPr>
        <w:t>V. ТРЕБОВАНИЯ К РЕЗУЛЬТАТАМ ОСВОЕНИЯ ПРОГРАММЫ МАГИСТРАТУРЫ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 w:rsidRPr="00F847BF">
        <w:rPr>
          <w:rFonts w:ascii="Times New Roman" w:hAnsi="Times New Roman" w:cs="Times New Roman"/>
        </w:rPr>
        <w:t>общепрофессиональные</w:t>
      </w:r>
      <w:proofErr w:type="spellEnd"/>
      <w:r w:rsidRPr="00F847BF">
        <w:rPr>
          <w:rFonts w:ascii="Times New Roman" w:hAnsi="Times New Roman" w:cs="Times New Roman"/>
        </w:rPr>
        <w:t xml:space="preserve"> и профессиональные компетенции.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к абстрактному мышлению, анализу, синтезу (ОК-1);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готовностью к саморазвитию, самореализации, использованию творческого потенциала (ОК-3).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5.3. Выпускник, освоивший программу магистратуры, должен обладать следующими </w:t>
      </w:r>
      <w:proofErr w:type="spellStart"/>
      <w:r w:rsidRPr="00F847BF">
        <w:rPr>
          <w:rFonts w:ascii="Times New Roman" w:hAnsi="Times New Roman" w:cs="Times New Roman"/>
        </w:rPr>
        <w:t>общепрофессиональными</w:t>
      </w:r>
      <w:proofErr w:type="spellEnd"/>
      <w:r w:rsidRPr="00F847BF">
        <w:rPr>
          <w:rFonts w:ascii="Times New Roman" w:hAnsi="Times New Roman" w:cs="Times New Roman"/>
        </w:rPr>
        <w:t xml:space="preserve"> компетенциями: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847BF">
        <w:rPr>
          <w:rFonts w:ascii="Times New Roman" w:hAnsi="Times New Roman" w:cs="Times New Roman"/>
        </w:rPr>
        <w:lastRenderedPageBreak/>
        <w:t>готовностью к коммуникации в устной и письменной формах на русском и иностранном языках для решения задач профессиональной и научной деятельности (ОПК-1);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к творческой адаптации к конкретным условиям выполняемых задач и их инновационным решениям (ОПК-3).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5.4. </w:t>
      </w:r>
      <w:proofErr w:type="gramStart"/>
      <w:r w:rsidRPr="00F847BF">
        <w:rPr>
          <w:rFonts w:ascii="Times New Roman" w:hAnsi="Times New Roman" w:cs="Times New Roman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аналитическая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готовить аналитические материалы для оценки мероприятий и выработки стратегических решений в области ИКТ (ПК-1);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проводить анализ инновационной деятельности предприятия (ПК-2);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применять методы системного анализа и моделирования для анализа, архитектуры предприятий (ПК-3);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разрабатывать стратегию развития архитектуры предприятия (ПК-4);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способностью планировать процессы управления жизненным циклом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 xml:space="preserve"> предприятия и организовывать их исполнение (ПК-5);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управлять исследовательскими и проектно-внедренческими коллективами (ПК-6);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управлять электронным предприятием и подразделениями электронного бизнеса несетевых компаний (ПК-7);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проектная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проектировать архитектуру предприятия (ПК-8);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разрабатывать и внедрять компоненты архитектуры предприятия (ПК-9);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научно-исследовательская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проводить исследования и поиск новых моделей и методов совершенствования архитектуры предприятия (ПК-10);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проводить поиск и анализ инноваций в экономике, управлении и ИКТ (ПК-11);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проводить научные исследования для выработки стратегических решений в области ИКТ (ПК-12);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организовывать самостоятельную и коллективную научно-исследовательскую работу (ПК-13);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консалтинговая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консультировать по совершенствованию архитектуры предприятия (ПК-14);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способностью консультировать по вопросам развития </w:t>
      </w:r>
      <w:proofErr w:type="spellStart"/>
      <w:r w:rsidRPr="00F847BF">
        <w:rPr>
          <w:rFonts w:ascii="Times New Roman" w:hAnsi="Times New Roman" w:cs="Times New Roman"/>
        </w:rPr>
        <w:t>ИТ-инфраструктуры</w:t>
      </w:r>
      <w:proofErr w:type="spellEnd"/>
      <w:r w:rsidRPr="00F847BF">
        <w:rPr>
          <w:rFonts w:ascii="Times New Roman" w:hAnsi="Times New Roman" w:cs="Times New Roman"/>
        </w:rPr>
        <w:t xml:space="preserve"> предприятия (ПК-15);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F847BF">
        <w:rPr>
          <w:rFonts w:ascii="Times New Roman" w:hAnsi="Times New Roman" w:cs="Times New Roman"/>
        </w:rPr>
        <w:t>инновационно-предпринимательская</w:t>
      </w:r>
      <w:proofErr w:type="spellEnd"/>
      <w:r w:rsidRPr="00F847BF">
        <w:rPr>
          <w:rFonts w:ascii="Times New Roman" w:hAnsi="Times New Roman" w:cs="Times New Roman"/>
        </w:rPr>
        <w:t xml:space="preserve">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управлять инновационной и предпринимательской деятельностью в сфере ИКТ (ПК-16);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способностью управлять внедрением инноваций для развития архитектуры предприятия (ПК-17);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педагогическая деятельность: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готовностью разрабатывать образовательные программы и учебно-методические материалы по </w:t>
      </w:r>
      <w:proofErr w:type="gramStart"/>
      <w:r w:rsidRPr="00F847BF">
        <w:rPr>
          <w:rFonts w:ascii="Times New Roman" w:hAnsi="Times New Roman" w:cs="Times New Roman"/>
        </w:rPr>
        <w:t>управленческим</w:t>
      </w:r>
      <w:proofErr w:type="gramEnd"/>
      <w:r w:rsidRPr="00F847BF">
        <w:rPr>
          <w:rFonts w:ascii="Times New Roman" w:hAnsi="Times New Roman" w:cs="Times New Roman"/>
        </w:rPr>
        <w:t xml:space="preserve"> и </w:t>
      </w:r>
      <w:proofErr w:type="spellStart"/>
      <w:r w:rsidRPr="00F847BF">
        <w:rPr>
          <w:rFonts w:ascii="Times New Roman" w:hAnsi="Times New Roman" w:cs="Times New Roman"/>
        </w:rPr>
        <w:t>ИТ-дисциплинам</w:t>
      </w:r>
      <w:proofErr w:type="spellEnd"/>
      <w:r w:rsidRPr="00F847BF">
        <w:rPr>
          <w:rFonts w:ascii="Times New Roman" w:hAnsi="Times New Roman" w:cs="Times New Roman"/>
        </w:rPr>
        <w:t xml:space="preserve"> (ПК-18);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готовностью проводить лекционные и практические занятия по </w:t>
      </w:r>
      <w:proofErr w:type="gramStart"/>
      <w:r w:rsidRPr="00F847BF">
        <w:rPr>
          <w:rFonts w:ascii="Times New Roman" w:hAnsi="Times New Roman" w:cs="Times New Roman"/>
        </w:rPr>
        <w:t>управленческим</w:t>
      </w:r>
      <w:proofErr w:type="gramEnd"/>
      <w:r w:rsidRPr="00F847BF">
        <w:rPr>
          <w:rFonts w:ascii="Times New Roman" w:hAnsi="Times New Roman" w:cs="Times New Roman"/>
        </w:rPr>
        <w:t xml:space="preserve"> и </w:t>
      </w:r>
      <w:proofErr w:type="spellStart"/>
      <w:r w:rsidRPr="00F847BF">
        <w:rPr>
          <w:rFonts w:ascii="Times New Roman" w:hAnsi="Times New Roman" w:cs="Times New Roman"/>
        </w:rPr>
        <w:t>ИТ-дисциплинам</w:t>
      </w:r>
      <w:proofErr w:type="spellEnd"/>
      <w:r w:rsidRPr="00F847BF">
        <w:rPr>
          <w:rFonts w:ascii="Times New Roman" w:hAnsi="Times New Roman" w:cs="Times New Roman"/>
        </w:rPr>
        <w:t xml:space="preserve"> (ПК-19).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5.5. При разработке программы магистратуры все общекультурные и </w:t>
      </w:r>
      <w:proofErr w:type="spellStart"/>
      <w:r w:rsidRPr="00F847BF">
        <w:rPr>
          <w:rFonts w:ascii="Times New Roman" w:hAnsi="Times New Roman" w:cs="Times New Roman"/>
        </w:rPr>
        <w:t>общепрофессиональные</w:t>
      </w:r>
      <w:proofErr w:type="spellEnd"/>
      <w:r w:rsidRPr="00F847BF">
        <w:rPr>
          <w:rFonts w:ascii="Times New Roman" w:hAnsi="Times New Roman" w:cs="Times New Roman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lastRenderedPageBreak/>
        <w:t xml:space="preserve">5.7. При разработке программы магистратуры требования к результатам </w:t>
      </w:r>
      <w:proofErr w:type="gramStart"/>
      <w:r w:rsidRPr="00F847BF">
        <w:rPr>
          <w:rFonts w:ascii="Times New Roman" w:hAnsi="Times New Roman" w:cs="Times New Roman"/>
        </w:rPr>
        <w:t>обучения по</w:t>
      </w:r>
      <w:proofErr w:type="gramEnd"/>
      <w:r w:rsidRPr="00F847BF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82"/>
      <w:bookmarkEnd w:id="8"/>
      <w:r w:rsidRPr="00F847BF">
        <w:rPr>
          <w:rFonts w:ascii="Times New Roman" w:hAnsi="Times New Roman" w:cs="Times New Roman"/>
        </w:rPr>
        <w:t>VI. ТРЕБОВАНИЯ К СТРУКТУРЕ ПРОГРАММЫ МАГИСТРАТУРЫ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6.2. Программа магистратуры состоит из следующих блоков: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98" w:history="1">
        <w:r w:rsidRPr="00F847BF">
          <w:rPr>
            <w:rFonts w:ascii="Times New Roman" w:hAnsi="Times New Roman" w:cs="Times New Roman"/>
          </w:rPr>
          <w:t>Блок 1</w:t>
        </w:r>
      </w:hyperlink>
      <w:r w:rsidRPr="00F847BF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07" w:history="1">
        <w:r w:rsidRPr="00F847BF">
          <w:rPr>
            <w:rFonts w:ascii="Times New Roman" w:hAnsi="Times New Roman" w:cs="Times New Roman"/>
          </w:rPr>
          <w:t>Блок 2</w:t>
        </w:r>
      </w:hyperlink>
      <w:r w:rsidRPr="00F847BF">
        <w:rPr>
          <w:rFonts w:ascii="Times New Roman" w:hAnsi="Times New Roman" w:cs="Times New Roman"/>
        </w:rP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13" w:history="1">
        <w:r w:rsidRPr="00F847BF">
          <w:rPr>
            <w:rFonts w:ascii="Times New Roman" w:hAnsi="Times New Roman" w:cs="Times New Roman"/>
          </w:rPr>
          <w:t>Блок 3</w:t>
        </w:r>
      </w:hyperlink>
      <w:r w:rsidRPr="00F847BF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--------------------------------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847BF">
        <w:rPr>
          <w:rFonts w:ascii="Times New Roman" w:hAnsi="Times New Roman" w:cs="Times New Roman"/>
        </w:rPr>
        <w:t xml:space="preserve">&lt;1&gt; </w:t>
      </w:r>
      <w:hyperlink r:id="rId9" w:history="1">
        <w:r w:rsidRPr="00F847BF">
          <w:rPr>
            <w:rFonts w:ascii="Times New Roman" w:hAnsi="Times New Roman" w:cs="Times New Roman"/>
          </w:rPr>
          <w:t>Подпункт 5.2.1</w:t>
        </w:r>
      </w:hyperlink>
      <w:r w:rsidRPr="00F847BF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92"/>
      <w:bookmarkEnd w:id="9"/>
      <w:r w:rsidRPr="00F847BF">
        <w:rPr>
          <w:rFonts w:ascii="Times New Roman" w:hAnsi="Times New Roman" w:cs="Times New Roman"/>
        </w:rPr>
        <w:t>Структура программы магистратуры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F847BF" w:rsidRPr="00F847BF" w:rsidSect="00E846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Таблица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93"/>
        <w:gridCol w:w="5938"/>
        <w:gridCol w:w="2268"/>
      </w:tblGrid>
      <w:tr w:rsidR="00F847BF" w:rsidRPr="00F847BF"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Структура программы магистратуры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 xml:space="preserve">Объем программы магистратуры в </w:t>
            </w:r>
            <w:proofErr w:type="spellStart"/>
            <w:r w:rsidRPr="00F847BF">
              <w:rPr>
                <w:rFonts w:ascii="Times New Roman" w:hAnsi="Times New Roman" w:cs="Times New Roman"/>
              </w:rPr>
              <w:t>з.е</w:t>
            </w:r>
            <w:proofErr w:type="spellEnd"/>
            <w:r w:rsidRPr="00F847BF">
              <w:rPr>
                <w:rFonts w:ascii="Times New Roman" w:hAnsi="Times New Roman" w:cs="Times New Roman"/>
              </w:rPr>
              <w:t>.</w:t>
            </w:r>
          </w:p>
        </w:tc>
      </w:tr>
      <w:tr w:rsidR="00F847BF" w:rsidRPr="00F847BF"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198"/>
            <w:bookmarkEnd w:id="10"/>
            <w:r w:rsidRPr="00F847BF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57 - 63</w:t>
            </w:r>
          </w:p>
        </w:tc>
      </w:tr>
      <w:tr w:rsidR="00F847BF" w:rsidRPr="00F847BF"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12 - 18</w:t>
            </w:r>
          </w:p>
        </w:tc>
      </w:tr>
      <w:tr w:rsidR="00F847BF" w:rsidRPr="00F847BF"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205"/>
            <w:bookmarkEnd w:id="11"/>
            <w:r w:rsidRPr="00F847BF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45</w:t>
            </w:r>
          </w:p>
        </w:tc>
      </w:tr>
      <w:tr w:rsidR="00F847BF" w:rsidRPr="00F847BF"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207"/>
            <w:bookmarkEnd w:id="12"/>
            <w:r w:rsidRPr="00F847BF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Практики, в том числе научно-исследовательская работа (НИР)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48 - 57</w:t>
            </w:r>
          </w:p>
        </w:tc>
      </w:tr>
      <w:tr w:rsidR="00F847BF" w:rsidRPr="00F847BF"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211"/>
            <w:bookmarkEnd w:id="13"/>
            <w:r w:rsidRPr="00F847BF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48 - 57</w:t>
            </w:r>
          </w:p>
        </w:tc>
      </w:tr>
      <w:tr w:rsidR="00F847BF" w:rsidRPr="00F847BF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Par213"/>
            <w:bookmarkEnd w:id="14"/>
            <w:r w:rsidRPr="00F847BF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6 - 9</w:t>
            </w:r>
          </w:p>
        </w:tc>
      </w:tr>
      <w:tr w:rsidR="00F847BF" w:rsidRPr="00F847BF"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Объем программы магистратуры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7BF" w:rsidRPr="00F847BF" w:rsidRDefault="00F8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7BF">
              <w:rPr>
                <w:rFonts w:ascii="Times New Roman" w:hAnsi="Times New Roman" w:cs="Times New Roman"/>
              </w:rPr>
              <w:t>120</w:t>
            </w:r>
          </w:p>
        </w:tc>
      </w:tr>
    </w:tbl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F847BF" w:rsidRPr="00F847B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6.3. </w:t>
      </w:r>
      <w:proofErr w:type="gramStart"/>
      <w:r w:rsidRPr="00F847BF">
        <w:rPr>
          <w:rFonts w:ascii="Times New Roman" w:hAnsi="Times New Roman" w:cs="Times New Roman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 w:rsidRPr="00F847BF">
        <w:rPr>
          <w:rFonts w:ascii="Times New Roman" w:hAnsi="Times New Roman" w:cs="Times New Roman"/>
        </w:rPr>
        <w:t xml:space="preserve"> </w:t>
      </w:r>
      <w:proofErr w:type="gramStart"/>
      <w:r w:rsidRPr="00F847BF">
        <w:rPr>
          <w:rFonts w:ascii="Times New Roman" w:hAnsi="Times New Roman" w:cs="Times New Roman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ar205" w:history="1">
        <w:r w:rsidRPr="00F847BF">
          <w:rPr>
            <w:rFonts w:ascii="Times New Roman" w:hAnsi="Times New Roman" w:cs="Times New Roman"/>
          </w:rPr>
          <w:t>Блока 1</w:t>
        </w:r>
      </w:hyperlink>
      <w:r w:rsidRPr="00F847BF">
        <w:rPr>
          <w:rFonts w:ascii="Times New Roman" w:hAnsi="Times New Roman" w:cs="Times New Roman"/>
        </w:rPr>
        <w:t xml:space="preserve"> "Дисциплины (модули)" и </w:t>
      </w:r>
      <w:hyperlink w:anchor="Par211" w:history="1">
        <w:r w:rsidRPr="00F847BF">
          <w:rPr>
            <w:rFonts w:ascii="Times New Roman" w:hAnsi="Times New Roman" w:cs="Times New Roman"/>
          </w:rPr>
          <w:t>Блока 2</w:t>
        </w:r>
      </w:hyperlink>
      <w:r w:rsidRPr="00F847BF">
        <w:rPr>
          <w:rFonts w:ascii="Times New Roman" w:hAnsi="Times New Roman" w:cs="Times New Roman"/>
        </w:rP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 w:rsidRPr="00F847BF">
        <w:rPr>
          <w:rFonts w:ascii="Times New Roman" w:hAnsi="Times New Roman" w:cs="Times New Roman"/>
        </w:rPr>
        <w:t>ВО</w:t>
      </w:r>
      <w:proofErr w:type="gramEnd"/>
      <w:r w:rsidRPr="00F847BF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6.5. В </w:t>
      </w:r>
      <w:hyperlink w:anchor="Par207" w:history="1">
        <w:r w:rsidRPr="00F847BF">
          <w:rPr>
            <w:rFonts w:ascii="Times New Roman" w:hAnsi="Times New Roman" w:cs="Times New Roman"/>
          </w:rPr>
          <w:t>Блок 2</w:t>
        </w:r>
      </w:hyperlink>
      <w:r w:rsidRPr="00F847BF">
        <w:rPr>
          <w:rFonts w:ascii="Times New Roman" w:hAnsi="Times New Roman" w:cs="Times New Roman"/>
        </w:rPr>
        <w:t xml:space="preserve"> "Практики, в том числе научно-исследовательская работа (НИР)" входит производственная, в том числе преддипломная, практика.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Типы производственной практики: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НИР.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стационарная;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выездная.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 w:rsidRPr="00F847BF">
        <w:rPr>
          <w:rFonts w:ascii="Times New Roman" w:hAnsi="Times New Roman" w:cs="Times New Roman"/>
        </w:rPr>
        <w:t>к</w:t>
      </w:r>
      <w:proofErr w:type="gramEnd"/>
      <w:r w:rsidRPr="00F847BF">
        <w:rPr>
          <w:rFonts w:ascii="Times New Roman" w:hAnsi="Times New Roman" w:cs="Times New Roman"/>
        </w:rPr>
        <w:t xml:space="preserve"> установленным настоящим ФГОС ВО.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Производственная практика может проводиться в структурных подразделениях организации.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6.6. В </w:t>
      </w:r>
      <w:hyperlink w:anchor="Par213" w:history="1">
        <w:r w:rsidRPr="00F847BF">
          <w:rPr>
            <w:rFonts w:ascii="Times New Roman" w:hAnsi="Times New Roman" w:cs="Times New Roman"/>
          </w:rPr>
          <w:t>Блок 3</w:t>
        </w:r>
      </w:hyperlink>
      <w:r w:rsidRPr="00F847BF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ar205" w:history="1">
        <w:r w:rsidRPr="00F847BF">
          <w:rPr>
            <w:rFonts w:ascii="Times New Roman" w:hAnsi="Times New Roman" w:cs="Times New Roman"/>
          </w:rPr>
          <w:t>Блока 1</w:t>
        </w:r>
      </w:hyperlink>
      <w:r w:rsidRPr="00F847BF">
        <w:rPr>
          <w:rFonts w:ascii="Times New Roman" w:hAnsi="Times New Roman" w:cs="Times New Roman"/>
        </w:rPr>
        <w:t xml:space="preserve"> "Дисциплины (модули)".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6.8. Количество часов, отведенных на занятия лекционного типа, в целом по </w:t>
      </w:r>
      <w:hyperlink w:anchor="Par198" w:history="1">
        <w:r w:rsidRPr="00F847BF">
          <w:rPr>
            <w:rFonts w:ascii="Times New Roman" w:hAnsi="Times New Roman" w:cs="Times New Roman"/>
          </w:rPr>
          <w:t>Блоку 1</w:t>
        </w:r>
      </w:hyperlink>
      <w:r w:rsidRPr="00F847BF">
        <w:rPr>
          <w:rFonts w:ascii="Times New Roman" w:hAnsi="Times New Roman" w:cs="Times New Roman"/>
        </w:rP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этого </w:t>
      </w:r>
      <w:hyperlink w:anchor="Par198" w:history="1">
        <w:r w:rsidRPr="00F847BF">
          <w:rPr>
            <w:rFonts w:ascii="Times New Roman" w:hAnsi="Times New Roman" w:cs="Times New Roman"/>
          </w:rPr>
          <w:t>Блока</w:t>
        </w:r>
      </w:hyperlink>
      <w:r w:rsidRPr="00F847BF">
        <w:rPr>
          <w:rFonts w:ascii="Times New Roman" w:hAnsi="Times New Roman" w:cs="Times New Roman"/>
        </w:rPr>
        <w:t>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5" w:name="Par236"/>
      <w:bookmarkEnd w:id="15"/>
      <w:r w:rsidRPr="00F847BF">
        <w:rPr>
          <w:rFonts w:ascii="Times New Roman" w:hAnsi="Times New Roman" w:cs="Times New Roman"/>
        </w:rPr>
        <w:t>VII. ТРЕБОВАНИЯ К УСЛОВИЯМ РЕАЛИЗАЦИИ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ПРОГРАММЫ МАГИСТРАТУРЫ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39"/>
      <w:bookmarkEnd w:id="16"/>
      <w:r w:rsidRPr="00F847BF">
        <w:rPr>
          <w:rFonts w:ascii="Times New Roman" w:hAnsi="Times New Roman" w:cs="Times New Roman"/>
        </w:rPr>
        <w:t>7.1. Общесистемные требования к реализации программы магистратуры.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</w:t>
      </w:r>
      <w:r w:rsidRPr="00F847BF">
        <w:rPr>
          <w:rFonts w:ascii="Times New Roman" w:hAnsi="Times New Roman" w:cs="Times New Roman"/>
        </w:rPr>
        <w:lastRenderedPageBreak/>
        <w:t xml:space="preserve">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F847BF">
        <w:rPr>
          <w:rFonts w:ascii="Times New Roman" w:hAnsi="Times New Roman" w:cs="Times New Roman"/>
        </w:rPr>
        <w:t>вне</w:t>
      </w:r>
      <w:proofErr w:type="gramEnd"/>
      <w:r w:rsidRPr="00F847BF">
        <w:rPr>
          <w:rFonts w:ascii="Times New Roman" w:hAnsi="Times New Roman" w:cs="Times New Roman"/>
        </w:rPr>
        <w:t xml:space="preserve"> </w:t>
      </w:r>
      <w:proofErr w:type="gramStart"/>
      <w:r w:rsidRPr="00F847BF">
        <w:rPr>
          <w:rFonts w:ascii="Times New Roman" w:hAnsi="Times New Roman" w:cs="Times New Roman"/>
        </w:rPr>
        <w:t>ее</w:t>
      </w:r>
      <w:proofErr w:type="gramEnd"/>
      <w:r w:rsidRPr="00F847BF">
        <w:rPr>
          <w:rFonts w:ascii="Times New Roman" w:hAnsi="Times New Roman" w:cs="Times New Roman"/>
        </w:rPr>
        <w:t>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формирование электронного </w:t>
      </w:r>
      <w:proofErr w:type="spellStart"/>
      <w:r w:rsidRPr="00F847BF">
        <w:rPr>
          <w:rFonts w:ascii="Times New Roman" w:hAnsi="Times New Roman" w:cs="Times New Roman"/>
        </w:rPr>
        <w:t>портфолио</w:t>
      </w:r>
      <w:proofErr w:type="spellEnd"/>
      <w:r w:rsidRPr="00F847BF">
        <w:rPr>
          <w:rFonts w:ascii="Times New Roman" w:hAnsi="Times New Roman" w:cs="Times New Roman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--------------------------------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847BF">
        <w:rPr>
          <w:rFonts w:ascii="Times New Roman" w:hAnsi="Times New Roman" w:cs="Times New Roman"/>
        </w:rPr>
        <w:t xml:space="preserve">&lt;1&gt; Федеральный </w:t>
      </w:r>
      <w:hyperlink r:id="rId10" w:history="1">
        <w:r w:rsidRPr="00F847BF">
          <w:rPr>
            <w:rFonts w:ascii="Times New Roman" w:hAnsi="Times New Roman" w:cs="Times New Roman"/>
          </w:rPr>
          <w:t>закон</w:t>
        </w:r>
      </w:hyperlink>
      <w:r w:rsidRPr="00F847BF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F847BF">
        <w:rPr>
          <w:rFonts w:ascii="Times New Roman" w:hAnsi="Times New Roman" w:cs="Times New Roman"/>
        </w:rPr>
        <w:t xml:space="preserve"> </w:t>
      </w:r>
      <w:proofErr w:type="gramStart"/>
      <w:r w:rsidRPr="00F847BF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1" w:history="1">
        <w:r w:rsidRPr="00F847BF">
          <w:rPr>
            <w:rFonts w:ascii="Times New Roman" w:hAnsi="Times New Roman" w:cs="Times New Roman"/>
          </w:rPr>
          <w:t>закон</w:t>
        </w:r>
      </w:hyperlink>
      <w:r w:rsidRPr="00F847BF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F847BF">
        <w:rPr>
          <w:rFonts w:ascii="Times New Roman" w:hAnsi="Times New Roman" w:cs="Times New Roman"/>
        </w:rPr>
        <w:t xml:space="preserve"> </w:t>
      </w:r>
      <w:proofErr w:type="gramStart"/>
      <w:r w:rsidRPr="00F847BF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7.1.5. </w:t>
      </w:r>
      <w:proofErr w:type="gramStart"/>
      <w:r w:rsidRPr="00F847BF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 w:rsidRPr="00F847BF">
          <w:rPr>
            <w:rFonts w:ascii="Times New Roman" w:hAnsi="Times New Roman" w:cs="Times New Roman"/>
          </w:rPr>
          <w:t>справочнике</w:t>
        </w:r>
      </w:hyperlink>
      <w:r w:rsidRPr="00F847BF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F847BF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7.1.7. </w:t>
      </w:r>
      <w:proofErr w:type="gramStart"/>
      <w:r w:rsidRPr="00F847BF">
        <w:rPr>
          <w:rFonts w:ascii="Times New Roman" w:hAnsi="Times New Roman" w:cs="Times New Roman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 w:rsidRPr="00F847BF">
        <w:rPr>
          <w:rFonts w:ascii="Times New Roman" w:hAnsi="Times New Roman" w:cs="Times New Roman"/>
        </w:rPr>
        <w:t>Web</w:t>
      </w:r>
      <w:proofErr w:type="spellEnd"/>
      <w:r w:rsidRPr="00F847BF">
        <w:rPr>
          <w:rFonts w:ascii="Times New Roman" w:hAnsi="Times New Roman" w:cs="Times New Roman"/>
        </w:rPr>
        <w:t xml:space="preserve"> </w:t>
      </w:r>
      <w:proofErr w:type="spellStart"/>
      <w:r w:rsidRPr="00F847BF">
        <w:rPr>
          <w:rFonts w:ascii="Times New Roman" w:hAnsi="Times New Roman" w:cs="Times New Roman"/>
        </w:rPr>
        <w:t>of</w:t>
      </w:r>
      <w:proofErr w:type="spellEnd"/>
      <w:r w:rsidRPr="00F847BF">
        <w:rPr>
          <w:rFonts w:ascii="Times New Roman" w:hAnsi="Times New Roman" w:cs="Times New Roman"/>
        </w:rPr>
        <w:t xml:space="preserve"> </w:t>
      </w:r>
      <w:proofErr w:type="spellStart"/>
      <w:r w:rsidRPr="00F847BF">
        <w:rPr>
          <w:rFonts w:ascii="Times New Roman" w:hAnsi="Times New Roman" w:cs="Times New Roman"/>
        </w:rPr>
        <w:t>Science</w:t>
      </w:r>
      <w:proofErr w:type="spellEnd"/>
      <w:r w:rsidRPr="00F847BF">
        <w:rPr>
          <w:rFonts w:ascii="Times New Roman" w:hAnsi="Times New Roman" w:cs="Times New Roman"/>
        </w:rPr>
        <w:t xml:space="preserve"> или </w:t>
      </w:r>
      <w:proofErr w:type="spellStart"/>
      <w:r w:rsidRPr="00F847BF">
        <w:rPr>
          <w:rFonts w:ascii="Times New Roman" w:hAnsi="Times New Roman" w:cs="Times New Roman"/>
        </w:rPr>
        <w:t>Scopus</w:t>
      </w:r>
      <w:proofErr w:type="spellEnd"/>
      <w:r w:rsidRPr="00F847BF">
        <w:rPr>
          <w:rFonts w:ascii="Times New Roman" w:hAnsi="Times New Roman" w:cs="Times New Roman"/>
        </w:rPr>
        <w:t>, или не менее 20 в журналах, индексируемых в Российском индексе научного цитирования.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lastRenderedPageBreak/>
        <w:t xml:space="preserve">7.1.8. </w:t>
      </w:r>
      <w:proofErr w:type="gramStart"/>
      <w:r w:rsidRPr="00F847BF">
        <w:rPr>
          <w:rFonts w:ascii="Times New Roman" w:hAnsi="Times New Roman" w:cs="Times New Roman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--------------------------------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&lt;1&gt; </w:t>
      </w:r>
      <w:hyperlink r:id="rId13" w:history="1">
        <w:r w:rsidRPr="00F847BF">
          <w:rPr>
            <w:rFonts w:ascii="Times New Roman" w:hAnsi="Times New Roman" w:cs="Times New Roman"/>
          </w:rPr>
          <w:t>Пункт 4</w:t>
        </w:r>
      </w:hyperlink>
      <w:r w:rsidRPr="00F847BF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261"/>
      <w:bookmarkEnd w:id="17"/>
      <w:r w:rsidRPr="00F847BF">
        <w:rPr>
          <w:rFonts w:ascii="Times New Roman" w:hAnsi="Times New Roman" w:cs="Times New Roman"/>
        </w:rPr>
        <w:t>7.2. Требования к кадровым условиям реализации программы магистратуры.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7.2.2. </w:t>
      </w:r>
      <w:proofErr w:type="gramStart"/>
      <w:r w:rsidRPr="00F847BF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7.2.3. </w:t>
      </w:r>
      <w:proofErr w:type="gramStart"/>
      <w:r w:rsidRPr="00F847BF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80 процентов для программы академической магистратуры;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65 процентов для программы прикладной магистратуры.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7.2.4. </w:t>
      </w:r>
      <w:proofErr w:type="gramStart"/>
      <w:r w:rsidRPr="00F847BF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10 процентов для программы академической магистратуры;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20 процентов для программы прикладной магистратуры.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7.2.5. </w:t>
      </w:r>
      <w:proofErr w:type="gramStart"/>
      <w:r w:rsidRPr="00F847BF">
        <w:rPr>
          <w:rFonts w:ascii="Times New Roman" w:hAnsi="Times New Roman" w:cs="Times New Roman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 w:rsidRPr="00F847BF">
        <w:rPr>
          <w:rFonts w:ascii="Times New Roman" w:hAnsi="Times New Roman" w:cs="Times New Roman"/>
        </w:rPr>
        <w:t xml:space="preserve"> научных журналах и изданиях, а также </w:t>
      </w:r>
      <w:proofErr w:type="gramStart"/>
      <w:r w:rsidRPr="00F847BF">
        <w:rPr>
          <w:rFonts w:ascii="Times New Roman" w:hAnsi="Times New Roman" w:cs="Times New Roman"/>
        </w:rPr>
        <w:t>осуществляющим</w:t>
      </w:r>
      <w:proofErr w:type="gramEnd"/>
      <w:r w:rsidRPr="00F847BF">
        <w:rPr>
          <w:rFonts w:ascii="Times New Roman" w:hAnsi="Times New Roman" w:cs="Times New Roman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272"/>
      <w:bookmarkEnd w:id="18"/>
      <w:r w:rsidRPr="00F847BF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 магистратуры.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</w:t>
      </w:r>
      <w:r w:rsidRPr="00F847BF">
        <w:rPr>
          <w:rFonts w:ascii="Times New Roman" w:hAnsi="Times New Roman" w:cs="Times New Roman"/>
        </w:rPr>
        <w:lastRenderedPageBreak/>
        <w:t>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F847BF">
        <w:rPr>
          <w:rFonts w:ascii="Times New Roman" w:hAnsi="Times New Roman" w:cs="Times New Roman"/>
        </w:rPr>
        <w:t>обучающимся</w:t>
      </w:r>
      <w:proofErr w:type="gramEnd"/>
      <w:r w:rsidRPr="00F847BF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284"/>
      <w:bookmarkEnd w:id="19"/>
      <w:r w:rsidRPr="00F847BF">
        <w:rPr>
          <w:rFonts w:ascii="Times New Roman" w:hAnsi="Times New Roman" w:cs="Times New Roman"/>
        </w:rPr>
        <w:t>7.4. Требования к финансовым условиям реализации программ магистратуры.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47BF">
        <w:rPr>
          <w:rFonts w:ascii="Times New Roman" w:hAnsi="Times New Roman" w:cs="Times New Roman"/>
        </w:rPr>
        <w:t xml:space="preserve">7.4.1. </w:t>
      </w:r>
      <w:proofErr w:type="gramStart"/>
      <w:r w:rsidRPr="00F847BF">
        <w:rPr>
          <w:rFonts w:ascii="Times New Roman" w:hAnsi="Times New Roman" w:cs="Times New Roman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F847BF">
          <w:rPr>
            <w:rFonts w:ascii="Times New Roman" w:hAnsi="Times New Roman" w:cs="Times New Roman"/>
          </w:rPr>
          <w:t>Методикой</w:t>
        </w:r>
      </w:hyperlink>
      <w:r w:rsidRPr="00F847BF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F847BF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7BF" w:rsidRPr="00F847BF" w:rsidRDefault="00F847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F847BF" w:rsidRDefault="008849E2">
      <w:pPr>
        <w:rPr>
          <w:rFonts w:ascii="Times New Roman" w:hAnsi="Times New Roman" w:cs="Times New Roman"/>
        </w:rPr>
      </w:pPr>
    </w:p>
    <w:sectPr w:rsidR="008849E2" w:rsidRPr="00F847B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47BF"/>
    <w:rsid w:val="00807F1E"/>
    <w:rsid w:val="008849E2"/>
    <w:rsid w:val="00C14F5C"/>
    <w:rsid w:val="00E860E6"/>
    <w:rsid w:val="00F8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22CC1CD966637F379B423F2F2027AE60F1D7B7AE0261E4E56BE6FBF340875059E835424E292FA3h5j3J" TargetMode="External"/><Relationship Id="rId13" Type="http://schemas.openxmlformats.org/officeDocument/2006/relationships/hyperlink" Target="consultantplus://offline/ref=B022CC1CD966637F379B423F2F2027AE60F3DFB7AD0F61E4E56BE6FBF340875059E835424E282DA1h5jC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22CC1CD966637F379B423F2F2027AE60F7D9B0A80F61E4E56BE6FBF3h4j0J" TargetMode="External"/><Relationship Id="rId12" Type="http://schemas.openxmlformats.org/officeDocument/2006/relationships/hyperlink" Target="consultantplus://offline/ref=B022CC1CD966637F379B423F2F2027AE60F7DDB6AA0161E4E56BE6FBF340875059E835424E282DA1h5jA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22CC1CD966637F379B423F2F2027AE60F0D7B4AB0061E4E56BE6FBF340875059E835424E282DA4h5j8J" TargetMode="External"/><Relationship Id="rId11" Type="http://schemas.openxmlformats.org/officeDocument/2006/relationships/hyperlink" Target="consultantplus://offline/ref=B022CC1CD966637F379B423F2F2027AE60F0D9B2AE0661E4E56BE6FBF3h4j0J" TargetMode="External"/><Relationship Id="rId5" Type="http://schemas.openxmlformats.org/officeDocument/2006/relationships/hyperlink" Target="consultantplus://offline/ref=B022CC1CD966637F379B423F2F2027AE60F0DAB0AF0E61E4E56BE6FBF340875059E835424E282DA6h5jB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022CC1CD966637F379B423F2F2027AE60F1DEB0A30461E4E56BE6FBF3h4j0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22CC1CD966637F379B423F2F2027AE60F0DAB0AF0E61E4E56BE6FBF340875059E835424E282DA2h5jBJ" TargetMode="External"/><Relationship Id="rId14" Type="http://schemas.openxmlformats.org/officeDocument/2006/relationships/hyperlink" Target="consultantplus://offline/ref=B022CC1CD966637F379B423F2F2027AE60F3DDB3AB0761E4E56BE6FBF340875059E835424E282DA1h5j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68058C-8AA7-4DF5-9C4C-6A5F70402B56}"/>
</file>

<file path=customXml/itemProps2.xml><?xml version="1.0" encoding="utf-8"?>
<ds:datastoreItem xmlns:ds="http://schemas.openxmlformats.org/officeDocument/2006/customXml" ds:itemID="{EEBA5972-4682-4B5E-B192-C9623785B46B}"/>
</file>

<file path=customXml/itemProps3.xml><?xml version="1.0" encoding="utf-8"?>
<ds:datastoreItem xmlns:ds="http://schemas.openxmlformats.org/officeDocument/2006/customXml" ds:itemID="{8B66BC6E-CEAF-4D30-A804-B9C4BADE9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4959</Words>
  <Characters>28268</Characters>
  <Application>Microsoft Office Word</Application>
  <DocSecurity>0</DocSecurity>
  <Lines>235</Lines>
  <Paragraphs>66</Paragraphs>
  <ScaleCrop>false</ScaleCrop>
  <Company/>
  <LinksUpToDate>false</LinksUpToDate>
  <CharactersWithSpaces>33161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a.radygina</cp:lastModifiedBy>
  <cp:revision>1</cp:revision>
  <dcterms:created xsi:type="dcterms:W3CDTF">2015-06-03T09:35:00Z</dcterms:created>
  <dcterms:modified xsi:type="dcterms:W3CDTF">2015-06-03T09:36:00Z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