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DB" w:rsidRDefault="00BE37DB">
      <w:pPr>
        <w:pStyle w:val="ConsPlusTitlePage"/>
      </w:pPr>
      <w:r>
        <w:t xml:space="preserve">Документ предоставлен </w:t>
      </w:r>
      <w:hyperlink r:id="rId4" w:history="1">
        <w:r>
          <w:rPr>
            <w:color w:val="0000FF"/>
          </w:rPr>
          <w:t>КонсультантПлюс</w:t>
        </w:r>
      </w:hyperlink>
      <w:r>
        <w:br/>
      </w:r>
    </w:p>
    <w:p w:rsidR="00BE37DB" w:rsidRDefault="00BE37DB">
      <w:pPr>
        <w:pStyle w:val="ConsPlusNormal"/>
        <w:jc w:val="both"/>
        <w:outlineLvl w:val="0"/>
      </w:pPr>
    </w:p>
    <w:p w:rsidR="00BE37DB" w:rsidRDefault="00BE37DB">
      <w:pPr>
        <w:pStyle w:val="ConsPlusNormal"/>
        <w:outlineLvl w:val="0"/>
      </w:pPr>
      <w:r>
        <w:t>Зарегистрировано в Минюсте России 2 сентября 2015 г. N 38776</w:t>
      </w:r>
    </w:p>
    <w:p w:rsidR="00BE37DB" w:rsidRDefault="00BE37DB">
      <w:pPr>
        <w:pStyle w:val="ConsPlusNormal"/>
        <w:pBdr>
          <w:top w:val="single" w:sz="6" w:space="0" w:color="auto"/>
        </w:pBdr>
        <w:spacing w:before="100" w:after="100"/>
        <w:jc w:val="both"/>
        <w:rPr>
          <w:sz w:val="2"/>
          <w:szCs w:val="2"/>
        </w:rPr>
      </w:pPr>
    </w:p>
    <w:p w:rsidR="00BE37DB" w:rsidRDefault="00BE37DB">
      <w:pPr>
        <w:pStyle w:val="ConsPlusNormal"/>
        <w:jc w:val="center"/>
      </w:pPr>
    </w:p>
    <w:p w:rsidR="00BE37DB" w:rsidRDefault="00BE37DB">
      <w:pPr>
        <w:pStyle w:val="ConsPlusTitle"/>
        <w:jc w:val="center"/>
      </w:pPr>
      <w:r>
        <w:t>МИНИСТЕРСТВО ОБРАЗОВАНИЯ И НАУКИ РОССИЙСКОЙ ФЕДЕРАЦИИ</w:t>
      </w:r>
    </w:p>
    <w:p w:rsidR="00BE37DB" w:rsidRDefault="00BE37DB">
      <w:pPr>
        <w:pStyle w:val="ConsPlusTitle"/>
        <w:jc w:val="center"/>
      </w:pPr>
    </w:p>
    <w:p w:rsidR="00BE37DB" w:rsidRDefault="00BE37DB">
      <w:pPr>
        <w:pStyle w:val="ConsPlusTitle"/>
        <w:jc w:val="center"/>
      </w:pPr>
      <w:r>
        <w:t>ПРИКАЗ</w:t>
      </w:r>
    </w:p>
    <w:p w:rsidR="00BE37DB" w:rsidRDefault="00BE37DB">
      <w:pPr>
        <w:pStyle w:val="ConsPlusTitle"/>
        <w:jc w:val="center"/>
      </w:pPr>
      <w:r>
        <w:t>от 17 августа 2015 г. N 833</w:t>
      </w:r>
    </w:p>
    <w:p w:rsidR="00BE37DB" w:rsidRDefault="00BE37DB">
      <w:pPr>
        <w:pStyle w:val="ConsPlusTitle"/>
        <w:jc w:val="center"/>
      </w:pPr>
    </w:p>
    <w:p w:rsidR="00BE37DB" w:rsidRDefault="00BE37DB">
      <w:pPr>
        <w:pStyle w:val="ConsPlusTitle"/>
        <w:jc w:val="center"/>
      </w:pPr>
      <w:r>
        <w:t>ОБ УТВЕРЖДЕНИИ</w:t>
      </w:r>
    </w:p>
    <w:p w:rsidR="00BE37DB" w:rsidRDefault="00BE37DB">
      <w:pPr>
        <w:pStyle w:val="ConsPlusTitle"/>
        <w:jc w:val="center"/>
      </w:pPr>
      <w:r>
        <w:t>ФЕДЕРАЛЬНОГО ГОСУДАРСТВЕННОГО ОБРАЗОВАТЕЛЬНОГО СТАНДАРТА</w:t>
      </w:r>
    </w:p>
    <w:p w:rsidR="00BE37DB" w:rsidRDefault="00BE37DB">
      <w:pPr>
        <w:pStyle w:val="ConsPlusTitle"/>
        <w:jc w:val="center"/>
      </w:pPr>
      <w:r>
        <w:t>ВЫСШЕГО ОБРАЗОВАНИЯ ПО НАПРАВЛЕНИЮ ПОДГОТОВКИ 29.04.04</w:t>
      </w:r>
    </w:p>
    <w:p w:rsidR="00BE37DB" w:rsidRDefault="00BE37DB">
      <w:pPr>
        <w:pStyle w:val="ConsPlusTitle"/>
        <w:jc w:val="center"/>
      </w:pPr>
      <w:r>
        <w:t>ТЕХНОЛОГИЯ ХУДОЖЕСТВЕННОЙ ОБРАБОТКИ МАТЕРИАЛОВ</w:t>
      </w:r>
    </w:p>
    <w:p w:rsidR="00BE37DB" w:rsidRDefault="00BE37DB">
      <w:pPr>
        <w:pStyle w:val="ConsPlusTitle"/>
        <w:jc w:val="center"/>
      </w:pPr>
      <w:r>
        <w:t>(УРОВЕНЬ МАГИСТРАТУРЫ)</w:t>
      </w:r>
    </w:p>
    <w:p w:rsidR="00BE37DB" w:rsidRDefault="00BE37DB">
      <w:pPr>
        <w:pStyle w:val="ConsPlusNormal"/>
        <w:jc w:val="center"/>
      </w:pPr>
    </w:p>
    <w:p w:rsidR="00BE37DB" w:rsidRDefault="00BE37DB">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E37DB" w:rsidRDefault="00BE37DB">
      <w:pPr>
        <w:pStyle w:val="ConsPlusNormal"/>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29.04.04 Технология художественной обработки материалов (уровень магистратуры).</w:t>
      </w:r>
    </w:p>
    <w:p w:rsidR="00BE37DB" w:rsidRDefault="00BE37DB">
      <w:pPr>
        <w:pStyle w:val="ConsPlusNormal"/>
        <w:ind w:firstLine="540"/>
        <w:jc w:val="both"/>
      </w:pPr>
      <w:r>
        <w:t>2. Признать утратившими силу:</w:t>
      </w:r>
    </w:p>
    <w:p w:rsidR="00BE37DB" w:rsidRDefault="00BE37DB">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21 декабря 2009 г. N 767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261400 Технология художественной обработки материалов (квалификация (степень) "магистр")" (зарегистрирован Министерством юстиции Российской Федерации 9 февраля 2010 г., регистрационный N 16337);</w:t>
      </w:r>
    </w:p>
    <w:p w:rsidR="00BE37DB" w:rsidRDefault="00BE37DB">
      <w:pPr>
        <w:pStyle w:val="ConsPlusNormal"/>
        <w:ind w:firstLine="540"/>
        <w:jc w:val="both"/>
      </w:pPr>
      <w:hyperlink r:id="rId8" w:history="1">
        <w:r>
          <w:rPr>
            <w:color w:val="0000FF"/>
          </w:rPr>
          <w:t>пункт 68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BE37DB" w:rsidRDefault="00BE37DB">
      <w:pPr>
        <w:pStyle w:val="ConsPlusNormal"/>
        <w:ind w:firstLine="540"/>
        <w:jc w:val="both"/>
      </w:pPr>
      <w:hyperlink r:id="rId9" w:history="1">
        <w:r>
          <w:rPr>
            <w:color w:val="0000FF"/>
          </w:rPr>
          <w:t>пункт 160</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E37DB" w:rsidRDefault="00BE37DB">
      <w:pPr>
        <w:pStyle w:val="ConsPlusNormal"/>
        <w:ind w:firstLine="540"/>
        <w:jc w:val="both"/>
      </w:pPr>
    </w:p>
    <w:p w:rsidR="00BE37DB" w:rsidRDefault="00BE37DB">
      <w:pPr>
        <w:pStyle w:val="ConsPlusNormal"/>
        <w:jc w:val="right"/>
      </w:pPr>
      <w:r>
        <w:t>Исполняющая обязанности Министра</w:t>
      </w:r>
    </w:p>
    <w:p w:rsidR="00BE37DB" w:rsidRDefault="00BE37DB">
      <w:pPr>
        <w:pStyle w:val="ConsPlusNormal"/>
        <w:jc w:val="right"/>
      </w:pPr>
      <w:r>
        <w:t>Н.В.ТРЕТЬЯК</w:t>
      </w:r>
    </w:p>
    <w:p w:rsidR="00BE37DB" w:rsidRDefault="00BE37DB">
      <w:pPr>
        <w:pStyle w:val="ConsPlusNormal"/>
        <w:jc w:val="right"/>
      </w:pPr>
    </w:p>
    <w:p w:rsidR="00BE37DB" w:rsidRDefault="00BE37DB">
      <w:pPr>
        <w:pStyle w:val="ConsPlusNormal"/>
        <w:jc w:val="right"/>
      </w:pPr>
    </w:p>
    <w:p w:rsidR="00BE37DB" w:rsidRDefault="00BE37DB">
      <w:pPr>
        <w:pStyle w:val="ConsPlusNormal"/>
        <w:jc w:val="right"/>
      </w:pPr>
    </w:p>
    <w:p w:rsidR="00BE37DB" w:rsidRDefault="00BE37DB">
      <w:pPr>
        <w:pStyle w:val="ConsPlusNormal"/>
        <w:jc w:val="right"/>
      </w:pPr>
    </w:p>
    <w:p w:rsidR="00BE37DB" w:rsidRDefault="00BE37DB">
      <w:pPr>
        <w:pStyle w:val="ConsPlusNormal"/>
        <w:jc w:val="right"/>
      </w:pPr>
    </w:p>
    <w:p w:rsidR="00BE37DB" w:rsidRDefault="00BE37DB">
      <w:pPr>
        <w:pStyle w:val="ConsPlusNormal"/>
        <w:jc w:val="right"/>
        <w:outlineLvl w:val="0"/>
      </w:pPr>
      <w:r>
        <w:t>Приложение</w:t>
      </w:r>
    </w:p>
    <w:p w:rsidR="00BE37DB" w:rsidRDefault="00BE37DB">
      <w:pPr>
        <w:pStyle w:val="ConsPlusNormal"/>
        <w:jc w:val="right"/>
      </w:pPr>
    </w:p>
    <w:p w:rsidR="00BE37DB" w:rsidRDefault="00BE37DB">
      <w:pPr>
        <w:pStyle w:val="ConsPlusNormal"/>
        <w:jc w:val="right"/>
      </w:pPr>
      <w:r>
        <w:t>Утвержден</w:t>
      </w:r>
    </w:p>
    <w:p w:rsidR="00BE37DB" w:rsidRDefault="00BE37DB">
      <w:pPr>
        <w:pStyle w:val="ConsPlusNormal"/>
        <w:jc w:val="right"/>
      </w:pPr>
      <w:r>
        <w:t>приказом Министерства образования</w:t>
      </w:r>
    </w:p>
    <w:p w:rsidR="00BE37DB" w:rsidRDefault="00BE37DB">
      <w:pPr>
        <w:pStyle w:val="ConsPlusNormal"/>
        <w:jc w:val="right"/>
      </w:pPr>
      <w:r>
        <w:t>и науки Российской Федерации</w:t>
      </w:r>
    </w:p>
    <w:p w:rsidR="00BE37DB" w:rsidRDefault="00BE37DB">
      <w:pPr>
        <w:pStyle w:val="ConsPlusNormal"/>
        <w:jc w:val="right"/>
      </w:pPr>
      <w:r>
        <w:t>от 17 августа 2015 г. N 833</w:t>
      </w:r>
    </w:p>
    <w:p w:rsidR="00BE37DB" w:rsidRDefault="00BE37DB">
      <w:pPr>
        <w:pStyle w:val="ConsPlusNormal"/>
        <w:jc w:val="center"/>
      </w:pPr>
    </w:p>
    <w:p w:rsidR="00BE37DB" w:rsidRDefault="00BE37DB">
      <w:pPr>
        <w:pStyle w:val="ConsPlusTitle"/>
        <w:jc w:val="center"/>
      </w:pPr>
      <w:bookmarkStart w:id="0" w:name="P36"/>
      <w:bookmarkEnd w:id="0"/>
      <w:r>
        <w:t>ФЕДЕРАЛЬНЫЙ ГОСУДАРСТВЕННЫЙ ОБРАЗОВАТЕЛЬНЫЙ СТАНДАРТ</w:t>
      </w:r>
    </w:p>
    <w:p w:rsidR="00BE37DB" w:rsidRDefault="00BE37DB">
      <w:pPr>
        <w:pStyle w:val="ConsPlusTitle"/>
        <w:jc w:val="center"/>
      </w:pPr>
      <w:r>
        <w:t>ВЫСШЕГО ОБРАЗОВАНИЯ</w:t>
      </w:r>
    </w:p>
    <w:p w:rsidR="00BE37DB" w:rsidRDefault="00BE37DB">
      <w:pPr>
        <w:pStyle w:val="ConsPlusTitle"/>
        <w:jc w:val="center"/>
      </w:pPr>
    </w:p>
    <w:p w:rsidR="00BE37DB" w:rsidRDefault="00BE37DB">
      <w:pPr>
        <w:pStyle w:val="ConsPlusTitle"/>
        <w:jc w:val="center"/>
      </w:pPr>
      <w:r>
        <w:t>УРОВЕНЬ ВЫСШЕГО ОБРАЗОВАНИЯ</w:t>
      </w:r>
    </w:p>
    <w:p w:rsidR="00BE37DB" w:rsidRDefault="00BE37DB">
      <w:pPr>
        <w:pStyle w:val="ConsPlusTitle"/>
        <w:jc w:val="center"/>
      </w:pPr>
      <w:r>
        <w:t>МАГИСТРАТУРА</w:t>
      </w:r>
    </w:p>
    <w:p w:rsidR="00BE37DB" w:rsidRDefault="00BE37DB">
      <w:pPr>
        <w:pStyle w:val="ConsPlusTitle"/>
        <w:jc w:val="center"/>
      </w:pPr>
    </w:p>
    <w:p w:rsidR="00BE37DB" w:rsidRDefault="00BE37DB">
      <w:pPr>
        <w:pStyle w:val="ConsPlusTitle"/>
        <w:jc w:val="center"/>
      </w:pPr>
      <w:r>
        <w:t>НАПРАВЛЕНИЕ ПОДГОТОВКИ</w:t>
      </w:r>
    </w:p>
    <w:p w:rsidR="00BE37DB" w:rsidRDefault="00BE37DB">
      <w:pPr>
        <w:pStyle w:val="ConsPlusTitle"/>
        <w:jc w:val="center"/>
      </w:pPr>
      <w:r>
        <w:t>29.04.04 ТЕХНОЛОГИЯ ХУДОЖЕСТВЕННОЙ ОБРАБОТКИ МАТЕРИАЛОВ</w:t>
      </w:r>
    </w:p>
    <w:p w:rsidR="00BE37DB" w:rsidRDefault="00BE37DB">
      <w:pPr>
        <w:pStyle w:val="ConsPlusNormal"/>
        <w:jc w:val="center"/>
      </w:pPr>
    </w:p>
    <w:p w:rsidR="00BE37DB" w:rsidRDefault="00BE37DB">
      <w:pPr>
        <w:pStyle w:val="ConsPlusNormal"/>
        <w:jc w:val="center"/>
        <w:outlineLvl w:val="1"/>
      </w:pPr>
      <w:r>
        <w:t>I. ОБЛАСТЬ ПРИМЕНЕНИЯ</w:t>
      </w:r>
    </w:p>
    <w:p w:rsidR="00BE37DB" w:rsidRDefault="00BE37DB">
      <w:pPr>
        <w:pStyle w:val="ConsPlusNormal"/>
        <w:jc w:val="center"/>
      </w:pPr>
    </w:p>
    <w:p w:rsidR="00BE37DB" w:rsidRDefault="00BE37D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29.04.04 Технология художественной обработки материалов (далее соответственно - программа магистратуры, направление подготовки).</w:t>
      </w:r>
    </w:p>
    <w:p w:rsidR="00BE37DB" w:rsidRDefault="00BE37DB">
      <w:pPr>
        <w:pStyle w:val="ConsPlusNormal"/>
        <w:jc w:val="center"/>
      </w:pPr>
    </w:p>
    <w:p w:rsidR="00BE37DB" w:rsidRDefault="00BE37DB">
      <w:pPr>
        <w:pStyle w:val="ConsPlusNormal"/>
        <w:jc w:val="center"/>
        <w:outlineLvl w:val="1"/>
      </w:pPr>
      <w:r>
        <w:t>II. ИСПОЛЬЗУЕМЫЕ СОКРАЩЕНИЯ</w:t>
      </w:r>
    </w:p>
    <w:p w:rsidR="00BE37DB" w:rsidRDefault="00BE37DB">
      <w:pPr>
        <w:pStyle w:val="ConsPlusNormal"/>
        <w:jc w:val="center"/>
      </w:pPr>
    </w:p>
    <w:p w:rsidR="00BE37DB" w:rsidRDefault="00BE37D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E37DB" w:rsidRDefault="00BE37DB">
      <w:pPr>
        <w:pStyle w:val="ConsPlusNormal"/>
        <w:ind w:firstLine="540"/>
        <w:jc w:val="both"/>
      </w:pPr>
      <w:r>
        <w:t>ОК - общекультурные компетенции;</w:t>
      </w:r>
    </w:p>
    <w:p w:rsidR="00BE37DB" w:rsidRDefault="00BE37DB">
      <w:pPr>
        <w:pStyle w:val="ConsPlusNormal"/>
        <w:ind w:firstLine="540"/>
        <w:jc w:val="both"/>
      </w:pPr>
      <w:r>
        <w:t>ОПК - общепрофессиональные компетенции;</w:t>
      </w:r>
    </w:p>
    <w:p w:rsidR="00BE37DB" w:rsidRDefault="00BE37DB">
      <w:pPr>
        <w:pStyle w:val="ConsPlusNormal"/>
        <w:ind w:firstLine="540"/>
        <w:jc w:val="both"/>
      </w:pPr>
      <w:r>
        <w:t>ПК - профессиональные компетенции;</w:t>
      </w:r>
    </w:p>
    <w:p w:rsidR="00BE37DB" w:rsidRDefault="00BE37DB">
      <w:pPr>
        <w:pStyle w:val="ConsPlusNormal"/>
        <w:ind w:firstLine="540"/>
        <w:jc w:val="both"/>
      </w:pPr>
      <w:r>
        <w:t>ФГОС ВО - федеральный государственный образовательный стандарт высшего образования;</w:t>
      </w:r>
    </w:p>
    <w:p w:rsidR="00BE37DB" w:rsidRDefault="00BE37DB">
      <w:pPr>
        <w:pStyle w:val="ConsPlusNormal"/>
        <w:ind w:firstLine="540"/>
        <w:jc w:val="both"/>
      </w:pPr>
      <w:r>
        <w:t>сетевая форма - сетевая форма реализации образовательных программ.</w:t>
      </w:r>
    </w:p>
    <w:p w:rsidR="00BE37DB" w:rsidRDefault="00BE37DB">
      <w:pPr>
        <w:pStyle w:val="ConsPlusNormal"/>
        <w:jc w:val="center"/>
      </w:pPr>
    </w:p>
    <w:p w:rsidR="00BE37DB" w:rsidRDefault="00BE37DB">
      <w:pPr>
        <w:pStyle w:val="ConsPlusNormal"/>
        <w:jc w:val="center"/>
        <w:outlineLvl w:val="1"/>
      </w:pPr>
      <w:r>
        <w:t>III. ХАРАКТЕРИСТИКА НАПРАВЛЕНИЯ ПОДГОТОВКИ</w:t>
      </w:r>
    </w:p>
    <w:p w:rsidR="00BE37DB" w:rsidRDefault="00BE37DB">
      <w:pPr>
        <w:pStyle w:val="ConsPlusNormal"/>
        <w:jc w:val="center"/>
      </w:pPr>
    </w:p>
    <w:p w:rsidR="00BE37DB" w:rsidRDefault="00BE37DB">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BE37DB" w:rsidRDefault="00BE37DB">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BE37DB" w:rsidRDefault="00BE37DB">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E37DB" w:rsidRDefault="00BE37DB">
      <w:pPr>
        <w:pStyle w:val="ConsPlusNormal"/>
        <w:ind w:firstLine="540"/>
        <w:jc w:val="both"/>
      </w:pPr>
      <w:r>
        <w:t>3.3. Срок получения образования по программе магистратуры:</w:t>
      </w:r>
    </w:p>
    <w:p w:rsidR="00BE37DB" w:rsidRDefault="00BE37DB">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BE37DB" w:rsidRDefault="00BE37DB">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BE37DB" w:rsidRDefault="00BE37DB">
      <w:pPr>
        <w:pStyle w:val="ConsPlusNormal"/>
        <w:ind w:firstLine="540"/>
        <w:jc w:val="both"/>
      </w:pPr>
      <w: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BE37DB" w:rsidRDefault="00BE37DB">
      <w:pPr>
        <w:pStyle w:val="ConsPlusNormal"/>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E37DB" w:rsidRDefault="00BE37DB">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BE37DB" w:rsidRDefault="00BE37DB">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E37DB" w:rsidRDefault="00BE37DB">
      <w:pPr>
        <w:pStyle w:val="ConsPlusNormal"/>
        <w:ind w:firstLine="540"/>
        <w:jc w:val="both"/>
      </w:pPr>
      <w:r>
        <w:t>3.5. Реализация программы магистратуры возможна с использованием сетевой формы.</w:t>
      </w:r>
    </w:p>
    <w:p w:rsidR="00BE37DB" w:rsidRDefault="00BE37DB">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E37DB" w:rsidRDefault="00BE37DB">
      <w:pPr>
        <w:pStyle w:val="ConsPlusNormal"/>
        <w:jc w:val="center"/>
      </w:pPr>
    </w:p>
    <w:p w:rsidR="00BE37DB" w:rsidRDefault="00BE37DB">
      <w:pPr>
        <w:pStyle w:val="ConsPlusNormal"/>
        <w:jc w:val="center"/>
        <w:outlineLvl w:val="1"/>
      </w:pPr>
      <w:r>
        <w:t>IV. ХАРАКТЕРИСТИКА ПРОФЕССИОНАЛЬНОЙ ДЕЯТЕЛЬНОСТИ</w:t>
      </w:r>
    </w:p>
    <w:p w:rsidR="00BE37DB" w:rsidRDefault="00BE37DB">
      <w:pPr>
        <w:pStyle w:val="ConsPlusNormal"/>
        <w:jc w:val="center"/>
      </w:pPr>
      <w:r>
        <w:t>ВЫПУСКНИКОВ, ОСВОИВШИХ ПРОГРАММУ МАГИСТРАТУРЫ</w:t>
      </w:r>
    </w:p>
    <w:p w:rsidR="00BE37DB" w:rsidRDefault="00BE37DB">
      <w:pPr>
        <w:pStyle w:val="ConsPlusNormal"/>
        <w:jc w:val="center"/>
      </w:pPr>
    </w:p>
    <w:p w:rsidR="00BE37DB" w:rsidRDefault="00BE37DB">
      <w:pPr>
        <w:pStyle w:val="ConsPlusNormal"/>
        <w:ind w:firstLine="540"/>
        <w:jc w:val="both"/>
      </w:pPr>
      <w:r>
        <w:t>4.1. Область профессиональной деятельности выпускников, освоивших программу магистратуры, включает:</w:t>
      </w:r>
    </w:p>
    <w:p w:rsidR="00BE37DB" w:rsidRDefault="00BE37DB">
      <w:pPr>
        <w:pStyle w:val="ConsPlusNormal"/>
        <w:ind w:firstLine="540"/>
        <w:jc w:val="both"/>
      </w:pPr>
      <w:r>
        <w:t>разработку и выбор современных материалов различных классов (металлы и сплавы, дерево, стекло, керамика, драгоценные и полудрагоценные камни, пластмассы, ювелирные материалы, кость), виртуальных и реальных технологий их обработки с учетом художественных закономерностей формирования готовой продукции;</w:t>
      </w:r>
    </w:p>
    <w:p w:rsidR="00BE37DB" w:rsidRDefault="00BE37DB">
      <w:pPr>
        <w:pStyle w:val="ConsPlusNormal"/>
        <w:ind w:firstLine="540"/>
        <w:jc w:val="both"/>
      </w:pPr>
      <w:r>
        <w:t>возможности использования различных художественных приемов, определяющих, в свою очередь, комплексы свойств выбранного материала и особенности технологического цикла;</w:t>
      </w:r>
    </w:p>
    <w:p w:rsidR="00BE37DB" w:rsidRDefault="00BE37DB">
      <w:pPr>
        <w:pStyle w:val="ConsPlusNormal"/>
        <w:ind w:firstLine="540"/>
        <w:jc w:val="both"/>
      </w:pPr>
      <w:r>
        <w:t>использование совокупностей технического и художественного подхода, повышающих эстетическую ценность готовой продукции и, наряду с ее функциональной значимостью, обеспечивающих ее конкурентоспособность и повышенный спрос на российском и зарубежном рынках.</w:t>
      </w:r>
    </w:p>
    <w:p w:rsidR="00BE37DB" w:rsidRDefault="00BE37DB">
      <w:pPr>
        <w:pStyle w:val="ConsPlusNormal"/>
        <w:ind w:firstLine="540"/>
        <w:jc w:val="both"/>
      </w:pPr>
      <w:r>
        <w:t>4.2. Объектами профессиональной деятельности выпускников, освоивших программу магистратуры, являются:</w:t>
      </w:r>
    </w:p>
    <w:p w:rsidR="00BE37DB" w:rsidRDefault="00BE37DB">
      <w:pPr>
        <w:pStyle w:val="ConsPlusNormal"/>
        <w:ind w:firstLine="540"/>
        <w:jc w:val="both"/>
      </w:pPr>
      <w:r>
        <w:t>художественная и техническая продукция, изготовленная из материалов различных классов (металлы и сплавы, дерево, керамика, камень, стекло, пластмассы, кость), обладающая эстетической составляющей и имеющая функциональную значимость;</w:t>
      </w:r>
    </w:p>
    <w:p w:rsidR="00BE37DB" w:rsidRDefault="00BE37DB">
      <w:pPr>
        <w:pStyle w:val="ConsPlusNormal"/>
        <w:ind w:firstLine="540"/>
        <w:jc w:val="both"/>
      </w:pPr>
      <w:r>
        <w:t>технологические процессы (литье, обработка давлением, обработка резанием, поверхностная обработка, термическая обработка, химическая обработка, электрообработка, обработка лазером);</w:t>
      </w:r>
    </w:p>
    <w:p w:rsidR="00BE37DB" w:rsidRDefault="00BE37DB">
      <w:pPr>
        <w:pStyle w:val="ConsPlusNormal"/>
        <w:ind w:firstLine="540"/>
        <w:jc w:val="both"/>
      </w:pPr>
      <w:r>
        <w:t>компьютерные технологии моделирования, проектирования, формо- и цветообразования готовой продукции;</w:t>
      </w:r>
    </w:p>
    <w:p w:rsidR="00BE37DB" w:rsidRDefault="00BE37DB">
      <w:pPr>
        <w:pStyle w:val="ConsPlusNormal"/>
        <w:ind w:firstLine="540"/>
        <w:jc w:val="both"/>
      </w:pPr>
      <w:r>
        <w:t>художественные приемы получения готовой продукции из различных материалов, обеспечивающие ее эстетическую значимость;</w:t>
      </w:r>
    </w:p>
    <w:p w:rsidR="00BE37DB" w:rsidRDefault="00BE37DB">
      <w:pPr>
        <w:pStyle w:val="ConsPlusNormal"/>
        <w:ind w:firstLine="540"/>
        <w:jc w:val="both"/>
      </w:pPr>
      <w:r>
        <w:t>художественная и техническая продукция, представляющая собой ансамбли из двух или более классов материалов (сочетания размеров, форм, цветовых палитр).</w:t>
      </w:r>
    </w:p>
    <w:p w:rsidR="00BE37DB" w:rsidRDefault="00BE37DB">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BE37DB" w:rsidRDefault="00BE37DB">
      <w:pPr>
        <w:pStyle w:val="ConsPlusNormal"/>
        <w:ind w:firstLine="540"/>
        <w:jc w:val="both"/>
      </w:pPr>
      <w:r>
        <w:t>производственно-технологическая;</w:t>
      </w:r>
    </w:p>
    <w:p w:rsidR="00BE37DB" w:rsidRDefault="00BE37DB">
      <w:pPr>
        <w:pStyle w:val="ConsPlusNormal"/>
        <w:ind w:firstLine="540"/>
        <w:jc w:val="both"/>
      </w:pPr>
      <w:r>
        <w:t>художественно-производственная;</w:t>
      </w:r>
    </w:p>
    <w:p w:rsidR="00BE37DB" w:rsidRDefault="00BE37DB">
      <w:pPr>
        <w:pStyle w:val="ConsPlusNormal"/>
        <w:ind w:firstLine="540"/>
        <w:jc w:val="both"/>
      </w:pPr>
      <w:r>
        <w:lastRenderedPageBreak/>
        <w:t>научно-исследовательская;</w:t>
      </w:r>
    </w:p>
    <w:p w:rsidR="00BE37DB" w:rsidRDefault="00BE37DB">
      <w:pPr>
        <w:pStyle w:val="ConsPlusNormal"/>
        <w:ind w:firstLine="540"/>
        <w:jc w:val="both"/>
      </w:pPr>
      <w:r>
        <w:t>проектная;</w:t>
      </w:r>
    </w:p>
    <w:p w:rsidR="00BE37DB" w:rsidRDefault="00BE37DB">
      <w:pPr>
        <w:pStyle w:val="ConsPlusNormal"/>
        <w:ind w:firstLine="540"/>
        <w:jc w:val="both"/>
      </w:pPr>
      <w:r>
        <w:t>организационно-управленческая.</w:t>
      </w:r>
    </w:p>
    <w:p w:rsidR="00BE37DB" w:rsidRDefault="00BE37DB">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E37DB" w:rsidRDefault="00BE37DB">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E37DB" w:rsidRDefault="00BE37DB">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E37DB" w:rsidRDefault="00BE37DB">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E37DB" w:rsidRDefault="00BE37DB">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E37DB" w:rsidRDefault="00BE37DB">
      <w:pPr>
        <w:pStyle w:val="ConsPlusNormal"/>
        <w:ind w:firstLine="540"/>
        <w:jc w:val="both"/>
      </w:pPr>
      <w:r>
        <w:t>научно-исследовательская деятельность:</w:t>
      </w:r>
    </w:p>
    <w:p w:rsidR="00BE37DB" w:rsidRDefault="00BE37DB">
      <w:pPr>
        <w:pStyle w:val="ConsPlusNormal"/>
        <w:ind w:firstLine="540"/>
        <w:jc w:val="both"/>
      </w:pPr>
      <w:r>
        <w:t>разработка и реализация планов и современных методик исследования материалов и технологических процессов при создании художественно-промышленных объектов, оценка достоверности и ошибки эксперимента при определении физико-химических, технологических и эстетических свойств материалов разных классов, выбор оптимального материала и технологии его обработки применительно к конкретным видам художественно-промышленной продукции, совершенствование и разработка материаловедческой и технологической базы для создания объектов, обладающих высокой функциональной и эстетической ценностью, использование фундаментальных дисциплин (математики, физики, химии) в разработке и реализации основ художественного материаловедения, совершенствование и разработка системы контроля качества художественно-промышленной продукции разного назначения, изготовленной из различных материалов, разработка дизайна продукции путем разрешения компромисса в проблеме "полезность-красота";</w:t>
      </w:r>
    </w:p>
    <w:p w:rsidR="00BE37DB" w:rsidRDefault="00BE37DB">
      <w:pPr>
        <w:pStyle w:val="ConsPlusNormal"/>
        <w:ind w:firstLine="540"/>
        <w:jc w:val="both"/>
      </w:pPr>
      <w:r>
        <w:t>производственно-технологическая деятельность:</w:t>
      </w:r>
    </w:p>
    <w:p w:rsidR="00BE37DB" w:rsidRDefault="00BE37DB">
      <w:pPr>
        <w:pStyle w:val="ConsPlusNormal"/>
        <w:ind w:firstLine="540"/>
        <w:jc w:val="both"/>
      </w:pPr>
      <w:r>
        <w:t>разработка и совершенствование новых современных материалов и технологических процессов, определяющих в ряде случаев уникальность готовой продукции, создание и совершенствование нового оборудования, оснастки и инструмента непосредственно для каждого класса материалов, обеспечивающих художественную и экономическую ценность готовой продукции, разработка полного производственно-технологического цикла изготовления объектов из материалов различных классов;</w:t>
      </w:r>
    </w:p>
    <w:p w:rsidR="00BE37DB" w:rsidRDefault="00BE37DB">
      <w:pPr>
        <w:pStyle w:val="ConsPlusNormal"/>
        <w:ind w:firstLine="540"/>
        <w:jc w:val="both"/>
      </w:pPr>
      <w:r>
        <w:t>художественно-производственная деятельность:</w:t>
      </w:r>
    </w:p>
    <w:p w:rsidR="00BE37DB" w:rsidRDefault="00BE37DB">
      <w:pPr>
        <w:pStyle w:val="ConsPlusNormal"/>
        <w:ind w:firstLine="540"/>
        <w:jc w:val="both"/>
      </w:pPr>
      <w:r>
        <w:t>разработка художественных образов материальных объектов, в том числе с использованием виртуальных технологий, разработка и оптимизация материалов и технологий для создания художественных образов, совершенствование и разработка художественных критериев для оценки эстетической ценности художественно-промышленных объектов, совершенствование, разработка и реализация принципов изготовления художественных ансамблей из материалов разных классов, реализация расчетов интегральной ценности художественных объектов, изготовленных из разных классов материалов по реальным технологиям, стоимостный расчет;</w:t>
      </w:r>
    </w:p>
    <w:p w:rsidR="00BE37DB" w:rsidRDefault="00BE37DB">
      <w:pPr>
        <w:pStyle w:val="ConsPlusNormal"/>
        <w:ind w:firstLine="540"/>
        <w:jc w:val="both"/>
      </w:pPr>
      <w:r>
        <w:t>проектная деятельность:</w:t>
      </w:r>
    </w:p>
    <w:p w:rsidR="00BE37DB" w:rsidRDefault="00BE37DB">
      <w:pPr>
        <w:pStyle w:val="ConsPlusNormal"/>
        <w:ind w:firstLine="540"/>
        <w:jc w:val="both"/>
      </w:pPr>
      <w:r>
        <w:t xml:space="preserve">разработка целевой программы проекта по производству определенной группы художественно-промышленных объектов из материалов одного класса, определение типа и объема необходимого оборудования, оснастки, инструмента, определение необходимых площадей при мелкосерийном и крупносерийном производстве, построение оптимальной композиции производственных единиц для реализации максимальной производительности труда (плана участка, цеха), комфортности условий работы, противопожарной техники и техники безопасности, определение материальных и энергетических затрат производства, оценка </w:t>
      </w:r>
      <w:r>
        <w:lastRenderedPageBreak/>
        <w:t>рентабельности производства, разработка стандартов и художественно-технических условий при производстве художественно-промышленной продукции;</w:t>
      </w:r>
    </w:p>
    <w:p w:rsidR="00BE37DB" w:rsidRDefault="00BE37DB">
      <w:pPr>
        <w:pStyle w:val="ConsPlusNormal"/>
        <w:ind w:firstLine="540"/>
        <w:jc w:val="both"/>
      </w:pPr>
      <w:r>
        <w:t>организационно-управленческая деятельность:</w:t>
      </w:r>
    </w:p>
    <w:p w:rsidR="00BE37DB" w:rsidRDefault="00BE37DB">
      <w:pPr>
        <w:pStyle w:val="ConsPlusNormal"/>
        <w:ind w:firstLine="540"/>
        <w:jc w:val="both"/>
      </w:pPr>
      <w:r>
        <w:t>организация производства и определение состава и квалификации трудового коллектива для выполнения программы по выпуску художественно-промышленных объектов различного назначения, организация и контроль работы исполнителей, разработка механизмов повышения художественной и технической квалификации членов трудового коллектива, разработка системы поощрений и наказаний сотрудников в соответствии с трудовым законодательством, поощрение творческой инициативы сотрудников, направленной на улучшение условий труда, повышение художественной и технической ценности выпускаемой продукции, снижение ее себестоимости, использование российского и зарубежного опыта, создание системы контроля художественных и функциональных параметров материалов разных классов и готовой продукции.</w:t>
      </w:r>
    </w:p>
    <w:p w:rsidR="00BE37DB" w:rsidRDefault="00BE37DB">
      <w:pPr>
        <w:pStyle w:val="ConsPlusNormal"/>
        <w:jc w:val="center"/>
      </w:pPr>
    </w:p>
    <w:p w:rsidR="00BE37DB" w:rsidRDefault="00BE37DB">
      <w:pPr>
        <w:pStyle w:val="ConsPlusNormal"/>
        <w:jc w:val="center"/>
        <w:outlineLvl w:val="1"/>
      </w:pPr>
      <w:r>
        <w:t>V. ТРЕБОВАНИЯ К РЕЗУЛЬТАТАМ ОСВОЕНИЯ ПРОГРАММЫ МАГИСТРАТУРЫ</w:t>
      </w:r>
    </w:p>
    <w:p w:rsidR="00BE37DB" w:rsidRDefault="00BE37DB">
      <w:pPr>
        <w:pStyle w:val="ConsPlusNormal"/>
        <w:jc w:val="center"/>
      </w:pPr>
    </w:p>
    <w:p w:rsidR="00BE37DB" w:rsidRDefault="00BE37DB">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E37DB" w:rsidRDefault="00BE37DB">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BE37DB" w:rsidRDefault="00BE37DB">
      <w:pPr>
        <w:pStyle w:val="ConsPlusNormal"/>
        <w:ind w:firstLine="540"/>
        <w:jc w:val="both"/>
      </w:pPr>
      <w:r>
        <w:t>способностью к абстрактному мышлению, анализу, синтезу (ОК-1);</w:t>
      </w:r>
    </w:p>
    <w:p w:rsidR="00BE37DB" w:rsidRDefault="00BE37DB">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BE37DB" w:rsidRDefault="00BE37DB">
      <w:pPr>
        <w:pStyle w:val="ConsPlusNormal"/>
        <w:ind w:firstLine="540"/>
        <w:jc w:val="both"/>
      </w:pPr>
      <w:r>
        <w:t>готовностью к саморазвитию, самореализации, использованию творческого потенциала (ОК-3);</w:t>
      </w:r>
    </w:p>
    <w:p w:rsidR="00BE37DB" w:rsidRDefault="00BE37DB">
      <w:pPr>
        <w:pStyle w:val="ConsPlusNormal"/>
        <w:ind w:firstLine="540"/>
        <w:jc w:val="both"/>
      </w:pPr>
      <w:r>
        <w:t>способностью использовать совокупность законов естественнонаучного и прикладного циклов в качестве основной научной базы проектирования художественных изделий (ОК-4);</w:t>
      </w:r>
    </w:p>
    <w:p w:rsidR="00BE37DB" w:rsidRDefault="00BE37DB">
      <w:pPr>
        <w:pStyle w:val="ConsPlusNormal"/>
        <w:ind w:firstLine="540"/>
        <w:jc w:val="both"/>
      </w:pPr>
      <w:r>
        <w:t>способностью использовать математический аппарат как на стадии проектирования и подготовки, так и на стадии получения готового изделия (ОК-5);</w:t>
      </w:r>
    </w:p>
    <w:p w:rsidR="00BE37DB" w:rsidRDefault="00BE37DB">
      <w:pPr>
        <w:pStyle w:val="ConsPlusNormal"/>
        <w:ind w:firstLine="540"/>
        <w:jc w:val="both"/>
      </w:pPr>
      <w:r>
        <w:t>способностью на базе законов современного дизайна принимать оригинальные технические и художественные решения и осуществлять выпуск функционально полезных и эстетически ценных изделий (ОК-6);</w:t>
      </w:r>
    </w:p>
    <w:p w:rsidR="00BE37DB" w:rsidRDefault="00BE37DB">
      <w:pPr>
        <w:pStyle w:val="ConsPlusNormal"/>
        <w:ind w:firstLine="540"/>
        <w:jc w:val="both"/>
      </w:pPr>
      <w:r>
        <w:t>способностью использовать информационные базы, связанные с проектированием и изготовлением художественно-промышленной продукции (ОК-7);</w:t>
      </w:r>
    </w:p>
    <w:p w:rsidR="00BE37DB" w:rsidRDefault="00BE37DB">
      <w:pPr>
        <w:pStyle w:val="ConsPlusNormal"/>
        <w:ind w:firstLine="540"/>
        <w:jc w:val="both"/>
      </w:pPr>
      <w:r>
        <w:t>способностью к свободному владению компьютером и программными продуктами в рамках профессиональной производственной и научной деятельности (ОК-8);</w:t>
      </w:r>
    </w:p>
    <w:p w:rsidR="00BE37DB" w:rsidRDefault="00BE37DB">
      <w:pPr>
        <w:pStyle w:val="ConsPlusNormal"/>
        <w:ind w:firstLine="540"/>
        <w:jc w:val="both"/>
      </w:pPr>
      <w:r>
        <w:t>способностью использовать на практике навыки и умения в организации научно-исследовательских и научно-производственных работ (ОК-9);</w:t>
      </w:r>
    </w:p>
    <w:p w:rsidR="00BE37DB" w:rsidRDefault="00BE37DB">
      <w:pPr>
        <w:pStyle w:val="ConsPlusNormal"/>
        <w:ind w:firstLine="540"/>
        <w:jc w:val="both"/>
      </w:pPr>
      <w:r>
        <w:t>готовностью к защите коллективных или собственных авторских прав на интеллектуальную и художественную собственность на базе законодательства Российской Федерации (ОК-10).</w:t>
      </w:r>
    </w:p>
    <w:p w:rsidR="00BE37DB" w:rsidRDefault="00BE37DB">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BE37DB" w:rsidRDefault="00BE37DB">
      <w:pPr>
        <w:pStyle w:val="ConsPlusNormal"/>
        <w:ind w:firstLine="540"/>
        <w:jc w:val="both"/>
      </w:pPr>
      <w: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BE37DB" w:rsidRDefault="00BE37DB">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BE37DB" w:rsidRDefault="00BE37DB">
      <w:pPr>
        <w:pStyle w:val="ConsPlusNormal"/>
        <w:ind w:firstLine="540"/>
        <w:jc w:val="both"/>
      </w:pPr>
      <w:r>
        <w:t>способностью управлять коллективом, влиять на формирование целей команды, воздействовать на ее социально-психологический климат в нужном для достижения целей направлении, оценивать качество результатов деятельности (ОПК-3);</w:t>
      </w:r>
    </w:p>
    <w:p w:rsidR="00BE37DB" w:rsidRDefault="00BE37DB">
      <w:pPr>
        <w:pStyle w:val="ConsPlusNormal"/>
        <w:ind w:firstLine="540"/>
        <w:jc w:val="both"/>
      </w:pPr>
      <w:r>
        <w:t>способностью проводить научные эксперименты, анализировать, синтезировать и критически оценивать полученную информацию (ОПК-4);</w:t>
      </w:r>
    </w:p>
    <w:p w:rsidR="00BE37DB" w:rsidRDefault="00BE37DB">
      <w:pPr>
        <w:pStyle w:val="ConsPlusNormal"/>
        <w:ind w:firstLine="540"/>
        <w:jc w:val="both"/>
      </w:pPr>
      <w:r>
        <w:t>способностью к профессиональной эксплуатации современного оборудования и приборов (в соответствии с целями программы магистратуры) (ОПК-5);</w:t>
      </w:r>
    </w:p>
    <w:p w:rsidR="00BE37DB" w:rsidRDefault="00BE37DB">
      <w:pPr>
        <w:pStyle w:val="ConsPlusNormal"/>
        <w:ind w:firstLine="540"/>
        <w:jc w:val="both"/>
      </w:pPr>
      <w:r>
        <w:lastRenderedPageBreak/>
        <w:t>способностью оформлять, представлять и широко информировать научную общественность о результатах выполненной работы (ОПК-6);</w:t>
      </w:r>
    </w:p>
    <w:p w:rsidR="00BE37DB" w:rsidRDefault="00BE37DB">
      <w:pPr>
        <w:pStyle w:val="ConsPlusNormal"/>
        <w:ind w:firstLine="540"/>
        <w:jc w:val="both"/>
      </w:pPr>
      <w:r>
        <w:t>способностью целенаправленно применять знания фундаментальных и прикладных дисциплин программы магистратуры (ОПК-7);</w:t>
      </w:r>
    </w:p>
    <w:p w:rsidR="00BE37DB" w:rsidRDefault="00BE37DB">
      <w:pPr>
        <w:pStyle w:val="ConsPlusNormal"/>
        <w:ind w:firstLine="540"/>
        <w:jc w:val="both"/>
      </w:pPr>
      <w:r>
        <w:t>способностью приобретать новые знания и умения с помощью информационных технологий и использовать их в практической деятельности (ОПК-8).</w:t>
      </w:r>
    </w:p>
    <w:p w:rsidR="00BE37DB" w:rsidRDefault="00BE37DB">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E37DB" w:rsidRDefault="00BE37DB">
      <w:pPr>
        <w:pStyle w:val="ConsPlusNormal"/>
        <w:ind w:firstLine="540"/>
        <w:jc w:val="both"/>
      </w:pPr>
      <w:r>
        <w:t>производственно-технологическая деятельность:</w:t>
      </w:r>
    </w:p>
    <w:p w:rsidR="00BE37DB" w:rsidRDefault="00BE37DB">
      <w:pPr>
        <w:pStyle w:val="ConsPlusNormal"/>
        <w:ind w:firstLine="540"/>
        <w:jc w:val="both"/>
      </w:pPr>
      <w:r>
        <w:t>способностью организовывать и осуществлять выпуск художественно-промышленных изделий на базе мелкосерийного или крупносерийного производства (ПК-1);</w:t>
      </w:r>
    </w:p>
    <w:p w:rsidR="00BE37DB" w:rsidRDefault="00BE37DB">
      <w:pPr>
        <w:pStyle w:val="ConsPlusNormal"/>
        <w:ind w:firstLine="540"/>
        <w:jc w:val="both"/>
      </w:pPr>
      <w:r>
        <w:t>способностью разрабатывать технологическую схему операций по изготовлению художественных изделий прикладного или промышленного назначения из материалов одного класса (ПК-2);</w:t>
      </w:r>
    </w:p>
    <w:p w:rsidR="00BE37DB" w:rsidRDefault="00BE37DB">
      <w:pPr>
        <w:pStyle w:val="ConsPlusNormal"/>
        <w:ind w:firstLine="540"/>
        <w:jc w:val="both"/>
      </w:pPr>
      <w:r>
        <w:t>способностью к выбору высокоэффективного оборудования (ПК-3);</w:t>
      </w:r>
    </w:p>
    <w:p w:rsidR="00BE37DB" w:rsidRDefault="00BE37DB">
      <w:pPr>
        <w:pStyle w:val="ConsPlusNormal"/>
        <w:ind w:firstLine="540"/>
        <w:jc w:val="both"/>
      </w:pPr>
      <w:r>
        <w:t>способностью к организации системы контроля материалов и изделий из них (ПК-4);</w:t>
      </w:r>
    </w:p>
    <w:p w:rsidR="00BE37DB" w:rsidRDefault="00BE37DB">
      <w:pPr>
        <w:pStyle w:val="ConsPlusNormal"/>
        <w:ind w:firstLine="540"/>
        <w:jc w:val="both"/>
      </w:pPr>
      <w:r>
        <w:t>художественно-производственная деятельность:</w:t>
      </w:r>
    </w:p>
    <w:p w:rsidR="00BE37DB" w:rsidRDefault="00BE37DB">
      <w:pPr>
        <w:pStyle w:val="ConsPlusNormal"/>
        <w:ind w:firstLine="540"/>
        <w:jc w:val="both"/>
      </w:pPr>
      <w:r>
        <w:t>готовностью осуществлять компьютерное проектирование художественных изделий (ПК-5);</w:t>
      </w:r>
    </w:p>
    <w:p w:rsidR="00BE37DB" w:rsidRDefault="00BE37DB">
      <w:pPr>
        <w:pStyle w:val="ConsPlusNormal"/>
        <w:ind w:firstLine="540"/>
        <w:jc w:val="both"/>
      </w:pPr>
      <w:r>
        <w:t>способностью к созданию новых художественных компьютерных технологий, повышающих эстетическую ценность изделий (ПК-6);</w:t>
      </w:r>
    </w:p>
    <w:p w:rsidR="00BE37DB" w:rsidRDefault="00BE37DB">
      <w:pPr>
        <w:pStyle w:val="ConsPlusNormal"/>
        <w:ind w:firstLine="540"/>
        <w:jc w:val="both"/>
      </w:pPr>
      <w:r>
        <w:t>способностью к разработке стилевого единства выпускаемой продукции (ПК-7);</w:t>
      </w:r>
    </w:p>
    <w:p w:rsidR="00BE37DB" w:rsidRDefault="00BE37DB">
      <w:pPr>
        <w:pStyle w:val="ConsPlusNormal"/>
        <w:ind w:firstLine="540"/>
        <w:jc w:val="both"/>
      </w:pPr>
      <w:r>
        <w:t>способностью к разработке новых критериев для оценки эстетической ценности готовой продукции (ПК-8);</w:t>
      </w:r>
    </w:p>
    <w:p w:rsidR="00BE37DB" w:rsidRDefault="00BE37DB">
      <w:pPr>
        <w:pStyle w:val="ConsPlusNormal"/>
        <w:ind w:firstLine="540"/>
        <w:jc w:val="both"/>
      </w:pPr>
      <w:r>
        <w:t>научно-исследовательская деятельность:</w:t>
      </w:r>
    </w:p>
    <w:p w:rsidR="00BE37DB" w:rsidRDefault="00BE37DB">
      <w:pPr>
        <w:pStyle w:val="ConsPlusNormal"/>
        <w:ind w:firstLine="540"/>
        <w:jc w:val="both"/>
      </w:pPr>
      <w:r>
        <w:t>способностью к проведению творческой научной работы в заданной области (ПК-9);</w:t>
      </w:r>
    </w:p>
    <w:p w:rsidR="00BE37DB" w:rsidRDefault="00BE37DB">
      <w:pPr>
        <w:pStyle w:val="ConsPlusNormal"/>
        <w:ind w:firstLine="540"/>
        <w:jc w:val="both"/>
      </w:pPr>
      <w:r>
        <w:t>способностью к разработке плана научной деятельности для решения поставленных задач (ПК-10);</w:t>
      </w:r>
    </w:p>
    <w:p w:rsidR="00BE37DB" w:rsidRDefault="00BE37DB">
      <w:pPr>
        <w:pStyle w:val="ConsPlusNormal"/>
        <w:ind w:firstLine="540"/>
        <w:jc w:val="both"/>
      </w:pPr>
      <w:r>
        <w:t>способностью к применению методов структурного анализа и дефектоскопии (ПК-11);</w:t>
      </w:r>
    </w:p>
    <w:p w:rsidR="00BE37DB" w:rsidRDefault="00BE37DB">
      <w:pPr>
        <w:pStyle w:val="ConsPlusNormal"/>
        <w:ind w:firstLine="540"/>
        <w:jc w:val="both"/>
      </w:pPr>
      <w:r>
        <w:t>способностью к выбору необходимых методик исследования и оценки точности проводимых измерений (ПК-12);</w:t>
      </w:r>
    </w:p>
    <w:p w:rsidR="00BE37DB" w:rsidRDefault="00BE37DB">
      <w:pPr>
        <w:pStyle w:val="ConsPlusNormal"/>
        <w:ind w:firstLine="540"/>
        <w:jc w:val="both"/>
      </w:pPr>
      <w:r>
        <w:t>способностью к математической обработке, выявлению полученных результатов и сопутствующих погрешностей (ПК-13);</w:t>
      </w:r>
    </w:p>
    <w:p w:rsidR="00BE37DB" w:rsidRDefault="00BE37DB">
      <w:pPr>
        <w:pStyle w:val="ConsPlusNormal"/>
        <w:ind w:firstLine="540"/>
        <w:jc w:val="both"/>
      </w:pPr>
      <w:r>
        <w:t>способностью к анализу физико-химических факторов, определяющих выявленные закономерности (ПК-14);</w:t>
      </w:r>
    </w:p>
    <w:p w:rsidR="00BE37DB" w:rsidRDefault="00BE37DB">
      <w:pPr>
        <w:pStyle w:val="ConsPlusNormal"/>
        <w:ind w:firstLine="540"/>
        <w:jc w:val="both"/>
      </w:pPr>
      <w:r>
        <w:t>готовностью к использованию современных художественных компьютерных программ для достижения поставленных целей (ПК-15);</w:t>
      </w:r>
    </w:p>
    <w:p w:rsidR="00BE37DB" w:rsidRDefault="00BE37DB">
      <w:pPr>
        <w:pStyle w:val="ConsPlusNormal"/>
        <w:ind w:firstLine="540"/>
        <w:jc w:val="both"/>
      </w:pPr>
      <w:r>
        <w:t>проектно-конструкторская деятельность:</w:t>
      </w:r>
    </w:p>
    <w:p w:rsidR="00BE37DB" w:rsidRDefault="00BE37DB">
      <w:pPr>
        <w:pStyle w:val="ConsPlusNormal"/>
        <w:ind w:firstLine="540"/>
        <w:jc w:val="both"/>
      </w:pPr>
      <w:r>
        <w:t>способностью к эксклюзивному и массовому проектированию художественных изделий (ПК-16);</w:t>
      </w:r>
    </w:p>
    <w:p w:rsidR="00BE37DB" w:rsidRDefault="00BE37DB">
      <w:pPr>
        <w:pStyle w:val="ConsPlusNormal"/>
        <w:ind w:firstLine="540"/>
        <w:jc w:val="both"/>
      </w:pPr>
      <w:r>
        <w:t>способностью к разработке дизайна плана участков и цехов (ПК-17);</w:t>
      </w:r>
    </w:p>
    <w:p w:rsidR="00BE37DB" w:rsidRDefault="00BE37DB">
      <w:pPr>
        <w:pStyle w:val="ConsPlusNormal"/>
        <w:ind w:firstLine="540"/>
        <w:jc w:val="both"/>
      </w:pPr>
      <w:r>
        <w:t>способностью к разработке художественных приемов дизайна при создании и реставрации художественно-прикладной продукции (ПК-18);</w:t>
      </w:r>
    </w:p>
    <w:p w:rsidR="00BE37DB" w:rsidRDefault="00BE37DB">
      <w:pPr>
        <w:pStyle w:val="ConsPlusNormal"/>
        <w:ind w:firstLine="540"/>
        <w:jc w:val="both"/>
      </w:pPr>
      <w:r>
        <w:t>организационно-управленческая деятельность:</w:t>
      </w:r>
    </w:p>
    <w:p w:rsidR="00BE37DB" w:rsidRDefault="00BE37DB">
      <w:pPr>
        <w:pStyle w:val="ConsPlusNormal"/>
        <w:ind w:firstLine="540"/>
        <w:jc w:val="both"/>
      </w:pPr>
      <w:r>
        <w:t>способностью к управлению коллективами, выпускающими крупносерийную и мелкосерийную продукцию (ПК-19);</w:t>
      </w:r>
    </w:p>
    <w:p w:rsidR="00BE37DB" w:rsidRDefault="00BE37DB">
      <w:pPr>
        <w:pStyle w:val="ConsPlusNormal"/>
        <w:ind w:firstLine="540"/>
        <w:jc w:val="both"/>
      </w:pPr>
      <w:r>
        <w:t>готовностью к оптимизации деятельности руководства и трудового коллектива, способствующей повышению рентабельности производства (ПК-20);</w:t>
      </w:r>
    </w:p>
    <w:p w:rsidR="00BE37DB" w:rsidRDefault="00BE37DB">
      <w:pPr>
        <w:pStyle w:val="ConsPlusNormal"/>
        <w:ind w:firstLine="540"/>
        <w:jc w:val="both"/>
      </w:pPr>
      <w:r>
        <w:t>способностью к организации системы контроля производства (ПК-21);</w:t>
      </w:r>
    </w:p>
    <w:p w:rsidR="00BE37DB" w:rsidRDefault="00BE37DB">
      <w:pPr>
        <w:pStyle w:val="ConsPlusNormal"/>
        <w:ind w:firstLine="540"/>
        <w:jc w:val="both"/>
      </w:pPr>
      <w:r>
        <w:t>способностью к организации сбыта художественных товаров (ПК-22).</w:t>
      </w:r>
    </w:p>
    <w:p w:rsidR="00BE37DB" w:rsidRDefault="00BE37DB">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E37DB" w:rsidRDefault="00BE37DB">
      <w:pPr>
        <w:pStyle w:val="ConsPlusNormal"/>
        <w:ind w:firstLine="540"/>
        <w:jc w:val="both"/>
      </w:pPr>
      <w:r>
        <w:lastRenderedPageBreak/>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E37DB" w:rsidRDefault="00BE37DB">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E37DB" w:rsidRDefault="00BE37DB">
      <w:pPr>
        <w:pStyle w:val="ConsPlusNormal"/>
        <w:jc w:val="center"/>
      </w:pPr>
    </w:p>
    <w:p w:rsidR="00BE37DB" w:rsidRDefault="00BE37DB">
      <w:pPr>
        <w:pStyle w:val="ConsPlusNormal"/>
        <w:jc w:val="center"/>
        <w:outlineLvl w:val="1"/>
      </w:pPr>
      <w:r>
        <w:t>VI. ТРЕБОВАНИЯ К СТРУКТУРЕ ПРОГРАММЫ МАГИСТРАТУРЫ</w:t>
      </w:r>
    </w:p>
    <w:p w:rsidR="00BE37DB" w:rsidRDefault="00BE37DB">
      <w:pPr>
        <w:pStyle w:val="ConsPlusNormal"/>
        <w:jc w:val="center"/>
      </w:pPr>
    </w:p>
    <w:p w:rsidR="00BE37DB" w:rsidRDefault="00BE37DB">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E37DB" w:rsidRDefault="00BE37DB">
      <w:pPr>
        <w:pStyle w:val="ConsPlusNormal"/>
        <w:ind w:firstLine="540"/>
        <w:jc w:val="both"/>
      </w:pPr>
      <w:r>
        <w:t>6.2. Программа магистратуры состоит из следующих блоков:</w:t>
      </w:r>
    </w:p>
    <w:p w:rsidR="00BE37DB" w:rsidRDefault="00BE37DB">
      <w:pPr>
        <w:pStyle w:val="ConsPlusNormal"/>
        <w:ind w:firstLine="540"/>
        <w:jc w:val="both"/>
      </w:pPr>
      <w:hyperlink w:anchor="P179"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E37DB" w:rsidRDefault="00BE37DB">
      <w:pPr>
        <w:pStyle w:val="ConsPlusNormal"/>
        <w:ind w:firstLine="540"/>
        <w:jc w:val="both"/>
      </w:pPr>
      <w:hyperlink w:anchor="P186"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BE37DB" w:rsidRDefault="00BE37DB">
      <w:pPr>
        <w:pStyle w:val="ConsPlusNormal"/>
        <w:ind w:firstLine="540"/>
        <w:jc w:val="both"/>
      </w:pPr>
      <w:hyperlink w:anchor="P19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BE37DB" w:rsidRDefault="00BE37DB">
      <w:pPr>
        <w:pStyle w:val="ConsPlusNormal"/>
        <w:ind w:firstLine="540"/>
        <w:jc w:val="both"/>
      </w:pPr>
      <w:r>
        <w:t>--------------------------------</w:t>
      </w:r>
    </w:p>
    <w:p w:rsidR="00BE37DB" w:rsidRDefault="00BE37DB">
      <w:pPr>
        <w:pStyle w:val="ConsPlusNormal"/>
        <w:ind w:firstLine="540"/>
        <w:jc w:val="both"/>
      </w:pPr>
      <w:r>
        <w:t xml:space="preserve">&lt;1&gt; </w:t>
      </w:r>
      <w:hyperlink r:id="rId10"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BE37DB" w:rsidRDefault="00BE37DB">
      <w:pPr>
        <w:pStyle w:val="ConsPlusNormal"/>
        <w:jc w:val="center"/>
      </w:pPr>
    </w:p>
    <w:p w:rsidR="00BE37DB" w:rsidRDefault="00BE37DB">
      <w:pPr>
        <w:sectPr w:rsidR="00BE37DB" w:rsidSect="0083530E">
          <w:pgSz w:w="11906" w:h="16838"/>
          <w:pgMar w:top="1134" w:right="850" w:bottom="1134" w:left="1701" w:header="708" w:footer="708" w:gutter="0"/>
          <w:cols w:space="708"/>
          <w:docGrid w:linePitch="360"/>
        </w:sectPr>
      </w:pPr>
    </w:p>
    <w:p w:rsidR="00BE37DB" w:rsidRDefault="00BE37DB">
      <w:pPr>
        <w:pStyle w:val="ConsPlusNormal"/>
        <w:jc w:val="center"/>
        <w:outlineLvl w:val="2"/>
      </w:pPr>
      <w:r>
        <w:lastRenderedPageBreak/>
        <w:t>Структура программы магистратуры</w:t>
      </w:r>
    </w:p>
    <w:p w:rsidR="00BE37DB" w:rsidRDefault="00BE37DB">
      <w:pPr>
        <w:pStyle w:val="ConsPlusNormal"/>
        <w:jc w:val="center"/>
      </w:pPr>
    </w:p>
    <w:p w:rsidR="00BE37DB" w:rsidRDefault="00BE37DB">
      <w:pPr>
        <w:pStyle w:val="ConsPlusNormal"/>
        <w:jc w:val="right"/>
      </w:pPr>
      <w:r>
        <w:t>Таблица</w:t>
      </w:r>
    </w:p>
    <w:p w:rsidR="00BE37DB" w:rsidRDefault="00BE37D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8"/>
        <w:gridCol w:w="6122"/>
        <w:gridCol w:w="2160"/>
      </w:tblGrid>
      <w:tr w:rsidR="00BE37DB">
        <w:tc>
          <w:tcPr>
            <w:tcW w:w="7620" w:type="dxa"/>
            <w:gridSpan w:val="2"/>
          </w:tcPr>
          <w:p w:rsidR="00BE37DB" w:rsidRDefault="00BE37DB">
            <w:pPr>
              <w:pStyle w:val="ConsPlusNormal"/>
              <w:jc w:val="center"/>
            </w:pPr>
            <w:r>
              <w:t>Структура программы магистратуры</w:t>
            </w:r>
          </w:p>
        </w:tc>
        <w:tc>
          <w:tcPr>
            <w:tcW w:w="2160" w:type="dxa"/>
          </w:tcPr>
          <w:p w:rsidR="00BE37DB" w:rsidRDefault="00BE37DB">
            <w:pPr>
              <w:pStyle w:val="ConsPlusNormal"/>
              <w:jc w:val="center"/>
            </w:pPr>
            <w:r>
              <w:t>Объем программы магистратуры в з.е.</w:t>
            </w:r>
          </w:p>
        </w:tc>
      </w:tr>
      <w:tr w:rsidR="00BE37DB">
        <w:tc>
          <w:tcPr>
            <w:tcW w:w="1498" w:type="dxa"/>
            <w:vMerge w:val="restart"/>
          </w:tcPr>
          <w:p w:rsidR="00BE37DB" w:rsidRDefault="00BE37DB">
            <w:pPr>
              <w:pStyle w:val="ConsPlusNormal"/>
            </w:pPr>
            <w:bookmarkStart w:id="1" w:name="P179"/>
            <w:bookmarkEnd w:id="1"/>
            <w:r>
              <w:t>Блок 1</w:t>
            </w:r>
          </w:p>
        </w:tc>
        <w:tc>
          <w:tcPr>
            <w:tcW w:w="6122" w:type="dxa"/>
          </w:tcPr>
          <w:p w:rsidR="00BE37DB" w:rsidRDefault="00BE37DB">
            <w:pPr>
              <w:pStyle w:val="ConsPlusNormal"/>
            </w:pPr>
            <w:r>
              <w:t>Дисциплины (модули)</w:t>
            </w:r>
          </w:p>
        </w:tc>
        <w:tc>
          <w:tcPr>
            <w:tcW w:w="2160" w:type="dxa"/>
          </w:tcPr>
          <w:p w:rsidR="00BE37DB" w:rsidRDefault="00BE37DB">
            <w:pPr>
              <w:pStyle w:val="ConsPlusNormal"/>
              <w:jc w:val="center"/>
            </w:pPr>
            <w:r>
              <w:t>96 - 99</w:t>
            </w:r>
          </w:p>
        </w:tc>
      </w:tr>
      <w:tr w:rsidR="00BE37DB">
        <w:tc>
          <w:tcPr>
            <w:tcW w:w="1498" w:type="dxa"/>
            <w:vMerge/>
          </w:tcPr>
          <w:p w:rsidR="00BE37DB" w:rsidRDefault="00BE37DB"/>
        </w:tc>
        <w:tc>
          <w:tcPr>
            <w:tcW w:w="6122" w:type="dxa"/>
          </w:tcPr>
          <w:p w:rsidR="00BE37DB" w:rsidRDefault="00BE37DB">
            <w:pPr>
              <w:pStyle w:val="ConsPlusNormal"/>
            </w:pPr>
            <w:r>
              <w:t>Базовая часть</w:t>
            </w:r>
          </w:p>
        </w:tc>
        <w:tc>
          <w:tcPr>
            <w:tcW w:w="2160" w:type="dxa"/>
          </w:tcPr>
          <w:p w:rsidR="00BE37DB" w:rsidRDefault="00BE37DB">
            <w:pPr>
              <w:pStyle w:val="ConsPlusNormal"/>
              <w:jc w:val="center"/>
            </w:pPr>
            <w:r>
              <w:t>30 - 36</w:t>
            </w:r>
          </w:p>
        </w:tc>
      </w:tr>
      <w:tr w:rsidR="00BE37DB">
        <w:tc>
          <w:tcPr>
            <w:tcW w:w="1498" w:type="dxa"/>
            <w:vMerge/>
          </w:tcPr>
          <w:p w:rsidR="00BE37DB" w:rsidRDefault="00BE37DB"/>
        </w:tc>
        <w:tc>
          <w:tcPr>
            <w:tcW w:w="6122" w:type="dxa"/>
          </w:tcPr>
          <w:p w:rsidR="00BE37DB" w:rsidRDefault="00BE37DB">
            <w:pPr>
              <w:pStyle w:val="ConsPlusNormal"/>
            </w:pPr>
            <w:r>
              <w:t>Вариативная часть</w:t>
            </w:r>
          </w:p>
        </w:tc>
        <w:tc>
          <w:tcPr>
            <w:tcW w:w="2160" w:type="dxa"/>
          </w:tcPr>
          <w:p w:rsidR="00BE37DB" w:rsidRDefault="00BE37DB">
            <w:pPr>
              <w:pStyle w:val="ConsPlusNormal"/>
              <w:jc w:val="center"/>
            </w:pPr>
            <w:r>
              <w:t>63 - 66</w:t>
            </w:r>
          </w:p>
        </w:tc>
      </w:tr>
      <w:tr w:rsidR="00BE37DB">
        <w:tc>
          <w:tcPr>
            <w:tcW w:w="1498" w:type="dxa"/>
            <w:vMerge w:val="restart"/>
          </w:tcPr>
          <w:p w:rsidR="00BE37DB" w:rsidRDefault="00BE37DB">
            <w:pPr>
              <w:pStyle w:val="ConsPlusNormal"/>
            </w:pPr>
            <w:bookmarkStart w:id="2" w:name="P186"/>
            <w:bookmarkEnd w:id="2"/>
            <w:r>
              <w:t>Блок 2</w:t>
            </w:r>
          </w:p>
        </w:tc>
        <w:tc>
          <w:tcPr>
            <w:tcW w:w="6122" w:type="dxa"/>
          </w:tcPr>
          <w:p w:rsidR="00BE37DB" w:rsidRDefault="00BE37DB">
            <w:pPr>
              <w:pStyle w:val="ConsPlusNormal"/>
            </w:pPr>
            <w:r>
              <w:t>Практики, в том числе научно-исследовательская работа (НИР)</w:t>
            </w:r>
          </w:p>
        </w:tc>
        <w:tc>
          <w:tcPr>
            <w:tcW w:w="2160" w:type="dxa"/>
          </w:tcPr>
          <w:p w:rsidR="00BE37DB" w:rsidRDefault="00BE37DB">
            <w:pPr>
              <w:pStyle w:val="ConsPlusNormal"/>
              <w:jc w:val="center"/>
            </w:pPr>
            <w:r>
              <w:t>12 - 18</w:t>
            </w:r>
          </w:p>
        </w:tc>
      </w:tr>
      <w:tr w:rsidR="00BE37DB">
        <w:tc>
          <w:tcPr>
            <w:tcW w:w="1498" w:type="dxa"/>
            <w:vMerge/>
          </w:tcPr>
          <w:p w:rsidR="00BE37DB" w:rsidRDefault="00BE37DB"/>
        </w:tc>
        <w:tc>
          <w:tcPr>
            <w:tcW w:w="6122" w:type="dxa"/>
          </w:tcPr>
          <w:p w:rsidR="00BE37DB" w:rsidRDefault="00BE37DB">
            <w:pPr>
              <w:pStyle w:val="ConsPlusNormal"/>
            </w:pPr>
            <w:r>
              <w:t>Вариативная часть</w:t>
            </w:r>
          </w:p>
        </w:tc>
        <w:tc>
          <w:tcPr>
            <w:tcW w:w="2160" w:type="dxa"/>
          </w:tcPr>
          <w:p w:rsidR="00BE37DB" w:rsidRDefault="00BE37DB">
            <w:pPr>
              <w:pStyle w:val="ConsPlusNormal"/>
              <w:jc w:val="center"/>
            </w:pPr>
            <w:r>
              <w:t>12 - 18</w:t>
            </w:r>
          </w:p>
        </w:tc>
      </w:tr>
      <w:tr w:rsidR="00BE37DB">
        <w:tc>
          <w:tcPr>
            <w:tcW w:w="1498" w:type="dxa"/>
          </w:tcPr>
          <w:p w:rsidR="00BE37DB" w:rsidRDefault="00BE37DB">
            <w:pPr>
              <w:pStyle w:val="ConsPlusNormal"/>
            </w:pPr>
            <w:bookmarkStart w:id="3" w:name="P191"/>
            <w:bookmarkEnd w:id="3"/>
            <w:r>
              <w:t>Блок 3</w:t>
            </w:r>
          </w:p>
        </w:tc>
        <w:tc>
          <w:tcPr>
            <w:tcW w:w="6122" w:type="dxa"/>
          </w:tcPr>
          <w:p w:rsidR="00BE37DB" w:rsidRDefault="00BE37DB">
            <w:pPr>
              <w:pStyle w:val="ConsPlusNormal"/>
            </w:pPr>
            <w:r>
              <w:t>Государственная итоговая аттестация</w:t>
            </w:r>
          </w:p>
        </w:tc>
        <w:tc>
          <w:tcPr>
            <w:tcW w:w="2160" w:type="dxa"/>
          </w:tcPr>
          <w:p w:rsidR="00BE37DB" w:rsidRDefault="00BE37DB">
            <w:pPr>
              <w:pStyle w:val="ConsPlusNormal"/>
              <w:jc w:val="center"/>
            </w:pPr>
            <w:r>
              <w:t>6 - 9</w:t>
            </w:r>
          </w:p>
        </w:tc>
      </w:tr>
      <w:tr w:rsidR="00BE37DB">
        <w:tc>
          <w:tcPr>
            <w:tcW w:w="7620" w:type="dxa"/>
            <w:gridSpan w:val="2"/>
          </w:tcPr>
          <w:p w:rsidR="00BE37DB" w:rsidRDefault="00BE37DB">
            <w:pPr>
              <w:pStyle w:val="ConsPlusNormal"/>
            </w:pPr>
            <w:r>
              <w:t>Объем программы магистратуры</w:t>
            </w:r>
          </w:p>
        </w:tc>
        <w:tc>
          <w:tcPr>
            <w:tcW w:w="2160" w:type="dxa"/>
          </w:tcPr>
          <w:p w:rsidR="00BE37DB" w:rsidRDefault="00BE37DB">
            <w:pPr>
              <w:pStyle w:val="ConsPlusNormal"/>
              <w:jc w:val="center"/>
            </w:pPr>
            <w:r>
              <w:t>120</w:t>
            </w:r>
          </w:p>
        </w:tc>
      </w:tr>
    </w:tbl>
    <w:p w:rsidR="00BE37DB" w:rsidRDefault="00BE37DB">
      <w:pPr>
        <w:sectPr w:rsidR="00BE37DB">
          <w:pgSz w:w="16838" w:h="11905" w:orient="landscape"/>
          <w:pgMar w:top="1701" w:right="1134" w:bottom="850" w:left="1134" w:header="0" w:footer="0" w:gutter="0"/>
          <w:cols w:space="720"/>
        </w:sectPr>
      </w:pPr>
    </w:p>
    <w:p w:rsidR="00BE37DB" w:rsidRDefault="00BE37DB">
      <w:pPr>
        <w:pStyle w:val="ConsPlusNormal"/>
        <w:ind w:firstLine="540"/>
        <w:jc w:val="both"/>
      </w:pPr>
    </w:p>
    <w:p w:rsidR="00BE37DB" w:rsidRDefault="00BE37DB">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E37DB" w:rsidRDefault="00BE37DB">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9" w:history="1">
        <w:r>
          <w:rPr>
            <w:color w:val="0000FF"/>
          </w:rPr>
          <w:t>Блока 1</w:t>
        </w:r>
      </w:hyperlink>
      <w:r>
        <w:t xml:space="preserve"> "Дисциплины (модули)" и </w:t>
      </w:r>
      <w:hyperlink w:anchor="P186"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E37DB" w:rsidRDefault="00BE37DB">
      <w:pPr>
        <w:pStyle w:val="ConsPlusNormal"/>
        <w:ind w:firstLine="540"/>
        <w:jc w:val="both"/>
      </w:pPr>
      <w:r>
        <w:t xml:space="preserve">6.5. В </w:t>
      </w:r>
      <w:hyperlink w:anchor="P186"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BE37DB" w:rsidRDefault="00BE37DB">
      <w:pPr>
        <w:pStyle w:val="ConsPlusNormal"/>
        <w:ind w:firstLine="540"/>
        <w:jc w:val="both"/>
      </w:pPr>
      <w:r>
        <w:t>Типы учебой практики:</w:t>
      </w:r>
    </w:p>
    <w:p w:rsidR="00BE37DB" w:rsidRDefault="00BE37DB">
      <w:pPr>
        <w:pStyle w:val="ConsPlusNormal"/>
        <w:ind w:firstLine="540"/>
        <w:jc w:val="both"/>
      </w:pPr>
      <w:r>
        <w:t>практика по получению первичных профессиональных умений и навыков;</w:t>
      </w:r>
    </w:p>
    <w:p w:rsidR="00BE37DB" w:rsidRDefault="00BE37DB">
      <w:pPr>
        <w:pStyle w:val="ConsPlusNormal"/>
        <w:ind w:firstLine="540"/>
        <w:jc w:val="both"/>
      </w:pPr>
      <w:r>
        <w:t>творческая практика.</w:t>
      </w:r>
    </w:p>
    <w:p w:rsidR="00BE37DB" w:rsidRDefault="00BE37DB">
      <w:pPr>
        <w:pStyle w:val="ConsPlusNormal"/>
        <w:ind w:firstLine="540"/>
        <w:jc w:val="both"/>
      </w:pPr>
      <w:r>
        <w:t>Типы производственной практики:</w:t>
      </w:r>
    </w:p>
    <w:p w:rsidR="00BE37DB" w:rsidRDefault="00BE37DB">
      <w:pPr>
        <w:pStyle w:val="ConsPlusNormal"/>
        <w:ind w:firstLine="540"/>
        <w:jc w:val="both"/>
      </w:pPr>
      <w:r>
        <w:t>практика по получению профессиональных умений и опыта профессиональной деятельности;</w:t>
      </w:r>
    </w:p>
    <w:p w:rsidR="00BE37DB" w:rsidRDefault="00BE37DB">
      <w:pPr>
        <w:pStyle w:val="ConsPlusNormal"/>
        <w:ind w:firstLine="540"/>
        <w:jc w:val="both"/>
      </w:pPr>
      <w:r>
        <w:t>технологическая практика;</w:t>
      </w:r>
    </w:p>
    <w:p w:rsidR="00BE37DB" w:rsidRDefault="00BE37DB">
      <w:pPr>
        <w:pStyle w:val="ConsPlusNormal"/>
        <w:ind w:firstLine="540"/>
        <w:jc w:val="both"/>
      </w:pPr>
      <w:r>
        <w:t>педагогическая практика;</w:t>
      </w:r>
    </w:p>
    <w:p w:rsidR="00BE37DB" w:rsidRDefault="00BE37DB">
      <w:pPr>
        <w:pStyle w:val="ConsPlusNormal"/>
        <w:ind w:firstLine="540"/>
        <w:jc w:val="both"/>
      </w:pPr>
      <w:r>
        <w:t>творческая практика;</w:t>
      </w:r>
    </w:p>
    <w:p w:rsidR="00BE37DB" w:rsidRDefault="00BE37DB">
      <w:pPr>
        <w:pStyle w:val="ConsPlusNormal"/>
        <w:ind w:firstLine="540"/>
        <w:jc w:val="both"/>
      </w:pPr>
      <w:r>
        <w:t>НИР.</w:t>
      </w:r>
    </w:p>
    <w:p w:rsidR="00BE37DB" w:rsidRDefault="00BE37DB">
      <w:pPr>
        <w:pStyle w:val="ConsPlusNormal"/>
        <w:ind w:firstLine="540"/>
        <w:jc w:val="both"/>
      </w:pPr>
      <w:r>
        <w:t>Способы проведения учебной и производственной практик:</w:t>
      </w:r>
    </w:p>
    <w:p w:rsidR="00BE37DB" w:rsidRDefault="00BE37DB">
      <w:pPr>
        <w:pStyle w:val="ConsPlusNormal"/>
        <w:ind w:firstLine="540"/>
        <w:jc w:val="both"/>
      </w:pPr>
      <w:r>
        <w:t>стационарная;</w:t>
      </w:r>
    </w:p>
    <w:p w:rsidR="00BE37DB" w:rsidRDefault="00BE37DB">
      <w:pPr>
        <w:pStyle w:val="ConsPlusNormal"/>
        <w:ind w:firstLine="540"/>
        <w:jc w:val="both"/>
      </w:pPr>
      <w:r>
        <w:t>выездная.</w:t>
      </w:r>
    </w:p>
    <w:p w:rsidR="00BE37DB" w:rsidRDefault="00BE37DB">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BE37DB" w:rsidRDefault="00BE37DB">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E37DB" w:rsidRDefault="00BE37DB">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BE37DB" w:rsidRDefault="00BE37DB">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E37DB" w:rsidRDefault="00BE37DB">
      <w:pPr>
        <w:pStyle w:val="ConsPlusNormal"/>
        <w:ind w:firstLine="540"/>
        <w:jc w:val="both"/>
      </w:pPr>
      <w:r>
        <w:t xml:space="preserve">6.6. В </w:t>
      </w:r>
      <w:hyperlink w:anchor="P19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E37DB" w:rsidRDefault="00BE37DB">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9" w:history="1">
        <w:r>
          <w:rPr>
            <w:color w:val="0000FF"/>
          </w:rPr>
          <w:t>Блока 1</w:t>
        </w:r>
      </w:hyperlink>
      <w:r>
        <w:t xml:space="preserve"> "Дисциплины (модули)".</w:t>
      </w:r>
    </w:p>
    <w:p w:rsidR="00BE37DB" w:rsidRDefault="00BE37DB">
      <w:pPr>
        <w:pStyle w:val="ConsPlusNormal"/>
        <w:ind w:firstLine="540"/>
        <w:jc w:val="both"/>
      </w:pPr>
      <w:r>
        <w:t xml:space="preserve">6.8. Количество часов, отведенных на занятия лекционного типа, в целом по </w:t>
      </w:r>
      <w:hyperlink w:anchor="P179" w:history="1">
        <w:r>
          <w:rPr>
            <w:color w:val="0000FF"/>
          </w:rPr>
          <w:t>Блоку 1</w:t>
        </w:r>
      </w:hyperlink>
      <w:r>
        <w:t xml:space="preserve">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BE37DB" w:rsidRDefault="00BE37DB">
      <w:pPr>
        <w:pStyle w:val="ConsPlusNormal"/>
        <w:jc w:val="center"/>
      </w:pPr>
    </w:p>
    <w:p w:rsidR="00BE37DB" w:rsidRDefault="00BE37DB">
      <w:pPr>
        <w:pStyle w:val="ConsPlusNormal"/>
        <w:jc w:val="center"/>
        <w:outlineLvl w:val="1"/>
      </w:pPr>
      <w:r>
        <w:t>VII. ТРЕБОВАНИЯ К УСЛОВИЯМ РЕАЛИЗАЦИИ</w:t>
      </w:r>
    </w:p>
    <w:p w:rsidR="00BE37DB" w:rsidRDefault="00BE37DB">
      <w:pPr>
        <w:pStyle w:val="ConsPlusNormal"/>
        <w:jc w:val="center"/>
      </w:pPr>
      <w:r>
        <w:t>ПРОГРАММЫ МАГИСТРАТУРЫ</w:t>
      </w:r>
    </w:p>
    <w:p w:rsidR="00BE37DB" w:rsidRDefault="00BE37DB">
      <w:pPr>
        <w:pStyle w:val="ConsPlusNormal"/>
        <w:jc w:val="center"/>
      </w:pPr>
    </w:p>
    <w:p w:rsidR="00BE37DB" w:rsidRDefault="00BE37DB">
      <w:pPr>
        <w:pStyle w:val="ConsPlusNormal"/>
        <w:ind w:firstLine="540"/>
        <w:jc w:val="both"/>
        <w:outlineLvl w:val="2"/>
      </w:pPr>
      <w:r>
        <w:t>7.1. Общесистемные требования к реализации программы магистратуры.</w:t>
      </w:r>
    </w:p>
    <w:p w:rsidR="00BE37DB" w:rsidRDefault="00BE37DB">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E37DB" w:rsidRDefault="00BE37DB">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E37DB" w:rsidRDefault="00BE37DB">
      <w:pPr>
        <w:pStyle w:val="ConsPlusNormal"/>
        <w:ind w:firstLine="540"/>
        <w:jc w:val="both"/>
      </w:pPr>
      <w:r>
        <w:t>Электронная информационно-образовательная среда организации должна обеспечивать:</w:t>
      </w:r>
    </w:p>
    <w:p w:rsidR="00BE37DB" w:rsidRDefault="00BE37DB">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E37DB" w:rsidRDefault="00BE37DB">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E37DB" w:rsidRDefault="00BE37DB">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37DB" w:rsidRDefault="00BE37DB">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37DB" w:rsidRDefault="00BE37DB">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37DB" w:rsidRDefault="00BE37DB">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E37DB" w:rsidRDefault="00BE37DB">
      <w:pPr>
        <w:pStyle w:val="ConsPlusNormal"/>
        <w:ind w:firstLine="540"/>
        <w:jc w:val="both"/>
      </w:pPr>
      <w:r>
        <w:t>--------------------------------</w:t>
      </w:r>
    </w:p>
    <w:p w:rsidR="00BE37DB" w:rsidRDefault="00BE37DB">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E37DB" w:rsidRDefault="00BE37DB">
      <w:pPr>
        <w:pStyle w:val="ConsPlusNormal"/>
        <w:ind w:firstLine="540"/>
        <w:jc w:val="both"/>
      </w:pPr>
    </w:p>
    <w:p w:rsidR="00BE37DB" w:rsidRDefault="00BE37DB">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E37DB" w:rsidRDefault="00BE37DB">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E37DB" w:rsidRDefault="00BE37DB">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w:t>
      </w:r>
      <w:r>
        <w:lastRenderedPageBreak/>
        <w:t xml:space="preserve">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E37DB" w:rsidRDefault="00BE37DB">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E37DB" w:rsidRDefault="00BE37DB">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BE37DB" w:rsidRDefault="00BE37DB">
      <w:pPr>
        <w:pStyle w:val="ConsPlusNormal"/>
        <w:ind w:firstLine="540"/>
        <w:jc w:val="both"/>
      </w:pPr>
    </w:p>
    <w:p w:rsidR="00BE37DB" w:rsidRDefault="00BE37DB">
      <w:pPr>
        <w:pStyle w:val="ConsPlusNormal"/>
        <w:ind w:firstLine="540"/>
        <w:jc w:val="both"/>
        <w:outlineLvl w:val="2"/>
      </w:pPr>
      <w:r>
        <w:t>7.2. Требования к кадровым условиям реализации программы магистратуры.</w:t>
      </w:r>
    </w:p>
    <w:p w:rsidR="00BE37DB" w:rsidRDefault="00BE37DB">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E37DB" w:rsidRDefault="00BE37DB">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E37DB" w:rsidRDefault="00BE37DB">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E37DB" w:rsidRDefault="00BE37DB">
      <w:pPr>
        <w:pStyle w:val="ConsPlusNormal"/>
        <w:ind w:firstLine="540"/>
        <w:jc w:val="both"/>
      </w:pPr>
      <w:r>
        <w:t>75 процентов для программы академической магистратуры;</w:t>
      </w:r>
    </w:p>
    <w:p w:rsidR="00BE37DB" w:rsidRDefault="00BE37DB">
      <w:pPr>
        <w:pStyle w:val="ConsPlusNormal"/>
        <w:ind w:firstLine="540"/>
        <w:jc w:val="both"/>
      </w:pPr>
      <w:r>
        <w:t>60 процентов для программы прикладной магистратуры.</w:t>
      </w:r>
    </w:p>
    <w:p w:rsidR="00BE37DB" w:rsidRDefault="00BE37DB">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E37DB" w:rsidRDefault="00BE37DB">
      <w:pPr>
        <w:pStyle w:val="ConsPlusNormal"/>
        <w:ind w:firstLine="540"/>
        <w:jc w:val="both"/>
      </w:pPr>
      <w:r>
        <w:t>10 процентов для программы академической магистратуры;</w:t>
      </w:r>
    </w:p>
    <w:p w:rsidR="00BE37DB" w:rsidRDefault="00BE37DB">
      <w:pPr>
        <w:pStyle w:val="ConsPlusNormal"/>
        <w:ind w:firstLine="540"/>
        <w:jc w:val="both"/>
      </w:pPr>
      <w:r>
        <w:t>20 процентов для программы прикладной магистратуры.</w:t>
      </w:r>
    </w:p>
    <w:p w:rsidR="00BE37DB" w:rsidRDefault="00BE37DB">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E37DB" w:rsidRDefault="00BE37DB">
      <w:pPr>
        <w:pStyle w:val="ConsPlusNormal"/>
        <w:ind w:firstLine="540"/>
        <w:jc w:val="both"/>
      </w:pPr>
    </w:p>
    <w:p w:rsidR="00BE37DB" w:rsidRDefault="00BE37DB">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BE37DB" w:rsidRDefault="00BE37DB">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lastRenderedPageBreak/>
        <w:t>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E37DB" w:rsidRDefault="00BE37DB">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E37DB" w:rsidRDefault="00BE37DB">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E37DB" w:rsidRDefault="00BE37DB">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E37DB" w:rsidRDefault="00BE37DB">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E37DB" w:rsidRDefault="00BE37DB">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E37DB" w:rsidRDefault="00BE37DB">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E37DB" w:rsidRDefault="00BE37DB">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BE37DB" w:rsidRDefault="00BE37DB">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E37DB" w:rsidRDefault="00BE37DB">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E37DB" w:rsidRDefault="00BE37DB">
      <w:pPr>
        <w:pStyle w:val="ConsPlusNormal"/>
        <w:ind w:firstLine="540"/>
        <w:jc w:val="both"/>
      </w:pPr>
    </w:p>
    <w:p w:rsidR="00BE37DB" w:rsidRDefault="00BE37DB">
      <w:pPr>
        <w:pStyle w:val="ConsPlusNormal"/>
        <w:ind w:firstLine="540"/>
        <w:jc w:val="both"/>
        <w:outlineLvl w:val="2"/>
      </w:pPr>
      <w:r>
        <w:t>7.4. Требования к финансовым условиям реализации программ магистратуры.</w:t>
      </w:r>
    </w:p>
    <w:p w:rsidR="00BE37DB" w:rsidRDefault="00BE37DB">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E37DB" w:rsidRDefault="00BE37DB">
      <w:pPr>
        <w:pStyle w:val="ConsPlusNormal"/>
        <w:ind w:firstLine="540"/>
        <w:jc w:val="both"/>
      </w:pPr>
    </w:p>
    <w:p w:rsidR="00BE37DB" w:rsidRDefault="00BE37DB">
      <w:pPr>
        <w:pStyle w:val="ConsPlusNormal"/>
        <w:ind w:firstLine="540"/>
        <w:jc w:val="both"/>
      </w:pPr>
    </w:p>
    <w:p w:rsidR="00BE37DB" w:rsidRDefault="00BE37DB">
      <w:pPr>
        <w:pStyle w:val="ConsPlusNormal"/>
        <w:pBdr>
          <w:top w:val="single" w:sz="6" w:space="0" w:color="auto"/>
        </w:pBdr>
        <w:spacing w:before="100" w:after="100"/>
        <w:jc w:val="both"/>
        <w:rPr>
          <w:sz w:val="2"/>
          <w:szCs w:val="2"/>
        </w:rPr>
      </w:pPr>
    </w:p>
    <w:p w:rsidR="003B6048" w:rsidRDefault="003B6048"/>
    <w:sectPr w:rsidR="003B6048" w:rsidSect="00F71EA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7DB"/>
    <w:rsid w:val="000156F2"/>
    <w:rsid w:val="003B6048"/>
    <w:rsid w:val="00474B04"/>
    <w:rsid w:val="005C1637"/>
    <w:rsid w:val="008418C4"/>
    <w:rsid w:val="008F608F"/>
    <w:rsid w:val="00990267"/>
    <w:rsid w:val="009A5B44"/>
    <w:rsid w:val="009E28CE"/>
    <w:rsid w:val="00B93046"/>
    <w:rsid w:val="00BE37DB"/>
    <w:rsid w:val="00DC41E0"/>
    <w:rsid w:val="00ED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7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7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7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A3CD72648B0194D98F6450F99AA89C23036FC0F48B8A5B5D4164A53EADF8552C88CD1483DFD5E8yC35H" TargetMode="External"/><Relationship Id="rId13" Type="http://schemas.openxmlformats.org/officeDocument/2006/relationships/hyperlink" Target="consultantplus://offline/ref=ADA3CD72648B0194D98F6450F99AA89C230564C7F38C8A5B5D4164A53EADF8552C88CD1483DFD4ECyC32H"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ADA3CD72648B0194D98F6450F99AA89C230562C4FA898A5B5D4164A53EyA3DH" TargetMode="External"/><Relationship Id="rId12" Type="http://schemas.openxmlformats.org/officeDocument/2006/relationships/hyperlink" Target="consultantplus://offline/ref=ADA3CD72648B0194D98F6450F99AA89C200466C6F78C8A5B5D4164A53EyA3DH"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A3CD72648B0194D98F6450F99AA89C200566C0F38E8A5B5D4164A53EADF8552C88CD1483DFD4E9yC30H" TargetMode="External"/><Relationship Id="rId11" Type="http://schemas.openxmlformats.org/officeDocument/2006/relationships/hyperlink" Target="consultantplus://offline/ref=ADA3CD72648B0194D98F6450F99AA89C200466C2F08C8A5B5D4164A53EyA3DH" TargetMode="External"/><Relationship Id="rId5" Type="http://schemas.openxmlformats.org/officeDocument/2006/relationships/hyperlink" Target="consultantplus://offline/ref=ADA3CD72648B0194D98F6450F99AA89C200567C3F7838A5B5D4164A53EADF8552C88CD1483DFD4EByC33H" TargetMode="External"/><Relationship Id="rId15" Type="http://schemas.openxmlformats.org/officeDocument/2006/relationships/fontTable" Target="fontTable.xml"/><Relationship Id="rId10" Type="http://schemas.openxmlformats.org/officeDocument/2006/relationships/hyperlink" Target="consultantplus://offline/ref=ADA3CD72648B0194D98F6450F99AA89C20046FC0F78A8A5B5D4164A53EADF8552C88CD1483DDD7E4yC32H" TargetMode="External"/><Relationship Id="rId19" Type="http://schemas.openxmlformats.org/officeDocument/2006/relationships/customXml" Target="../customXml/item3.xml"/><Relationship Id="rId4" Type="http://schemas.openxmlformats.org/officeDocument/2006/relationships/hyperlink" Target="http://www.consultant.ru" TargetMode="External"/><Relationship Id="rId9" Type="http://schemas.openxmlformats.org/officeDocument/2006/relationships/hyperlink" Target="consultantplus://offline/ref=ADA3CD72648B0194D98F6450F99AA89C230C63C5F68D8A5B5D4164A53EADF8552C88CD1483DED1EAyC3BH" TargetMode="External"/><Relationship Id="rId14" Type="http://schemas.openxmlformats.org/officeDocument/2006/relationships/hyperlink" Target="consultantplus://offline/ref=ADA3CD72648B0194D98F6450F99AA89C230164C2F28A8A5B5D4164A53EADF8552C88CD1483DFD4ECyC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7D6BCA731B6944A6449ABE9B985168" ma:contentTypeVersion="15" ma:contentTypeDescription="Создание документа." ma:contentTypeScope="" ma:versionID="cccc875d837220a476f2bc40215cb3b3">
  <xsd:schema xmlns:xsd="http://www.w3.org/2001/XMLSchema" xmlns:xs="http://www.w3.org/2001/XMLSchema" xmlns:p="http://schemas.microsoft.com/office/2006/metadata/properties" xmlns:ns1="68218788-c299-47b7-bdf0-4e9dbdbe9407" xmlns:ns3="http://schemas.microsoft.com/sharepoint/v3/fields" xmlns:ns4="56393d0d-0970-4816-9cd0-bc1dc9f495a5" xmlns:ns5="0922f872-d062-457f-8e83-20e57305e9ff" xmlns:ns6="http://schemas.microsoft.com/sharepoint/v4" targetNamespace="http://schemas.microsoft.com/office/2006/metadata/properties" ma:root="true" ma:fieldsID="5cde452f161ec62accdb690fd88e22b0" ns1:_="" ns3:_="" ns4:_="" ns5:_="" ns6:_="">
    <xsd:import namespace="68218788-c299-47b7-bdf0-4e9dbdbe9407"/>
    <xsd:import namespace="http://schemas.microsoft.com/sharepoint/v3/fields"/>
    <xsd:import namespace="56393d0d-0970-4816-9cd0-bc1dc9f495a5"/>
    <xsd:import namespace="0922f872-d062-457f-8e83-20e57305e9ff"/>
    <xsd:import namespace="http://schemas.microsoft.com/sharepoint/v4"/>
    <xsd:element name="properties">
      <xsd:complexType>
        <xsd:sequence>
          <xsd:element name="documentManagement">
            <xsd:complexType>
              <xsd:all>
                <xsd:element ref="ns1:Уровень_x0028_Общий_x002f_ВПО_x002f_СПО_x0029_" minOccurs="0"/>
                <xsd:element ref="ns3:_Status" minOccurs="0"/>
                <xsd:element ref="ns3:_Identifier" minOccurs="0"/>
                <xsd:element ref="ns4:_x0426__x0435__x043b__x0435__x0432__x044b__x0435__x0020__x0430__x0443__x0434__x0438__x0442__x043e__x0440__x0438__x0438_" minOccurs="0"/>
                <xsd:element ref="ns4:_x041a__x0430__x0442__x0435__x0433__x043e__x0440__x0438__x044f__x0020__x0434__x043e__x043a__x0443__x043c__x0435__x043d__x0442__x0430_" minOccurs="0"/>
                <xsd:element ref="ns4:_x0420__x0430__x0437__x0434__x0435__x043b_" minOccurs="0"/>
                <xsd:element ref="ns3:_DCDateCreated" minOccurs="0"/>
                <xsd:element ref="ns4:_x041e__x043f__x0438__x0441__x0430__x043d__x0438__x0435_" minOccurs="0"/>
                <xsd:element ref="ns5:Folder_x0020_Leve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18788-c299-47b7-bdf0-4e9dbdbe9407" elementFormDefault="qualified">
    <xsd:import namespace="http://schemas.microsoft.com/office/2006/documentManagement/types"/>
    <xsd:import namespace="http://schemas.microsoft.com/office/infopath/2007/PartnerControls"/>
    <xsd:element name="Уровень_x0028_Общий_x002f_ВПО_x002f_СПО_x0029_" ma:index="0" nillable="true" ma:displayName="Уровень(Общий/ВПО/СПО)" ma:default="Общий" ma:format="Dropdown" ma:internalName="_x0423__x0440__x043e__x0432__x0435__x043d__x044c__x0028__x041e__x0431__x0449__x0438__x0439__x002F__x0412__x041f__x041e__x002F__x0421__x041f__x041e__x0029_">
      <xsd:simpleType>
        <xsd:restriction base="dms:Choice">
          <xsd:enumeration value="Общий"/>
          <xsd:enumeration value="ВПО"/>
          <xsd:enumeration value="СПо"/>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Состояние" ma:default="Не начат" ma:internalName="_Status">
      <xsd:simpleType>
        <xsd:union memberTypes="dms:Text">
          <xsd:simpleType>
            <xsd:restriction base="dms:Choice">
              <xsd:enumeration value="Не начат"/>
              <xsd:enumeration value="Черновик"/>
              <xsd:enumeration value="Проверен"/>
              <xsd:enumeration value="Внесен в план"/>
              <xsd:enumeration value="Опубликован"/>
              <xsd:enumeration value="Окончательный"/>
              <xsd:enumeration value="Просрочен"/>
            </xsd:restriction>
          </xsd:simpleType>
        </xsd:union>
      </xsd:simpleType>
    </xsd:element>
    <xsd:element name="_Identifier" ma:index="4" nillable="true" ma:displayName="Код" ma:description="Идентификационная строка или номер, обычно соответствующие требованиям формальной системы идентификации" ma:internalName="_Identifier">
      <xsd:simpleType>
        <xsd:restriction base="dms:Text">
          <xsd:maxLength value="255"/>
        </xsd:restriction>
      </xsd:simpleType>
    </xsd:element>
    <xsd:element name="_DCDateCreated" ma:index="14" nillable="true" ma:displayName="Дата создания" ma:description="Дата создания этого ресурса"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393d0d-0970-4816-9cd0-bc1dc9f495a5" elementFormDefault="qualified">
    <xsd:import namespace="http://schemas.microsoft.com/office/2006/documentManagement/types"/>
    <xsd:import namespace="http://schemas.microsoft.com/office/infopath/2007/PartnerControls"/>
    <xsd:element name="_x0426__x0435__x043b__x0435__x0432__x044b__x0435__x0020__x0430__x0443__x0434__x0438__x0442__x043e__x0440__x0438__x0438_" ma:index="5" nillable="true" ma:displayName="Целевые аудитории" ma:internalName="_x0426__x0435__x043b__x0435__x0432__x044b__x0435__x0020__x0430__x0443__x0434__x0438__x0442__x043e__x0440__x0438__x0438_">
      <xsd:simpleType>
        <xsd:restriction base="dms:Unknown"/>
      </xsd:simpleType>
    </xsd:element>
    <xsd:element name="_x041a__x0430__x0442__x0435__x0433__x043e__x0440__x0438__x044f__x0020__x0434__x043e__x043a__x0443__x043c__x0435__x043d__x0442__x0430_" ma:index="12" nillable="true" ma:displayName="Категория документа" ma:default="Без типа" ma:format="RadioButtons" ma:internalName="_x041a__x0430__x0442__x0435__x0433__x043e__x0440__x0438__x044f__x0020__x0434__x043e__x043a__x0443__x043c__x0435__x043d__x0442__x0430_">
      <xsd:simpleType>
        <xsd:restriction base="dms:Choice">
          <xsd:enumeration value="Без типа"/>
          <xsd:enumeration value="Перечень"/>
          <xsd:enumeration value="Приказ"/>
          <xsd:enumeration value="Положение"/>
          <xsd:enumeration value="Положение по виду деятельности"/>
          <xsd:enumeration value="Рабочая инструкция"/>
          <xsd:enumeration value="Формы и бланки"/>
        </xsd:restriction>
      </xsd:simpleType>
    </xsd:element>
    <xsd:element name="_x0420__x0430__x0437__x0434__x0435__x043b_" ma:index="13" nillable="true" ma:displayName="Раздел" ma:internalName="_x0420__x0430__x0437__x0434__x0435__x043b_">
      <xsd:simpleType>
        <xsd:restriction base="dms:Text">
          <xsd:maxLength value="255"/>
        </xsd:restriction>
      </xsd:simpleType>
    </xsd:element>
    <xsd:element name="_x041e__x043f__x0438__x0441__x0430__x043d__x0438__x0435_" ma:index="15" nillable="true" ma:displayName="Описание" ma:internalName="_x041e__x043f__x0438__x0441__x0430__x043d__x0438__x0435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2f872-d062-457f-8e83-20e57305e9ff" elementFormDefault="qualified">
    <xsd:import namespace="http://schemas.microsoft.com/office/2006/documentManagement/types"/>
    <xsd:import namespace="http://schemas.microsoft.com/office/infopath/2007/PartnerControls"/>
    <xsd:element name="Folder_x0020_Level" ma:index="16" nillable="true" ma:displayName="Folder Level" ma:decimals="0" ma:internalName="Folder_x0020_Leve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Состояние"/>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0__x0430__x0437__x0434__x0435__x043b_ xmlns="56393d0d-0970-4816-9cd0-bc1dc9f495a5" xsi:nil="true"/>
    <_x041e__x043f__x0438__x0441__x0430__x043d__x0438__x0435_ xmlns="56393d0d-0970-4816-9cd0-bc1dc9f495a5" xsi:nil="true"/>
    <Folder_x0020_Level xmlns="0922f872-d062-457f-8e83-20e57305e9ff" xsi:nil="true"/>
    <_Status xmlns="http://schemas.microsoft.com/sharepoint/v3/fields">Не начат</_Status>
    <IconOverlay xmlns="http://schemas.microsoft.com/sharepoint/v4" xsi:nil="true"/>
    <_x0426__x0435__x043b__x0435__x0432__x044b__x0435__x0020__x0430__x0443__x0434__x0438__x0442__x043e__x0440__x0438__x0438_ xmlns="56393d0d-0970-4816-9cd0-bc1dc9f495a5" xsi:nil="true"/>
    <_x041a__x0430__x0442__x0435__x0433__x043e__x0440__x0438__x044f__x0020__x0434__x043e__x043a__x0443__x043c__x0435__x043d__x0442__x0430_ xmlns="56393d0d-0970-4816-9cd0-bc1dc9f495a5">Без типа</_x041a__x0430__x0442__x0435__x0433__x043e__x0440__x0438__x044f__x0020__x0434__x043e__x043a__x0443__x043c__x0435__x043d__x0442__x0430_>
    <_Identifier xmlns="http://schemas.microsoft.com/sharepoint/v3/fields" xsi:nil="true"/>
    <Уровень_x0028_Общий_x002f_ВПО_x002f_СПО_x0029_ xmlns="68218788-c299-47b7-bdf0-4e9dbdbe9407">Общий</Уровень_x0028_Общий_x002f_ВПО_x002f_СПО_x0029_>
    <_DCDateCreated xmlns="http://schemas.microsoft.com/sharepoint/v3/fields" xsi:nil="true"/>
  </documentManagement>
</p:properties>
</file>

<file path=customXml/itemProps1.xml><?xml version="1.0" encoding="utf-8"?>
<ds:datastoreItem xmlns:ds="http://schemas.openxmlformats.org/officeDocument/2006/customXml" ds:itemID="{113EDF70-D629-43D6-A307-DFD651A20D5E}"/>
</file>

<file path=customXml/itemProps2.xml><?xml version="1.0" encoding="utf-8"?>
<ds:datastoreItem xmlns:ds="http://schemas.openxmlformats.org/officeDocument/2006/customXml" ds:itemID="{58DC1CB4-A6CB-4DCF-B3A0-AFD37D5EBE89}"/>
</file>

<file path=customXml/itemProps3.xml><?xml version="1.0" encoding="utf-8"?>
<ds:datastoreItem xmlns:ds="http://schemas.openxmlformats.org/officeDocument/2006/customXml" ds:itemID="{400B4DE0-395E-412E-BE69-BAFD3480DB18}"/>
</file>

<file path=docProps/app.xml><?xml version="1.0" encoding="utf-8"?>
<Properties xmlns="http://schemas.openxmlformats.org/officeDocument/2006/extended-properties" xmlns:vt="http://schemas.openxmlformats.org/officeDocument/2006/docPropsVTypes">
  <Template>Normal.dotm</Template>
  <TotalTime>1</TotalTime>
  <Pages>13</Pages>
  <Words>5710</Words>
  <Characters>32551</Characters>
  <Application>Microsoft Office Word</Application>
  <DocSecurity>0</DocSecurity>
  <Lines>271</Lines>
  <Paragraphs>76</Paragraphs>
  <ScaleCrop>false</ScaleCrop>
  <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g.korinchenko</dc:creator>
  <cp:keywords/>
  <dc:description/>
  <cp:lastModifiedBy>g.korinchenko</cp:lastModifiedBy>
  <cp:revision>1</cp:revision>
  <dcterms:created xsi:type="dcterms:W3CDTF">2017-02-16T07:55:00Z</dcterms:created>
  <dcterms:modified xsi:type="dcterms:W3CDTF">2017-02-16T07:56:00Z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0x010100587D6BCA731B6944A6449ABE9B985168</vt:lpwstr>
  </property>
</Properties>
</file>