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EBC" w:rsidRDefault="00E32EBC">
      <w:pPr>
        <w:pStyle w:val="ConsPlusTitlePage"/>
      </w:pPr>
      <w:r>
        <w:t xml:space="preserve">Документ предоставлен </w:t>
      </w:r>
      <w:hyperlink r:id="rId4" w:history="1">
        <w:r>
          <w:rPr>
            <w:color w:val="0000FF"/>
          </w:rPr>
          <w:t>КонсультантПлюс</w:t>
        </w:r>
      </w:hyperlink>
      <w:r>
        <w:br/>
      </w:r>
    </w:p>
    <w:p w:rsidR="00E32EBC" w:rsidRDefault="00E32EBC">
      <w:pPr>
        <w:pStyle w:val="ConsPlusNormal"/>
        <w:jc w:val="both"/>
        <w:outlineLvl w:val="0"/>
      </w:pPr>
    </w:p>
    <w:p w:rsidR="00E32EBC" w:rsidRDefault="00E32EBC">
      <w:pPr>
        <w:pStyle w:val="ConsPlusNormal"/>
        <w:outlineLvl w:val="0"/>
      </w:pPr>
      <w:r>
        <w:t>Зарегистрировано в Минюсте России 9 января 2018 г. N 49567</w:t>
      </w:r>
    </w:p>
    <w:p w:rsidR="00E32EBC" w:rsidRDefault="00E32EBC">
      <w:pPr>
        <w:pStyle w:val="ConsPlusNormal"/>
        <w:pBdr>
          <w:top w:val="single" w:sz="6" w:space="0" w:color="auto"/>
        </w:pBdr>
        <w:spacing w:before="100" w:after="100"/>
        <w:jc w:val="both"/>
        <w:rPr>
          <w:sz w:val="2"/>
          <w:szCs w:val="2"/>
        </w:rPr>
      </w:pPr>
    </w:p>
    <w:p w:rsidR="00E32EBC" w:rsidRDefault="00E32EBC">
      <w:pPr>
        <w:pStyle w:val="ConsPlusNormal"/>
        <w:jc w:val="both"/>
      </w:pPr>
    </w:p>
    <w:p w:rsidR="00E32EBC" w:rsidRDefault="00E32EBC">
      <w:pPr>
        <w:pStyle w:val="ConsPlusTitle"/>
        <w:jc w:val="center"/>
      </w:pPr>
      <w:r>
        <w:t>МИНИСТЕРСТВО ОБРАЗОВАНИЯ И НАУКИ РОССИЙСКОЙ ФЕДЕРАЦИИ</w:t>
      </w:r>
    </w:p>
    <w:p w:rsidR="00E32EBC" w:rsidRDefault="00E32EBC">
      <w:pPr>
        <w:pStyle w:val="ConsPlusTitle"/>
        <w:jc w:val="center"/>
      </w:pPr>
    </w:p>
    <w:p w:rsidR="00E32EBC" w:rsidRDefault="00E32EBC">
      <w:pPr>
        <w:pStyle w:val="ConsPlusTitle"/>
        <w:jc w:val="center"/>
      </w:pPr>
      <w:r>
        <w:t>ПРИКАЗ</w:t>
      </w:r>
    </w:p>
    <w:p w:rsidR="00E32EBC" w:rsidRDefault="00E32EBC">
      <w:pPr>
        <w:pStyle w:val="ConsPlusTitle"/>
        <w:jc w:val="center"/>
      </w:pPr>
      <w:r>
        <w:t>от 6 декабря 2017 г. N 1177</w:t>
      </w:r>
    </w:p>
    <w:p w:rsidR="00E32EBC" w:rsidRDefault="00E32EBC">
      <w:pPr>
        <w:pStyle w:val="ConsPlusTitle"/>
        <w:jc w:val="center"/>
      </w:pPr>
    </w:p>
    <w:p w:rsidR="00E32EBC" w:rsidRDefault="00E32EBC">
      <w:pPr>
        <w:pStyle w:val="ConsPlusTitle"/>
        <w:jc w:val="center"/>
      </w:pPr>
      <w:r>
        <w:t>ОБ УТВЕРЖДЕНИИ</w:t>
      </w:r>
    </w:p>
    <w:p w:rsidR="00E32EBC" w:rsidRDefault="00E32EBC">
      <w:pPr>
        <w:pStyle w:val="ConsPlusTitle"/>
        <w:jc w:val="center"/>
      </w:pPr>
      <w:r>
        <w:t>ФЕДЕРАЛЬНОГО ГОСУДАРСТВЕННОГО ОБРАЗОВАТЕЛЬНОГО СТАНДАРТА</w:t>
      </w:r>
    </w:p>
    <w:p w:rsidR="00E32EBC" w:rsidRDefault="00E32EBC">
      <w:pPr>
        <w:pStyle w:val="ConsPlusTitle"/>
        <w:jc w:val="center"/>
      </w:pPr>
      <w:r>
        <w:t>ВЫСШЕГО ОБРАЗОВАНИЯ - БАКАЛАВРИАТ ПО НАПРАВЛЕНИЮ ПОДГОТОВКИ</w:t>
      </w:r>
    </w:p>
    <w:p w:rsidR="00E32EBC" w:rsidRDefault="00E32EBC">
      <w:pPr>
        <w:pStyle w:val="ConsPlusTitle"/>
        <w:jc w:val="center"/>
      </w:pPr>
      <w:r>
        <w:t>51.03.01 КУЛЬТУРОЛОГИЯ</w:t>
      </w:r>
    </w:p>
    <w:p w:rsidR="00E32EBC" w:rsidRDefault="00E32EBC">
      <w:pPr>
        <w:pStyle w:val="ConsPlusNormal"/>
        <w:jc w:val="both"/>
      </w:pPr>
    </w:p>
    <w:p w:rsidR="00E32EBC" w:rsidRDefault="00E32EBC">
      <w:pPr>
        <w:pStyle w:val="ConsPlusNormal"/>
        <w:ind w:firstLine="540"/>
        <w:jc w:val="both"/>
      </w:pPr>
      <w:r>
        <w:t xml:space="preserve">В соответствии с </w:t>
      </w:r>
      <w:hyperlink r:id="rId5"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приказываю:</w:t>
      </w:r>
    </w:p>
    <w:p w:rsidR="00E32EBC" w:rsidRDefault="00E32EBC">
      <w:pPr>
        <w:pStyle w:val="ConsPlusNormal"/>
        <w:spacing w:before="220"/>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высшего образования - бакалавриат по направлению подготовки 51.03.01 Культурология (далее - стандарт).</w:t>
      </w:r>
    </w:p>
    <w:p w:rsidR="00E32EBC" w:rsidRDefault="00E32EBC">
      <w:pPr>
        <w:pStyle w:val="ConsPlusNormal"/>
        <w:spacing w:before="220"/>
        <w:ind w:firstLine="540"/>
        <w:jc w:val="both"/>
      </w:pPr>
      <w:r>
        <w:t>2. Установить, что:</w:t>
      </w:r>
    </w:p>
    <w:p w:rsidR="00E32EBC" w:rsidRDefault="00E32EBC">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4" w:history="1">
        <w:r>
          <w:rPr>
            <w:color w:val="0000FF"/>
          </w:rPr>
          <w:t>стандартом</w:t>
        </w:r>
      </w:hyperlink>
      <w:r>
        <w:t xml:space="preserve"> обучение лиц, зачисленных до вступления в силу настоящего приказа, с их согласия;</w:t>
      </w:r>
    </w:p>
    <w:p w:rsidR="00E32EBC" w:rsidRDefault="00E32EBC">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7" w:history="1">
        <w:r>
          <w:rPr>
            <w:color w:val="0000FF"/>
          </w:rPr>
          <w:t>стандартом</w:t>
        </w:r>
      </w:hyperlink>
      <w:r>
        <w:t xml:space="preserve"> высшего образования по направлению подготовки 51.03.01 Культурология (уровень бакалавриата), утвержденным приказом Министерства образования и науки Российской Федерации от 3 декабря 2015 г. N 1412 (зарегистрирован Министерством юстиции Российской Федерации И января 2016 г., регистрационный N 40531), прекращается 31 декабря 2018 года.</w:t>
      </w:r>
    </w:p>
    <w:p w:rsidR="00E32EBC" w:rsidRDefault="00E32EBC">
      <w:pPr>
        <w:pStyle w:val="ConsPlusNormal"/>
        <w:jc w:val="both"/>
      </w:pPr>
    </w:p>
    <w:p w:rsidR="00E32EBC" w:rsidRDefault="00E32EBC">
      <w:pPr>
        <w:pStyle w:val="ConsPlusNormal"/>
        <w:jc w:val="right"/>
      </w:pPr>
      <w:r>
        <w:t>Министр</w:t>
      </w:r>
    </w:p>
    <w:p w:rsidR="00E32EBC" w:rsidRDefault="00E32EBC">
      <w:pPr>
        <w:pStyle w:val="ConsPlusNormal"/>
        <w:jc w:val="right"/>
      </w:pPr>
      <w:r>
        <w:t>О.Ю.ВАСИЛЬЕВА</w:t>
      </w:r>
    </w:p>
    <w:p w:rsidR="00E32EBC" w:rsidRDefault="00E32EBC">
      <w:pPr>
        <w:pStyle w:val="ConsPlusNormal"/>
        <w:jc w:val="both"/>
      </w:pPr>
    </w:p>
    <w:p w:rsidR="00E32EBC" w:rsidRDefault="00E32EBC">
      <w:pPr>
        <w:pStyle w:val="ConsPlusNormal"/>
        <w:jc w:val="both"/>
      </w:pPr>
    </w:p>
    <w:p w:rsidR="00E32EBC" w:rsidRDefault="00E32EBC">
      <w:pPr>
        <w:pStyle w:val="ConsPlusNormal"/>
        <w:jc w:val="both"/>
      </w:pPr>
    </w:p>
    <w:p w:rsidR="00E32EBC" w:rsidRDefault="00E32EBC">
      <w:pPr>
        <w:pStyle w:val="ConsPlusNormal"/>
        <w:jc w:val="both"/>
      </w:pPr>
    </w:p>
    <w:p w:rsidR="00E32EBC" w:rsidRDefault="00E32EBC">
      <w:pPr>
        <w:pStyle w:val="ConsPlusNormal"/>
        <w:jc w:val="both"/>
      </w:pPr>
    </w:p>
    <w:p w:rsidR="00E32EBC" w:rsidRDefault="00E32EBC">
      <w:pPr>
        <w:pStyle w:val="ConsPlusNormal"/>
        <w:jc w:val="right"/>
        <w:outlineLvl w:val="0"/>
      </w:pPr>
      <w:r>
        <w:t>Приложение</w:t>
      </w:r>
    </w:p>
    <w:p w:rsidR="00E32EBC" w:rsidRDefault="00E32EBC">
      <w:pPr>
        <w:pStyle w:val="ConsPlusNormal"/>
        <w:jc w:val="both"/>
      </w:pPr>
    </w:p>
    <w:p w:rsidR="00E32EBC" w:rsidRDefault="00E32EBC">
      <w:pPr>
        <w:pStyle w:val="ConsPlusNormal"/>
        <w:jc w:val="right"/>
      </w:pPr>
      <w:r>
        <w:t>Утвержден</w:t>
      </w:r>
    </w:p>
    <w:p w:rsidR="00E32EBC" w:rsidRDefault="00E32EBC">
      <w:pPr>
        <w:pStyle w:val="ConsPlusNormal"/>
        <w:jc w:val="right"/>
      </w:pPr>
      <w:r>
        <w:t>приказом Министерства образования</w:t>
      </w:r>
    </w:p>
    <w:p w:rsidR="00E32EBC" w:rsidRDefault="00E32EBC">
      <w:pPr>
        <w:pStyle w:val="ConsPlusNormal"/>
        <w:jc w:val="right"/>
      </w:pPr>
      <w:r>
        <w:t>и науки Российской Федерации</w:t>
      </w:r>
    </w:p>
    <w:p w:rsidR="00E32EBC" w:rsidRDefault="00E32EBC">
      <w:pPr>
        <w:pStyle w:val="ConsPlusNormal"/>
        <w:jc w:val="right"/>
      </w:pPr>
      <w:r>
        <w:t>от 6 декабря 2017 г. N 1177</w:t>
      </w:r>
    </w:p>
    <w:p w:rsidR="00E32EBC" w:rsidRDefault="00E32EBC">
      <w:pPr>
        <w:pStyle w:val="ConsPlusNormal"/>
        <w:jc w:val="both"/>
      </w:pPr>
    </w:p>
    <w:p w:rsidR="00E32EBC" w:rsidRDefault="00E32EBC">
      <w:pPr>
        <w:pStyle w:val="ConsPlusTitle"/>
        <w:jc w:val="center"/>
      </w:pPr>
      <w:bookmarkStart w:id="0" w:name="P34"/>
      <w:bookmarkEnd w:id="0"/>
      <w:r>
        <w:t>ФЕДЕРАЛЬНЫЙ ГОСУДАРСТВЕННЫЙ ОБРАЗОВАТЕЛЬНЫЙ СТАНДАРТ</w:t>
      </w:r>
    </w:p>
    <w:p w:rsidR="00E32EBC" w:rsidRDefault="00E32EBC">
      <w:pPr>
        <w:pStyle w:val="ConsPlusTitle"/>
        <w:jc w:val="center"/>
      </w:pPr>
      <w:r>
        <w:t>ВЫСШЕГО ОБРАЗОВАНИЯ - БАКАЛАВРИАТ ПО НАПРАВЛЕНИЮ ПОДГОТОВКИ</w:t>
      </w:r>
    </w:p>
    <w:p w:rsidR="00E32EBC" w:rsidRDefault="00E32EBC">
      <w:pPr>
        <w:pStyle w:val="ConsPlusTitle"/>
        <w:jc w:val="center"/>
      </w:pPr>
      <w:r>
        <w:t>51.03.01 КУЛЬТУРОЛОГИЯ</w:t>
      </w:r>
    </w:p>
    <w:p w:rsidR="00E32EBC" w:rsidRDefault="00E32EBC">
      <w:pPr>
        <w:pStyle w:val="ConsPlusNormal"/>
        <w:jc w:val="both"/>
      </w:pPr>
    </w:p>
    <w:p w:rsidR="00E32EBC" w:rsidRDefault="00E32EBC">
      <w:pPr>
        <w:pStyle w:val="ConsPlusTitle"/>
        <w:jc w:val="center"/>
        <w:outlineLvl w:val="1"/>
      </w:pPr>
      <w:r>
        <w:t>I. Общие положения</w:t>
      </w:r>
    </w:p>
    <w:p w:rsidR="00E32EBC" w:rsidRDefault="00E32EBC">
      <w:pPr>
        <w:pStyle w:val="ConsPlusNormal"/>
        <w:jc w:val="both"/>
      </w:pPr>
    </w:p>
    <w:p w:rsidR="00E32EBC" w:rsidRDefault="00E32EBC">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51.03.01 Культурология (далее соответственно - программа бакалавриата, направление подготовки).</w:t>
      </w:r>
    </w:p>
    <w:p w:rsidR="00E32EBC" w:rsidRDefault="00E32EBC">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E32EBC" w:rsidRDefault="00E32EBC">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E32EBC" w:rsidRDefault="00E32EBC">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E32EBC" w:rsidRDefault="00E32EBC">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E32EBC" w:rsidRDefault="00E32EBC">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E32EBC" w:rsidRDefault="00E32EBC">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E32EBC" w:rsidRDefault="00E32EBC">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E32EBC" w:rsidRDefault="00E32EBC">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E32EBC" w:rsidRDefault="00E32EBC">
      <w:pPr>
        <w:pStyle w:val="ConsPlusNormal"/>
        <w:spacing w:before="220"/>
        <w:ind w:firstLine="540"/>
        <w:jc w:val="both"/>
      </w:pPr>
      <w:r>
        <w:t>--------------------------------</w:t>
      </w:r>
    </w:p>
    <w:p w:rsidR="00E32EBC" w:rsidRDefault="00E32EBC">
      <w:pPr>
        <w:pStyle w:val="ConsPlusNormal"/>
        <w:spacing w:before="220"/>
        <w:ind w:firstLine="540"/>
        <w:jc w:val="both"/>
      </w:pPr>
      <w:r>
        <w:t xml:space="preserve">&lt;1&gt; </w:t>
      </w:r>
      <w:hyperlink r:id="rId8"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w:t>
      </w:r>
    </w:p>
    <w:p w:rsidR="00E32EBC" w:rsidRDefault="00E32EBC">
      <w:pPr>
        <w:pStyle w:val="ConsPlusNormal"/>
        <w:jc w:val="both"/>
      </w:pPr>
    </w:p>
    <w:p w:rsidR="00E32EBC" w:rsidRDefault="00E32EBC">
      <w:pPr>
        <w:pStyle w:val="ConsPlusNormal"/>
        <w:ind w:firstLine="540"/>
        <w:jc w:val="both"/>
      </w:pPr>
      <w:bookmarkStart w:id="1" w:name="P52"/>
      <w:bookmarkEnd w:id="1"/>
      <w:r>
        <w:t>1.8. Срок получения образования по программе бакалавриата (вне зависимости от применяемых образовательных технологий):</w:t>
      </w:r>
    </w:p>
    <w:p w:rsidR="00E32EBC" w:rsidRDefault="00E32EBC">
      <w:pPr>
        <w:pStyle w:val="ConsPlusNormal"/>
        <w:spacing w:before="220"/>
        <w:ind w:firstLine="540"/>
        <w:jc w:val="both"/>
      </w:pPr>
      <w:r>
        <w:lastRenderedPageBreak/>
        <w:t>в очной форме обучения, включая каникулы, предоставляемые после прохождения государственной итоговой аттестации, составляет 4 года;</w:t>
      </w:r>
    </w:p>
    <w:p w:rsidR="00E32EBC" w:rsidRDefault="00E32EBC">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E32EBC" w:rsidRDefault="00E32EBC">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E32EBC" w:rsidRDefault="00E32EBC">
      <w:pPr>
        <w:pStyle w:val="ConsPlusNormal"/>
        <w:spacing w:before="220"/>
        <w:ind w:firstLine="540"/>
        <w:jc w:val="both"/>
      </w:pPr>
      <w:bookmarkStart w:id="2" w:name="P56"/>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E32EBC" w:rsidRDefault="00E32EBC">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E32EBC" w:rsidRDefault="00E32EBC">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2" w:history="1">
        <w:r>
          <w:rPr>
            <w:color w:val="0000FF"/>
          </w:rPr>
          <w:t>пунктами 1.8</w:t>
        </w:r>
      </w:hyperlink>
      <w:r>
        <w:t xml:space="preserve"> и </w:t>
      </w:r>
      <w:hyperlink w:anchor="P56" w:history="1">
        <w:r>
          <w:rPr>
            <w:color w:val="0000FF"/>
          </w:rPr>
          <w:t>1.9</w:t>
        </w:r>
      </w:hyperlink>
      <w:r>
        <w:t xml:space="preserve"> ФГОС ВО:</w:t>
      </w:r>
    </w:p>
    <w:p w:rsidR="00E32EBC" w:rsidRDefault="00E32EBC">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E32EBC" w:rsidRDefault="00E32EBC">
      <w:pPr>
        <w:pStyle w:val="ConsPlusNormal"/>
        <w:spacing w:before="220"/>
        <w:ind w:firstLine="540"/>
        <w:jc w:val="both"/>
      </w:pPr>
      <w:r>
        <w:t>объем программы бакалавриата, реализуемый за один учебный год.</w:t>
      </w:r>
    </w:p>
    <w:p w:rsidR="00E32EBC" w:rsidRDefault="00E32EBC">
      <w:pPr>
        <w:pStyle w:val="ConsPlusNormal"/>
        <w:spacing w:before="220"/>
        <w:ind w:firstLine="540"/>
        <w:jc w:val="both"/>
      </w:pPr>
      <w:bookmarkStart w:id="3" w:name="P61"/>
      <w:bookmarkEnd w:id="3"/>
      <w:r>
        <w:t>1.11. Области профессиональной деятельности &lt;2&gt; и (или)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E32EBC" w:rsidRDefault="00E32EBC">
      <w:pPr>
        <w:pStyle w:val="ConsPlusNormal"/>
        <w:spacing w:before="220"/>
        <w:ind w:firstLine="540"/>
        <w:jc w:val="both"/>
      </w:pPr>
      <w:r>
        <w:t>--------------------------------</w:t>
      </w:r>
    </w:p>
    <w:p w:rsidR="00E32EBC" w:rsidRDefault="00E32EBC">
      <w:pPr>
        <w:pStyle w:val="ConsPlusNormal"/>
        <w:spacing w:before="220"/>
        <w:ind w:firstLine="540"/>
        <w:jc w:val="both"/>
      </w:pPr>
      <w:r>
        <w:t xml:space="preserve">&lt;2&gt; </w:t>
      </w:r>
      <w:hyperlink r:id="rId9"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E32EBC" w:rsidRDefault="00E32EBC">
      <w:pPr>
        <w:pStyle w:val="ConsPlusNormal"/>
        <w:ind w:firstLine="540"/>
        <w:jc w:val="both"/>
      </w:pPr>
    </w:p>
    <w:p w:rsidR="00E32EBC" w:rsidRDefault="00E32EBC">
      <w:pPr>
        <w:pStyle w:val="ConsPlusNormal"/>
        <w:ind w:firstLine="540"/>
        <w:jc w:val="both"/>
      </w:pPr>
      <w:hyperlink r:id="rId10" w:history="1">
        <w:r>
          <w:rPr>
            <w:color w:val="0000FF"/>
          </w:rPr>
          <w:t>01</w:t>
        </w:r>
      </w:hyperlink>
      <w:r>
        <w:t xml:space="preserve"> Образование и наука (в сфере дошкольного, начального общего, основного общего, среднего общего образования, дополнительного образования);</w:t>
      </w:r>
    </w:p>
    <w:p w:rsidR="00E32EBC" w:rsidRDefault="00E32EBC">
      <w:pPr>
        <w:pStyle w:val="ConsPlusNormal"/>
        <w:spacing w:before="220"/>
        <w:ind w:firstLine="540"/>
        <w:jc w:val="both"/>
      </w:pPr>
      <w:hyperlink r:id="rId11" w:history="1">
        <w:r>
          <w:rPr>
            <w:color w:val="0000FF"/>
          </w:rPr>
          <w:t>04</w:t>
        </w:r>
      </w:hyperlink>
      <w:r>
        <w:t xml:space="preserve"> Культура, искусство (в сфере реализации культурно-просветительской деятельности, проектной деятельности);</w:t>
      </w:r>
    </w:p>
    <w:p w:rsidR="00E32EBC" w:rsidRDefault="00E32EBC">
      <w:pPr>
        <w:pStyle w:val="ConsPlusNormal"/>
        <w:spacing w:before="220"/>
        <w:ind w:firstLine="540"/>
        <w:jc w:val="both"/>
      </w:pPr>
      <w:r>
        <w:t>сфера реализации государственной культурной политики, координации межкультурных коммуникаций, осуществления межнационального и международного культурного сотрудничества.</w:t>
      </w:r>
    </w:p>
    <w:p w:rsidR="00E32EBC" w:rsidRDefault="00E32EBC">
      <w:pPr>
        <w:pStyle w:val="ConsPlusNormal"/>
        <w:spacing w:before="220"/>
        <w:ind w:firstLine="540"/>
        <w:jc w:val="both"/>
      </w:pPr>
      <w:r>
        <w:t xml:space="preserve">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w:t>
      </w:r>
      <w:r>
        <w:lastRenderedPageBreak/>
        <w:t>соответствия уровня их образования и полученных компетенций требованиям к квалификации работника.</w:t>
      </w:r>
    </w:p>
    <w:p w:rsidR="00E32EBC" w:rsidRDefault="00E32EBC">
      <w:pPr>
        <w:pStyle w:val="ConsPlusNormal"/>
        <w:spacing w:before="220"/>
        <w:ind w:firstLine="540"/>
        <w:jc w:val="both"/>
      </w:pPr>
      <w:bookmarkStart w:id="4" w:name="P69"/>
      <w:bookmarkEnd w:id="4"/>
      <w:r>
        <w:t>1.12. В рамках освоения программы бакалавриата выпускники могут готовиться к решению задач профессиональной деятельности следующих типов:</w:t>
      </w:r>
    </w:p>
    <w:p w:rsidR="00E32EBC" w:rsidRDefault="00E32EBC">
      <w:pPr>
        <w:pStyle w:val="ConsPlusNormal"/>
        <w:spacing w:before="220"/>
        <w:ind w:firstLine="540"/>
        <w:jc w:val="both"/>
      </w:pPr>
      <w:r>
        <w:t>проектно-аналитический;</w:t>
      </w:r>
    </w:p>
    <w:p w:rsidR="00E32EBC" w:rsidRDefault="00E32EBC">
      <w:pPr>
        <w:pStyle w:val="ConsPlusNormal"/>
        <w:spacing w:before="220"/>
        <w:ind w:firstLine="540"/>
        <w:jc w:val="both"/>
      </w:pPr>
      <w:r>
        <w:t>производственно-технологический;</w:t>
      </w:r>
    </w:p>
    <w:p w:rsidR="00E32EBC" w:rsidRDefault="00E32EBC">
      <w:pPr>
        <w:pStyle w:val="ConsPlusNormal"/>
        <w:spacing w:before="220"/>
        <w:ind w:firstLine="540"/>
        <w:jc w:val="both"/>
      </w:pPr>
      <w:r>
        <w:t>культурно-просветительский;</w:t>
      </w:r>
    </w:p>
    <w:p w:rsidR="00E32EBC" w:rsidRDefault="00E32EBC">
      <w:pPr>
        <w:pStyle w:val="ConsPlusNormal"/>
        <w:spacing w:before="220"/>
        <w:ind w:firstLine="540"/>
        <w:jc w:val="both"/>
      </w:pPr>
      <w:r>
        <w:t>педагогический;</w:t>
      </w:r>
    </w:p>
    <w:p w:rsidR="00E32EBC" w:rsidRDefault="00E32EBC">
      <w:pPr>
        <w:pStyle w:val="ConsPlusNormal"/>
        <w:spacing w:before="220"/>
        <w:ind w:firstLine="540"/>
        <w:jc w:val="both"/>
      </w:pPr>
      <w:r>
        <w:t>организационно-управленческий.</w:t>
      </w:r>
    </w:p>
    <w:p w:rsidR="00E32EBC" w:rsidRDefault="00E32EBC">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E32EBC" w:rsidRDefault="00E32EBC">
      <w:pPr>
        <w:pStyle w:val="ConsPlusNormal"/>
        <w:spacing w:before="220"/>
        <w:ind w:firstLine="540"/>
        <w:jc w:val="both"/>
      </w:pPr>
      <w:r>
        <w:t>область (области) профессиональной деятельности и (или) сферу (сферы) профессиональной деятельности выпускников;</w:t>
      </w:r>
    </w:p>
    <w:p w:rsidR="00E32EBC" w:rsidRDefault="00E32EBC">
      <w:pPr>
        <w:pStyle w:val="ConsPlusNormal"/>
        <w:spacing w:before="220"/>
        <w:ind w:firstLine="540"/>
        <w:jc w:val="both"/>
      </w:pPr>
      <w:r>
        <w:t>тип (типы) задач и задачи профессиональной деятельности выпускников;</w:t>
      </w:r>
    </w:p>
    <w:p w:rsidR="00E32EBC" w:rsidRDefault="00E32EBC">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E32EBC" w:rsidRDefault="00E32EBC">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E32EBC" w:rsidRDefault="00E32EBC">
      <w:pPr>
        <w:pStyle w:val="ConsPlusNormal"/>
        <w:ind w:firstLine="540"/>
        <w:jc w:val="both"/>
      </w:pPr>
    </w:p>
    <w:p w:rsidR="00E32EBC" w:rsidRDefault="00E32EBC">
      <w:pPr>
        <w:pStyle w:val="ConsPlusTitle"/>
        <w:jc w:val="center"/>
        <w:outlineLvl w:val="1"/>
      </w:pPr>
      <w:r>
        <w:t>II. Требования к структуре программы бакалавриата</w:t>
      </w:r>
    </w:p>
    <w:p w:rsidR="00E32EBC" w:rsidRDefault="00E32EBC">
      <w:pPr>
        <w:pStyle w:val="ConsPlusNormal"/>
        <w:ind w:firstLine="540"/>
        <w:jc w:val="both"/>
      </w:pPr>
    </w:p>
    <w:p w:rsidR="00E32EBC" w:rsidRDefault="00E32EBC">
      <w:pPr>
        <w:pStyle w:val="ConsPlusNormal"/>
        <w:ind w:firstLine="540"/>
        <w:jc w:val="both"/>
      </w:pPr>
      <w:r>
        <w:t>2.1. Структура программы бакалавриата включает следующие блоки:</w:t>
      </w:r>
    </w:p>
    <w:p w:rsidR="00E32EBC" w:rsidRDefault="00E32EBC">
      <w:pPr>
        <w:pStyle w:val="ConsPlusNormal"/>
        <w:spacing w:before="220"/>
        <w:ind w:firstLine="540"/>
        <w:jc w:val="both"/>
      </w:pPr>
      <w:hyperlink w:anchor="P94" w:history="1">
        <w:r>
          <w:rPr>
            <w:color w:val="0000FF"/>
          </w:rPr>
          <w:t>Блок 1</w:t>
        </w:r>
      </w:hyperlink>
      <w:r>
        <w:t xml:space="preserve"> "Дисциплины (модули)";</w:t>
      </w:r>
    </w:p>
    <w:p w:rsidR="00E32EBC" w:rsidRDefault="00E32EBC">
      <w:pPr>
        <w:pStyle w:val="ConsPlusNormal"/>
        <w:spacing w:before="220"/>
        <w:ind w:firstLine="540"/>
        <w:jc w:val="both"/>
      </w:pPr>
      <w:hyperlink w:anchor="P97" w:history="1">
        <w:r>
          <w:rPr>
            <w:color w:val="0000FF"/>
          </w:rPr>
          <w:t>Блок 2</w:t>
        </w:r>
      </w:hyperlink>
      <w:r>
        <w:t xml:space="preserve"> "Практика";</w:t>
      </w:r>
    </w:p>
    <w:p w:rsidR="00E32EBC" w:rsidRDefault="00E32EBC">
      <w:pPr>
        <w:pStyle w:val="ConsPlusNormal"/>
        <w:spacing w:before="220"/>
        <w:ind w:firstLine="540"/>
        <w:jc w:val="both"/>
      </w:pPr>
      <w:hyperlink w:anchor="P100" w:history="1">
        <w:r>
          <w:rPr>
            <w:color w:val="0000FF"/>
          </w:rPr>
          <w:t>Блок 3</w:t>
        </w:r>
      </w:hyperlink>
      <w:r>
        <w:t xml:space="preserve"> "Государственная итоговая аттестация".</w:t>
      </w:r>
    </w:p>
    <w:p w:rsidR="00E32EBC" w:rsidRDefault="00E32EBC">
      <w:pPr>
        <w:pStyle w:val="ConsPlusNormal"/>
        <w:ind w:firstLine="540"/>
        <w:jc w:val="both"/>
      </w:pPr>
    </w:p>
    <w:p w:rsidR="00E32EBC" w:rsidRDefault="00E32EBC">
      <w:pPr>
        <w:pStyle w:val="ConsPlusTitle"/>
        <w:jc w:val="center"/>
        <w:outlineLvl w:val="2"/>
      </w:pPr>
      <w:r>
        <w:t>Структура и объем программы бакалавриата</w:t>
      </w:r>
    </w:p>
    <w:p w:rsidR="00E32EBC" w:rsidRDefault="00E32EBC">
      <w:pPr>
        <w:pStyle w:val="ConsPlusNormal"/>
        <w:jc w:val="both"/>
      </w:pPr>
    </w:p>
    <w:p w:rsidR="00E32EBC" w:rsidRDefault="00E32EBC">
      <w:pPr>
        <w:pStyle w:val="ConsPlusNormal"/>
        <w:jc w:val="right"/>
      </w:pPr>
      <w:r>
        <w:t>Таблица</w:t>
      </w:r>
    </w:p>
    <w:p w:rsidR="00E32EBC" w:rsidRDefault="00E32E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42"/>
        <w:gridCol w:w="4500"/>
        <w:gridCol w:w="3600"/>
      </w:tblGrid>
      <w:tr w:rsidR="00E32EBC">
        <w:tc>
          <w:tcPr>
            <w:tcW w:w="5642" w:type="dxa"/>
            <w:gridSpan w:val="2"/>
          </w:tcPr>
          <w:p w:rsidR="00E32EBC" w:rsidRDefault="00E32EBC">
            <w:pPr>
              <w:pStyle w:val="ConsPlusNormal"/>
              <w:jc w:val="center"/>
            </w:pPr>
            <w:r>
              <w:t>Структура программы бакалавриата</w:t>
            </w:r>
          </w:p>
        </w:tc>
        <w:tc>
          <w:tcPr>
            <w:tcW w:w="3600" w:type="dxa"/>
          </w:tcPr>
          <w:p w:rsidR="00E32EBC" w:rsidRDefault="00E32EBC">
            <w:pPr>
              <w:pStyle w:val="ConsPlusNormal"/>
              <w:jc w:val="center"/>
            </w:pPr>
            <w:r>
              <w:t>Объем программы бакалавриата и ее блоков в з.е.</w:t>
            </w:r>
          </w:p>
        </w:tc>
      </w:tr>
      <w:tr w:rsidR="00E32EBC">
        <w:tc>
          <w:tcPr>
            <w:tcW w:w="1142" w:type="dxa"/>
            <w:vAlign w:val="center"/>
          </w:tcPr>
          <w:p w:rsidR="00E32EBC" w:rsidRDefault="00E32EBC">
            <w:pPr>
              <w:pStyle w:val="ConsPlusNormal"/>
            </w:pPr>
            <w:bookmarkStart w:id="5" w:name="P94"/>
            <w:bookmarkEnd w:id="5"/>
            <w:r>
              <w:t>Блок 1</w:t>
            </w:r>
          </w:p>
        </w:tc>
        <w:tc>
          <w:tcPr>
            <w:tcW w:w="4500" w:type="dxa"/>
            <w:vAlign w:val="center"/>
          </w:tcPr>
          <w:p w:rsidR="00E32EBC" w:rsidRDefault="00E32EBC">
            <w:pPr>
              <w:pStyle w:val="ConsPlusNormal"/>
            </w:pPr>
            <w:r>
              <w:t>Дисциплины (модули)</w:t>
            </w:r>
          </w:p>
        </w:tc>
        <w:tc>
          <w:tcPr>
            <w:tcW w:w="3600" w:type="dxa"/>
            <w:vAlign w:val="center"/>
          </w:tcPr>
          <w:p w:rsidR="00E32EBC" w:rsidRDefault="00E32EBC">
            <w:pPr>
              <w:pStyle w:val="ConsPlusNormal"/>
              <w:jc w:val="center"/>
            </w:pPr>
            <w:r>
              <w:t>не менее 160</w:t>
            </w:r>
          </w:p>
        </w:tc>
      </w:tr>
      <w:tr w:rsidR="00E32EBC">
        <w:tc>
          <w:tcPr>
            <w:tcW w:w="1142" w:type="dxa"/>
            <w:vAlign w:val="center"/>
          </w:tcPr>
          <w:p w:rsidR="00E32EBC" w:rsidRDefault="00E32EBC">
            <w:pPr>
              <w:pStyle w:val="ConsPlusNormal"/>
            </w:pPr>
            <w:bookmarkStart w:id="6" w:name="P97"/>
            <w:bookmarkEnd w:id="6"/>
            <w:r>
              <w:t>Блок 2</w:t>
            </w:r>
          </w:p>
        </w:tc>
        <w:tc>
          <w:tcPr>
            <w:tcW w:w="4500" w:type="dxa"/>
            <w:vAlign w:val="center"/>
          </w:tcPr>
          <w:p w:rsidR="00E32EBC" w:rsidRDefault="00E32EBC">
            <w:pPr>
              <w:pStyle w:val="ConsPlusNormal"/>
            </w:pPr>
            <w:r>
              <w:t>Практика</w:t>
            </w:r>
          </w:p>
        </w:tc>
        <w:tc>
          <w:tcPr>
            <w:tcW w:w="3600" w:type="dxa"/>
            <w:vAlign w:val="center"/>
          </w:tcPr>
          <w:p w:rsidR="00E32EBC" w:rsidRDefault="00E32EBC">
            <w:pPr>
              <w:pStyle w:val="ConsPlusNormal"/>
              <w:jc w:val="center"/>
            </w:pPr>
            <w:r>
              <w:t>не менее 20</w:t>
            </w:r>
          </w:p>
        </w:tc>
      </w:tr>
      <w:tr w:rsidR="00E32EBC">
        <w:tc>
          <w:tcPr>
            <w:tcW w:w="1142" w:type="dxa"/>
          </w:tcPr>
          <w:p w:rsidR="00E32EBC" w:rsidRDefault="00E32EBC">
            <w:pPr>
              <w:pStyle w:val="ConsPlusNormal"/>
            </w:pPr>
            <w:bookmarkStart w:id="7" w:name="P100"/>
            <w:bookmarkEnd w:id="7"/>
            <w:r>
              <w:t>Блок 3</w:t>
            </w:r>
          </w:p>
        </w:tc>
        <w:tc>
          <w:tcPr>
            <w:tcW w:w="4500" w:type="dxa"/>
            <w:vAlign w:val="center"/>
          </w:tcPr>
          <w:p w:rsidR="00E32EBC" w:rsidRDefault="00E32EBC">
            <w:pPr>
              <w:pStyle w:val="ConsPlusNormal"/>
            </w:pPr>
            <w:r>
              <w:t>Государственная итоговая аттестация</w:t>
            </w:r>
          </w:p>
        </w:tc>
        <w:tc>
          <w:tcPr>
            <w:tcW w:w="3600" w:type="dxa"/>
            <w:vAlign w:val="center"/>
          </w:tcPr>
          <w:p w:rsidR="00E32EBC" w:rsidRDefault="00E32EBC">
            <w:pPr>
              <w:pStyle w:val="ConsPlusNormal"/>
              <w:jc w:val="center"/>
            </w:pPr>
            <w:r>
              <w:t>не менее 9</w:t>
            </w:r>
          </w:p>
        </w:tc>
      </w:tr>
      <w:tr w:rsidR="00E32EBC">
        <w:tc>
          <w:tcPr>
            <w:tcW w:w="5642" w:type="dxa"/>
            <w:gridSpan w:val="2"/>
            <w:vAlign w:val="center"/>
          </w:tcPr>
          <w:p w:rsidR="00E32EBC" w:rsidRDefault="00E32EBC">
            <w:pPr>
              <w:pStyle w:val="ConsPlusNormal"/>
            </w:pPr>
            <w:r>
              <w:lastRenderedPageBreak/>
              <w:t>Объем программы бакалавриата</w:t>
            </w:r>
          </w:p>
        </w:tc>
        <w:tc>
          <w:tcPr>
            <w:tcW w:w="3600" w:type="dxa"/>
            <w:vAlign w:val="center"/>
          </w:tcPr>
          <w:p w:rsidR="00E32EBC" w:rsidRDefault="00E32EBC">
            <w:pPr>
              <w:pStyle w:val="ConsPlusNormal"/>
              <w:jc w:val="center"/>
            </w:pPr>
            <w:r>
              <w:t>240</w:t>
            </w:r>
          </w:p>
        </w:tc>
      </w:tr>
    </w:tbl>
    <w:p w:rsidR="00E32EBC" w:rsidRDefault="00E32EBC">
      <w:pPr>
        <w:pStyle w:val="ConsPlusNormal"/>
        <w:jc w:val="both"/>
      </w:pPr>
    </w:p>
    <w:p w:rsidR="00E32EBC" w:rsidRDefault="00E32EBC">
      <w:pPr>
        <w:pStyle w:val="ConsPlusNormal"/>
        <w:ind w:firstLine="540"/>
        <w:jc w:val="both"/>
      </w:pPr>
      <w:bookmarkStart w:id="8" w:name="P106"/>
      <w:bookmarkEnd w:id="8"/>
      <w:r>
        <w:t xml:space="preserve">2.2. Программа бакалавриата должна обеспечивать реализацию дисциплин (модулей) по философии, истории (истории России, всеобщей истории), иностранному языку, безопасности жизнедеятельности в рамках </w:t>
      </w:r>
      <w:hyperlink w:anchor="P94" w:history="1">
        <w:r>
          <w:rPr>
            <w:color w:val="0000FF"/>
          </w:rPr>
          <w:t>Блока 1</w:t>
        </w:r>
      </w:hyperlink>
      <w:r>
        <w:t xml:space="preserve"> "Дисциплины (модули)".</w:t>
      </w:r>
    </w:p>
    <w:p w:rsidR="00E32EBC" w:rsidRDefault="00E32EBC">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E32EBC" w:rsidRDefault="00E32EBC">
      <w:pPr>
        <w:pStyle w:val="ConsPlusNormal"/>
        <w:spacing w:before="220"/>
        <w:ind w:firstLine="540"/>
        <w:jc w:val="both"/>
      </w:pPr>
      <w:r>
        <w:t xml:space="preserve">в объеме не менее 2 з.е. в рамках </w:t>
      </w:r>
      <w:hyperlink w:anchor="P94" w:history="1">
        <w:r>
          <w:rPr>
            <w:color w:val="0000FF"/>
          </w:rPr>
          <w:t>Блока 1</w:t>
        </w:r>
      </w:hyperlink>
      <w:r>
        <w:t xml:space="preserve"> "Дисциплины (модули)";</w:t>
      </w:r>
    </w:p>
    <w:p w:rsidR="00E32EBC" w:rsidRDefault="00E32EBC">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E32EBC" w:rsidRDefault="00E32EBC">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E32EBC" w:rsidRDefault="00E32EBC">
      <w:pPr>
        <w:pStyle w:val="ConsPlusNormal"/>
        <w:spacing w:before="220"/>
        <w:ind w:firstLine="540"/>
        <w:jc w:val="both"/>
      </w:pPr>
      <w:bookmarkStart w:id="9" w:name="P111"/>
      <w:bookmarkEnd w:id="9"/>
      <w:r>
        <w:t xml:space="preserve">2.4. В </w:t>
      </w:r>
      <w:hyperlink w:anchor="P97" w:history="1">
        <w:r>
          <w:rPr>
            <w:color w:val="0000FF"/>
          </w:rPr>
          <w:t>Блок 2</w:t>
        </w:r>
      </w:hyperlink>
      <w:r>
        <w:t xml:space="preserve"> "Практика" входят учебная и производственная практики (далее вместе - практики).</w:t>
      </w:r>
    </w:p>
    <w:p w:rsidR="00E32EBC" w:rsidRDefault="00E32EBC">
      <w:pPr>
        <w:pStyle w:val="ConsPlusNormal"/>
        <w:spacing w:before="220"/>
        <w:ind w:firstLine="540"/>
        <w:jc w:val="both"/>
      </w:pPr>
      <w:r>
        <w:t>Тип учебной практики:</w:t>
      </w:r>
    </w:p>
    <w:p w:rsidR="00E32EBC" w:rsidRDefault="00E32EBC">
      <w:pPr>
        <w:pStyle w:val="ConsPlusNormal"/>
        <w:spacing w:before="220"/>
        <w:ind w:firstLine="540"/>
        <w:jc w:val="both"/>
      </w:pPr>
      <w:r>
        <w:t>ознакомительная практика.</w:t>
      </w:r>
    </w:p>
    <w:p w:rsidR="00E32EBC" w:rsidRDefault="00E32EBC">
      <w:pPr>
        <w:pStyle w:val="ConsPlusNormal"/>
        <w:spacing w:before="220"/>
        <w:ind w:firstLine="540"/>
        <w:jc w:val="both"/>
      </w:pPr>
      <w:r>
        <w:t>Типы производственной практики:</w:t>
      </w:r>
    </w:p>
    <w:p w:rsidR="00E32EBC" w:rsidRDefault="00E32EBC">
      <w:pPr>
        <w:pStyle w:val="ConsPlusNormal"/>
        <w:spacing w:before="220"/>
        <w:ind w:firstLine="540"/>
        <w:jc w:val="both"/>
      </w:pPr>
      <w:r>
        <w:t>проектно-технологическая практика;</w:t>
      </w:r>
    </w:p>
    <w:p w:rsidR="00E32EBC" w:rsidRDefault="00E32EBC">
      <w:pPr>
        <w:pStyle w:val="ConsPlusNormal"/>
        <w:spacing w:before="220"/>
        <w:ind w:firstLine="540"/>
        <w:jc w:val="both"/>
      </w:pPr>
      <w:r>
        <w:t>преддипломная практика.</w:t>
      </w:r>
    </w:p>
    <w:p w:rsidR="00E32EBC" w:rsidRDefault="00E32EBC">
      <w:pPr>
        <w:pStyle w:val="ConsPlusNormal"/>
        <w:spacing w:before="220"/>
        <w:ind w:firstLine="540"/>
        <w:jc w:val="both"/>
      </w:pPr>
      <w:r>
        <w:t xml:space="preserve">2.5. В дополнение к типам практик, указанным в </w:t>
      </w:r>
      <w:hyperlink w:anchor="P111" w:history="1">
        <w:r>
          <w:rPr>
            <w:color w:val="0000FF"/>
          </w:rPr>
          <w:t>пункте 2.4</w:t>
        </w:r>
      </w:hyperlink>
      <w:r>
        <w:t xml:space="preserve"> ФГОС ВО, ПООП может также содержать рекомендуемые типы практик.</w:t>
      </w:r>
    </w:p>
    <w:p w:rsidR="00E32EBC" w:rsidRDefault="00E32EBC">
      <w:pPr>
        <w:pStyle w:val="ConsPlusNormal"/>
        <w:spacing w:before="220"/>
        <w:ind w:firstLine="540"/>
        <w:jc w:val="both"/>
      </w:pPr>
      <w:r>
        <w:t>2.6. Организация:</w:t>
      </w:r>
    </w:p>
    <w:p w:rsidR="00E32EBC" w:rsidRDefault="00E32EBC">
      <w:pPr>
        <w:pStyle w:val="ConsPlusNormal"/>
        <w:spacing w:before="220"/>
        <w:ind w:firstLine="540"/>
        <w:jc w:val="both"/>
      </w:pPr>
      <w:r>
        <w:t xml:space="preserve">выбирает один или несколько типов производственной практики и устанавливает тип учебной практики из перечня, указанного в </w:t>
      </w:r>
      <w:hyperlink w:anchor="P111" w:history="1">
        <w:r>
          <w:rPr>
            <w:color w:val="0000FF"/>
          </w:rPr>
          <w:t>пункте 2.4</w:t>
        </w:r>
      </w:hyperlink>
      <w:r>
        <w:t xml:space="preserve"> ФГОС ВО;</w:t>
      </w:r>
    </w:p>
    <w:p w:rsidR="00E32EBC" w:rsidRDefault="00E32EBC">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E32EBC" w:rsidRDefault="00E32EBC">
      <w:pPr>
        <w:pStyle w:val="ConsPlusNormal"/>
        <w:spacing w:before="220"/>
        <w:ind w:firstLine="540"/>
        <w:jc w:val="both"/>
      </w:pPr>
      <w:r>
        <w:t>вправе установить дополнительный тип (типы) учебной и (или) производственной практик;</w:t>
      </w:r>
    </w:p>
    <w:p w:rsidR="00E32EBC" w:rsidRDefault="00E32EBC">
      <w:pPr>
        <w:pStyle w:val="ConsPlusNormal"/>
        <w:spacing w:before="220"/>
        <w:ind w:firstLine="540"/>
        <w:jc w:val="both"/>
      </w:pPr>
      <w:r>
        <w:t>устанавливает объемы практик каждого типа.</w:t>
      </w:r>
    </w:p>
    <w:p w:rsidR="00E32EBC" w:rsidRDefault="00E32EBC">
      <w:pPr>
        <w:pStyle w:val="ConsPlusNormal"/>
        <w:spacing w:before="220"/>
        <w:ind w:firstLine="540"/>
        <w:jc w:val="both"/>
      </w:pPr>
      <w:r>
        <w:t xml:space="preserve">2.7. В </w:t>
      </w:r>
      <w:hyperlink w:anchor="P100" w:history="1">
        <w:r>
          <w:rPr>
            <w:color w:val="0000FF"/>
          </w:rPr>
          <w:t>Блок 3</w:t>
        </w:r>
      </w:hyperlink>
      <w:r>
        <w:t xml:space="preserve"> "Государственная итоговая аттестация" входят:</w:t>
      </w:r>
    </w:p>
    <w:p w:rsidR="00E32EBC" w:rsidRDefault="00E32EBC">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E32EBC" w:rsidRDefault="00E32EBC">
      <w:pPr>
        <w:pStyle w:val="ConsPlusNormal"/>
        <w:spacing w:before="220"/>
        <w:ind w:firstLine="540"/>
        <w:jc w:val="both"/>
      </w:pPr>
      <w:r>
        <w:t>выполнение и защита выпускной квалификационной работы.</w:t>
      </w:r>
    </w:p>
    <w:p w:rsidR="00E32EBC" w:rsidRDefault="00E32EBC">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E32EBC" w:rsidRDefault="00E32EBC">
      <w:pPr>
        <w:pStyle w:val="ConsPlusNormal"/>
        <w:spacing w:before="220"/>
        <w:ind w:firstLine="540"/>
        <w:jc w:val="both"/>
      </w:pPr>
      <w:r>
        <w:lastRenderedPageBreak/>
        <w:t>Факультативные дисциплины (модули) не включаются в объем программы бакалавриата.</w:t>
      </w:r>
    </w:p>
    <w:p w:rsidR="00E32EBC" w:rsidRDefault="00E32EBC">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E32EBC" w:rsidRDefault="00E32EBC">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а также профессиональных компетенций, установленных ПООП в качестве обязательных (при наличии).</w:t>
      </w:r>
    </w:p>
    <w:p w:rsidR="00E32EBC" w:rsidRDefault="00E32EBC">
      <w:pPr>
        <w:pStyle w:val="ConsPlusNormal"/>
        <w:spacing w:before="220"/>
        <w:ind w:firstLine="540"/>
        <w:jc w:val="both"/>
      </w:pPr>
      <w:r>
        <w:t>В обязательную часть программы бакалавриата включаются, в том числе:</w:t>
      </w:r>
    </w:p>
    <w:p w:rsidR="00E32EBC" w:rsidRDefault="00E32EBC">
      <w:pPr>
        <w:pStyle w:val="ConsPlusNormal"/>
        <w:spacing w:before="220"/>
        <w:ind w:firstLine="540"/>
        <w:jc w:val="both"/>
      </w:pPr>
      <w:r>
        <w:t xml:space="preserve">дисциплины (модули), указанные в </w:t>
      </w:r>
      <w:hyperlink w:anchor="P106" w:history="1">
        <w:r>
          <w:rPr>
            <w:color w:val="0000FF"/>
          </w:rPr>
          <w:t>пункте 2.2</w:t>
        </w:r>
      </w:hyperlink>
      <w:r>
        <w:t xml:space="preserve"> ФГОС ВО;</w:t>
      </w:r>
    </w:p>
    <w:p w:rsidR="00E32EBC" w:rsidRDefault="00E32EBC">
      <w:pPr>
        <w:pStyle w:val="ConsPlusNormal"/>
        <w:spacing w:before="220"/>
        <w:ind w:firstLine="540"/>
        <w:jc w:val="both"/>
      </w:pPr>
      <w:r>
        <w:t xml:space="preserve">дисциплины (модули) по физической культуре и спорту, реализуемые в рамках </w:t>
      </w:r>
      <w:hyperlink w:anchor="P94" w:history="1">
        <w:r>
          <w:rPr>
            <w:color w:val="0000FF"/>
          </w:rPr>
          <w:t>Блока 1</w:t>
        </w:r>
      </w:hyperlink>
      <w:r>
        <w:t xml:space="preserve"> "Дисциплины (модули)".</w:t>
      </w:r>
    </w:p>
    <w:p w:rsidR="00E32EBC" w:rsidRDefault="00E32EBC">
      <w:pPr>
        <w:pStyle w:val="ConsPlusNormal"/>
        <w:spacing w:before="220"/>
        <w:ind w:firstLine="540"/>
        <w:jc w:val="both"/>
      </w:pPr>
      <w:r>
        <w:t>Дисциплины (модули) и практики, обеспечивающие формирование универсальных компетенций, могут включаться в обязательную часть программы бакалавриата и в часть, формируемую участниками образовательных отношений.</w:t>
      </w:r>
    </w:p>
    <w:p w:rsidR="00E32EBC" w:rsidRDefault="00E32EBC">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50 процентов общего объема программы бакалавриата.</w:t>
      </w:r>
    </w:p>
    <w:p w:rsidR="00E32EBC" w:rsidRDefault="00E32EBC">
      <w:pPr>
        <w:pStyle w:val="ConsPlusNormal"/>
        <w:spacing w:before="220"/>
        <w:ind w:firstLine="540"/>
        <w:jc w:val="both"/>
      </w:pPr>
      <w:r>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E32EBC" w:rsidRDefault="00E32EBC">
      <w:pPr>
        <w:pStyle w:val="ConsPlusNormal"/>
        <w:spacing w:before="220"/>
        <w:ind w:firstLine="540"/>
        <w:jc w:val="both"/>
      </w:pPr>
      <w:r>
        <w:t>2.11. 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 не менее 50 процентов, в очно-заочной форме обучения - не менее 30 процентов, в заочной форме обучения - не менее 20 процентов общего объема времени, отводимого на реализацию дисциплин (модулей).</w:t>
      </w:r>
    </w:p>
    <w:p w:rsidR="00E32EBC" w:rsidRDefault="00E32EBC">
      <w:pPr>
        <w:pStyle w:val="ConsPlusNormal"/>
        <w:ind w:firstLine="540"/>
        <w:jc w:val="both"/>
      </w:pPr>
    </w:p>
    <w:p w:rsidR="00E32EBC" w:rsidRDefault="00E32EBC">
      <w:pPr>
        <w:pStyle w:val="ConsPlusTitle"/>
        <w:jc w:val="center"/>
        <w:outlineLvl w:val="1"/>
      </w:pPr>
      <w:r>
        <w:t>III. Требования к результатам освоения</w:t>
      </w:r>
    </w:p>
    <w:p w:rsidR="00E32EBC" w:rsidRDefault="00E32EBC">
      <w:pPr>
        <w:pStyle w:val="ConsPlusTitle"/>
        <w:jc w:val="center"/>
      </w:pPr>
      <w:r>
        <w:t>программы бакалавриата</w:t>
      </w:r>
    </w:p>
    <w:p w:rsidR="00E32EBC" w:rsidRDefault="00E32EBC">
      <w:pPr>
        <w:pStyle w:val="ConsPlusNormal"/>
        <w:ind w:firstLine="540"/>
        <w:jc w:val="both"/>
      </w:pPr>
    </w:p>
    <w:p w:rsidR="00E32EBC" w:rsidRDefault="00E32EBC">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E32EBC" w:rsidRDefault="00E32EBC">
      <w:pPr>
        <w:pStyle w:val="ConsPlusNormal"/>
        <w:spacing w:before="220"/>
        <w:ind w:firstLine="540"/>
        <w:jc w:val="both"/>
      </w:pPr>
      <w:r>
        <w:t>3.2. Программа бакалавриата должна устанавливать следующие универсальные компетенции:</w:t>
      </w:r>
    </w:p>
    <w:p w:rsidR="00E32EBC" w:rsidRDefault="00E32EB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6803"/>
      </w:tblGrid>
      <w:tr w:rsidR="00E32EBC">
        <w:tc>
          <w:tcPr>
            <w:tcW w:w="2268" w:type="dxa"/>
          </w:tcPr>
          <w:p w:rsidR="00E32EBC" w:rsidRDefault="00E32EBC">
            <w:pPr>
              <w:pStyle w:val="ConsPlusNormal"/>
              <w:jc w:val="center"/>
            </w:pPr>
            <w:r>
              <w:t>Наименование категории (группы) универсальных компетенций</w:t>
            </w:r>
          </w:p>
        </w:tc>
        <w:tc>
          <w:tcPr>
            <w:tcW w:w="6803" w:type="dxa"/>
          </w:tcPr>
          <w:p w:rsidR="00E32EBC" w:rsidRDefault="00E32EBC">
            <w:pPr>
              <w:pStyle w:val="ConsPlusNormal"/>
              <w:jc w:val="center"/>
            </w:pPr>
            <w:r>
              <w:t>Код и наименование универсальной компетенции</w:t>
            </w:r>
          </w:p>
          <w:p w:rsidR="00E32EBC" w:rsidRDefault="00E32EBC">
            <w:pPr>
              <w:pStyle w:val="ConsPlusNormal"/>
              <w:jc w:val="center"/>
            </w:pPr>
            <w:r>
              <w:t>выпускника</w:t>
            </w:r>
          </w:p>
        </w:tc>
      </w:tr>
      <w:tr w:rsidR="00E32EBC">
        <w:tc>
          <w:tcPr>
            <w:tcW w:w="2268" w:type="dxa"/>
            <w:vAlign w:val="bottom"/>
          </w:tcPr>
          <w:p w:rsidR="00E32EBC" w:rsidRDefault="00E32EBC">
            <w:pPr>
              <w:pStyle w:val="ConsPlusNormal"/>
              <w:jc w:val="both"/>
            </w:pPr>
            <w:r>
              <w:t>Системное и критическое мышление</w:t>
            </w:r>
          </w:p>
        </w:tc>
        <w:tc>
          <w:tcPr>
            <w:tcW w:w="6803" w:type="dxa"/>
            <w:vAlign w:val="bottom"/>
          </w:tcPr>
          <w:p w:rsidR="00E32EBC" w:rsidRDefault="00E32EBC">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E32EBC">
        <w:tc>
          <w:tcPr>
            <w:tcW w:w="2268" w:type="dxa"/>
            <w:vAlign w:val="center"/>
          </w:tcPr>
          <w:p w:rsidR="00E32EBC" w:rsidRDefault="00E32EBC">
            <w:pPr>
              <w:pStyle w:val="ConsPlusNormal"/>
            </w:pPr>
            <w:r>
              <w:t>Разработка и реализация проектов</w:t>
            </w:r>
          </w:p>
        </w:tc>
        <w:tc>
          <w:tcPr>
            <w:tcW w:w="6803" w:type="dxa"/>
            <w:vAlign w:val="bottom"/>
          </w:tcPr>
          <w:p w:rsidR="00E32EBC" w:rsidRDefault="00E32EBC">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E32EBC">
        <w:tc>
          <w:tcPr>
            <w:tcW w:w="2268" w:type="dxa"/>
            <w:vAlign w:val="bottom"/>
          </w:tcPr>
          <w:p w:rsidR="00E32EBC" w:rsidRDefault="00E32EBC">
            <w:pPr>
              <w:pStyle w:val="ConsPlusNormal"/>
            </w:pPr>
            <w:r>
              <w:lastRenderedPageBreak/>
              <w:t>Командная работа и лидерство</w:t>
            </w:r>
          </w:p>
        </w:tc>
        <w:tc>
          <w:tcPr>
            <w:tcW w:w="6803" w:type="dxa"/>
            <w:vAlign w:val="bottom"/>
          </w:tcPr>
          <w:p w:rsidR="00E32EBC" w:rsidRDefault="00E32EBC">
            <w:pPr>
              <w:pStyle w:val="ConsPlusNormal"/>
              <w:jc w:val="both"/>
            </w:pPr>
            <w:r>
              <w:t>УК-3. Способен осуществлять социальное взаимодействие и реализовывать свою роль в команде</w:t>
            </w:r>
          </w:p>
        </w:tc>
      </w:tr>
      <w:tr w:rsidR="00E32EBC">
        <w:tc>
          <w:tcPr>
            <w:tcW w:w="2268" w:type="dxa"/>
            <w:vAlign w:val="center"/>
          </w:tcPr>
          <w:p w:rsidR="00E32EBC" w:rsidRDefault="00E32EBC">
            <w:pPr>
              <w:pStyle w:val="ConsPlusNormal"/>
            </w:pPr>
            <w:r>
              <w:t>Коммуникация</w:t>
            </w:r>
          </w:p>
        </w:tc>
        <w:tc>
          <w:tcPr>
            <w:tcW w:w="6803" w:type="dxa"/>
            <w:vAlign w:val="bottom"/>
          </w:tcPr>
          <w:p w:rsidR="00E32EBC" w:rsidRDefault="00E32EBC">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E32EBC">
        <w:tc>
          <w:tcPr>
            <w:tcW w:w="2268" w:type="dxa"/>
            <w:vAlign w:val="center"/>
          </w:tcPr>
          <w:p w:rsidR="00E32EBC" w:rsidRDefault="00E32EBC">
            <w:pPr>
              <w:pStyle w:val="ConsPlusNormal"/>
            </w:pPr>
            <w:r>
              <w:t>Межкультурное</w:t>
            </w:r>
          </w:p>
          <w:p w:rsidR="00E32EBC" w:rsidRDefault="00E32EBC">
            <w:pPr>
              <w:pStyle w:val="ConsPlusNormal"/>
            </w:pPr>
            <w:r>
              <w:t>взаимодействие</w:t>
            </w:r>
          </w:p>
        </w:tc>
        <w:tc>
          <w:tcPr>
            <w:tcW w:w="6803" w:type="dxa"/>
            <w:vAlign w:val="bottom"/>
          </w:tcPr>
          <w:p w:rsidR="00E32EBC" w:rsidRDefault="00E32EBC">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E32EBC">
        <w:tc>
          <w:tcPr>
            <w:tcW w:w="2268" w:type="dxa"/>
            <w:vMerge w:val="restart"/>
            <w:vAlign w:val="center"/>
          </w:tcPr>
          <w:p w:rsidR="00E32EBC" w:rsidRDefault="00E32EBC">
            <w:pPr>
              <w:pStyle w:val="ConsPlusNormal"/>
            </w:pPr>
            <w:r>
              <w:t>Самоорганизация и саморазвитие (в том числе</w:t>
            </w:r>
          </w:p>
          <w:p w:rsidR="00E32EBC" w:rsidRDefault="00E32EBC">
            <w:pPr>
              <w:pStyle w:val="ConsPlusNormal"/>
            </w:pPr>
            <w:r>
              <w:t>здоровьесбережение)</w:t>
            </w:r>
          </w:p>
        </w:tc>
        <w:tc>
          <w:tcPr>
            <w:tcW w:w="6803" w:type="dxa"/>
            <w:vAlign w:val="bottom"/>
          </w:tcPr>
          <w:p w:rsidR="00E32EBC" w:rsidRDefault="00E32EBC">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E32EBC">
        <w:tc>
          <w:tcPr>
            <w:tcW w:w="2268" w:type="dxa"/>
            <w:vMerge/>
          </w:tcPr>
          <w:p w:rsidR="00E32EBC" w:rsidRDefault="00E32EBC"/>
        </w:tc>
        <w:tc>
          <w:tcPr>
            <w:tcW w:w="6803" w:type="dxa"/>
            <w:vAlign w:val="bottom"/>
          </w:tcPr>
          <w:p w:rsidR="00E32EBC" w:rsidRDefault="00E32EBC">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E32EBC">
        <w:tc>
          <w:tcPr>
            <w:tcW w:w="2268" w:type="dxa"/>
            <w:vAlign w:val="center"/>
          </w:tcPr>
          <w:p w:rsidR="00E32EBC" w:rsidRDefault="00E32EBC">
            <w:pPr>
              <w:pStyle w:val="ConsPlusNormal"/>
            </w:pPr>
            <w:r>
              <w:t>Безопасность</w:t>
            </w:r>
          </w:p>
          <w:p w:rsidR="00E32EBC" w:rsidRDefault="00E32EBC">
            <w:pPr>
              <w:pStyle w:val="ConsPlusNormal"/>
            </w:pPr>
            <w:r>
              <w:t>жизнедеятельности</w:t>
            </w:r>
          </w:p>
        </w:tc>
        <w:tc>
          <w:tcPr>
            <w:tcW w:w="6803" w:type="dxa"/>
            <w:vAlign w:val="bottom"/>
          </w:tcPr>
          <w:p w:rsidR="00E32EBC" w:rsidRDefault="00E32EBC">
            <w:pPr>
              <w:pStyle w:val="ConsPlusNormal"/>
              <w:jc w:val="both"/>
            </w:pPr>
            <w:r>
              <w:t>УК-8. Способен создавать и поддерживать безопасные условия жизнедеятельности, в том числе при возникновении чрезвычайных ситуаций</w:t>
            </w:r>
          </w:p>
        </w:tc>
      </w:tr>
    </w:tbl>
    <w:p w:rsidR="00E32EBC" w:rsidRDefault="00E32EBC">
      <w:pPr>
        <w:pStyle w:val="ConsPlusNormal"/>
        <w:jc w:val="both"/>
      </w:pPr>
    </w:p>
    <w:p w:rsidR="00E32EBC" w:rsidRDefault="00E32EBC">
      <w:pPr>
        <w:pStyle w:val="ConsPlusNormal"/>
        <w:ind w:firstLine="540"/>
        <w:jc w:val="both"/>
      </w:pPr>
      <w:r>
        <w:t>3.3. Программа бакалавриата должна устанавливать следующие общепрофессиональные компетенции:</w:t>
      </w:r>
    </w:p>
    <w:p w:rsidR="00E32EBC" w:rsidRDefault="00E32EBC">
      <w:pPr>
        <w:pStyle w:val="ConsPlusNormal"/>
        <w:spacing w:before="220"/>
        <w:ind w:firstLine="540"/>
        <w:jc w:val="both"/>
      </w:pPr>
      <w:r>
        <w:t>ОПК-1. Способен применять полученные знания в области культуроведения и социокультурного проектирования в профессиональной деятельности и социальной практике;</w:t>
      </w:r>
    </w:p>
    <w:p w:rsidR="00E32EBC" w:rsidRDefault="00E32EBC">
      <w:pPr>
        <w:pStyle w:val="ConsPlusNormal"/>
        <w:spacing w:before="220"/>
        <w:ind w:firstLine="540"/>
        <w:jc w:val="both"/>
      </w:pPr>
      <w:r>
        <w:t>ОПК-2. Способен решать стандартные задачи профессиональной деятельности с применением информационно-коммуникационных технологий и с учетом основных требований информационной безопасности;</w:t>
      </w:r>
    </w:p>
    <w:p w:rsidR="00E32EBC" w:rsidRDefault="00E32EBC">
      <w:pPr>
        <w:pStyle w:val="ConsPlusNormal"/>
        <w:spacing w:before="220"/>
        <w:ind w:firstLine="540"/>
        <w:jc w:val="both"/>
      </w:pPr>
      <w:r>
        <w:t>ОПК-3. Способен соблюдать требования профессиональных стандартов и нормы профессиональной этики;</w:t>
      </w:r>
    </w:p>
    <w:p w:rsidR="00E32EBC" w:rsidRDefault="00E32EBC">
      <w:pPr>
        <w:pStyle w:val="ConsPlusNormal"/>
        <w:spacing w:before="220"/>
        <w:ind w:firstLine="540"/>
        <w:jc w:val="both"/>
      </w:pPr>
      <w:r>
        <w:t>ОПК-4. Способен ориентироваться в проблематике современной государственной культурной политики Российской Федерации.</w:t>
      </w:r>
    </w:p>
    <w:p w:rsidR="00E32EBC" w:rsidRDefault="00E32EBC">
      <w:pPr>
        <w:pStyle w:val="ConsPlusNormal"/>
        <w:spacing w:before="220"/>
        <w:ind w:firstLine="540"/>
        <w:jc w:val="both"/>
      </w:pPr>
      <w:r>
        <w:t>3.4. Профессиональные компетенции, устанавливаемые программой бакалавриата, формируются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 (далее - иные требования, предъявляемые к выпускникам).</w:t>
      </w:r>
    </w:p>
    <w:p w:rsidR="00E32EBC" w:rsidRDefault="00E32EBC">
      <w:pPr>
        <w:pStyle w:val="ConsPlusNormal"/>
        <w:spacing w:before="220"/>
        <w:ind w:firstLine="540"/>
        <w:jc w:val="both"/>
      </w:pPr>
      <w:r>
        <w:t>Профессиональные компетенции могут быть установлены ПООП в качестве обязательных и (или) рекомендуемых (далее соответственно - обязательные профессиональные компетенции, рекомендуемые профессиональные компетенции).</w:t>
      </w:r>
    </w:p>
    <w:p w:rsidR="00E32EBC" w:rsidRDefault="00E32EBC">
      <w:pPr>
        <w:pStyle w:val="ConsPlusNormal"/>
        <w:spacing w:before="220"/>
        <w:ind w:firstLine="540"/>
        <w:jc w:val="both"/>
      </w:pPr>
      <w:r>
        <w:t>3.5. При определении профессиональных компетенций, устанавливаемых программой бакалавриата, Организация:</w:t>
      </w:r>
    </w:p>
    <w:p w:rsidR="00E32EBC" w:rsidRDefault="00E32EBC">
      <w:pPr>
        <w:pStyle w:val="ConsPlusNormal"/>
        <w:spacing w:before="220"/>
        <w:ind w:firstLine="540"/>
        <w:jc w:val="both"/>
      </w:pPr>
      <w:r>
        <w:t>включает в программу бакалавриата все обязательные профессиональные компетенции (при наличии);</w:t>
      </w:r>
    </w:p>
    <w:p w:rsidR="00E32EBC" w:rsidRDefault="00E32EBC">
      <w:pPr>
        <w:pStyle w:val="ConsPlusNormal"/>
        <w:spacing w:before="220"/>
        <w:ind w:firstLine="540"/>
        <w:jc w:val="both"/>
      </w:pPr>
      <w:r>
        <w:lastRenderedPageBreak/>
        <w:t>вправе включить в программу бакалавриата одну или несколько рекомендуемых профессиональных компетенций (при наличии);</w:t>
      </w:r>
    </w:p>
    <w:p w:rsidR="00E32EBC" w:rsidRDefault="00E32EBC">
      <w:pPr>
        <w:pStyle w:val="ConsPlusNormal"/>
        <w:spacing w:before="220"/>
        <w:ind w:firstLine="540"/>
        <w:jc w:val="both"/>
      </w:pPr>
      <w:r>
        <w:t>включает определяемые самостоятельно одну или несколько профессиональных компетенций, исходя из направленности (профиля) программы бакалавриата, на основе профессиональных стандартов, соответствующих профессиональной деятельности выпускников (при наличии), а также, при необходимости, на основе анализа иных требований, предъявляемых к выпускникам (Организация вправе не включать профессиональные компетенции, определяемые самостоятельно, при наличии обязательных профессиональных компетенций, а также в случае включения в программу бакалавриата рекомендуемых профессиональных компетенций).</w:t>
      </w:r>
    </w:p>
    <w:p w:rsidR="00E32EBC" w:rsidRDefault="00E32EBC">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56" w:history="1">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(http://profstandart.rosmintrud.ru) &lt;3&gt; (при наличии соответствующих профессиональных стандартов).</w:t>
      </w:r>
    </w:p>
    <w:p w:rsidR="00E32EBC" w:rsidRDefault="00E32EBC">
      <w:pPr>
        <w:pStyle w:val="ConsPlusNormal"/>
        <w:spacing w:before="220"/>
        <w:ind w:firstLine="540"/>
        <w:jc w:val="both"/>
      </w:pPr>
      <w:r>
        <w:t>--------------------------------</w:t>
      </w:r>
    </w:p>
    <w:p w:rsidR="00E32EBC" w:rsidRDefault="00E32EBC">
      <w:pPr>
        <w:pStyle w:val="ConsPlusNormal"/>
        <w:spacing w:before="220"/>
        <w:ind w:firstLine="540"/>
        <w:jc w:val="both"/>
      </w:pPr>
      <w:r>
        <w:t xml:space="preserve">&lt;3&gt; </w:t>
      </w:r>
      <w:hyperlink r:id="rId12" w:history="1">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E32EBC" w:rsidRDefault="00E32EBC">
      <w:pPr>
        <w:pStyle w:val="ConsPlusNormal"/>
        <w:jc w:val="both"/>
      </w:pPr>
    </w:p>
    <w:p w:rsidR="00E32EBC" w:rsidRDefault="00E32EBC">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E32EBC" w:rsidRDefault="00E32EBC">
      <w:pPr>
        <w:pStyle w:val="ConsPlusNormal"/>
        <w:spacing w:before="220"/>
        <w:ind w:firstLine="540"/>
        <w:jc w:val="both"/>
      </w:pPr>
      <w:r>
        <w:t>--------------------------------</w:t>
      </w:r>
    </w:p>
    <w:p w:rsidR="00E32EBC" w:rsidRDefault="00E32EBC">
      <w:pPr>
        <w:pStyle w:val="ConsPlusNormal"/>
        <w:spacing w:before="220"/>
        <w:ind w:firstLine="540"/>
        <w:jc w:val="both"/>
      </w:pPr>
      <w:r>
        <w:t xml:space="preserve">&lt;4&gt; </w:t>
      </w:r>
      <w:hyperlink r:id="rId13" w:history="1">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E32EBC" w:rsidRDefault="00E32EBC">
      <w:pPr>
        <w:pStyle w:val="ConsPlusNormal"/>
        <w:jc w:val="both"/>
      </w:pPr>
    </w:p>
    <w:p w:rsidR="00E32EBC" w:rsidRDefault="00E32EBC">
      <w:pPr>
        <w:pStyle w:val="ConsPlusNormal"/>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не менее чем в одной области профессиональной деятельности и (или) сфере профессиональной деятельности, установленных в соответствии с </w:t>
      </w:r>
      <w:hyperlink w:anchor="P61" w:history="1">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69" w:history="1">
        <w:r>
          <w:rPr>
            <w:color w:val="0000FF"/>
          </w:rPr>
          <w:t>пунктом 1.12</w:t>
        </w:r>
      </w:hyperlink>
      <w:r>
        <w:t xml:space="preserve"> ФГОС ВО.</w:t>
      </w:r>
    </w:p>
    <w:p w:rsidR="00E32EBC" w:rsidRDefault="00E32EBC">
      <w:pPr>
        <w:pStyle w:val="ConsPlusNormal"/>
        <w:spacing w:before="220"/>
        <w:ind w:firstLine="540"/>
        <w:jc w:val="both"/>
      </w:pPr>
      <w:r>
        <w:t>3.7. Организация устанавливает в программе бакалавриата индикаторы достижения компетенций:</w:t>
      </w:r>
    </w:p>
    <w:p w:rsidR="00E32EBC" w:rsidRDefault="00E32EBC">
      <w:pPr>
        <w:pStyle w:val="ConsPlusNormal"/>
        <w:spacing w:before="220"/>
        <w:ind w:firstLine="540"/>
        <w:jc w:val="both"/>
      </w:pPr>
      <w:r>
        <w:t xml:space="preserve">универсальных, общепрофессиональных и, при наличии, обязательных профессиональных </w:t>
      </w:r>
      <w:r>
        <w:lastRenderedPageBreak/>
        <w:t>компетенций - в соответствии с индикаторами достижения компетенций, установленными ПООП;</w:t>
      </w:r>
    </w:p>
    <w:p w:rsidR="00E32EBC" w:rsidRDefault="00E32EBC">
      <w:pPr>
        <w:pStyle w:val="ConsPlusNormal"/>
        <w:spacing w:before="220"/>
        <w:ind w:firstLine="540"/>
        <w:jc w:val="both"/>
      </w:pPr>
      <w:r>
        <w:t>рекомендуемых профессиональных компетенций и самостоятельно установленных профессиональных компетенций (при наличии) - самостоятельно.</w:t>
      </w:r>
    </w:p>
    <w:p w:rsidR="00E32EBC" w:rsidRDefault="00E32EBC">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E32EBC" w:rsidRDefault="00E32EBC">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E32EBC" w:rsidRDefault="00E32EBC">
      <w:pPr>
        <w:pStyle w:val="ConsPlusNormal"/>
        <w:ind w:firstLine="540"/>
        <w:jc w:val="both"/>
      </w:pPr>
    </w:p>
    <w:p w:rsidR="00E32EBC" w:rsidRDefault="00E32EBC">
      <w:pPr>
        <w:pStyle w:val="ConsPlusNormal"/>
        <w:jc w:val="center"/>
        <w:outlineLvl w:val="1"/>
      </w:pPr>
      <w:r>
        <w:t>IV. Требования к условиям реализации программы бакалавриата</w:t>
      </w:r>
    </w:p>
    <w:p w:rsidR="00E32EBC" w:rsidRDefault="00E32EBC">
      <w:pPr>
        <w:pStyle w:val="ConsPlusNormal"/>
        <w:ind w:firstLine="540"/>
        <w:jc w:val="both"/>
      </w:pPr>
    </w:p>
    <w:p w:rsidR="00E32EBC" w:rsidRDefault="00E32EBC">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E32EBC" w:rsidRDefault="00E32EBC">
      <w:pPr>
        <w:pStyle w:val="ConsPlusNormal"/>
        <w:ind w:firstLine="540"/>
        <w:jc w:val="both"/>
      </w:pPr>
    </w:p>
    <w:p w:rsidR="00E32EBC" w:rsidRDefault="00E32EBC">
      <w:pPr>
        <w:pStyle w:val="ConsPlusTitle"/>
        <w:ind w:firstLine="540"/>
        <w:jc w:val="both"/>
        <w:outlineLvl w:val="2"/>
      </w:pPr>
      <w:r>
        <w:t>4.2. Общесистемные требования к реализации программы бакалавриата.</w:t>
      </w:r>
    </w:p>
    <w:p w:rsidR="00E32EBC" w:rsidRDefault="00E32EBC">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94" w:history="1">
        <w:r>
          <w:rPr>
            <w:color w:val="0000FF"/>
          </w:rPr>
          <w:t>Блоку 1</w:t>
        </w:r>
      </w:hyperlink>
      <w:r>
        <w:t xml:space="preserve"> "Дисциплины (модули)" и </w:t>
      </w:r>
      <w:hyperlink w:anchor="P100" w:history="1">
        <w:r>
          <w:rPr>
            <w:color w:val="0000FF"/>
          </w:rPr>
          <w:t>Блоку 3</w:t>
        </w:r>
      </w:hyperlink>
      <w:r>
        <w:t xml:space="preserve"> "Государственная итоговая аттестация" в соответствии с учебным планом.</w:t>
      </w:r>
    </w:p>
    <w:p w:rsidR="00E32EBC" w:rsidRDefault="00E32EBC">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E32EBC" w:rsidRDefault="00E32EBC">
      <w:pPr>
        <w:pStyle w:val="ConsPlusNormal"/>
        <w:spacing w:before="220"/>
        <w:ind w:firstLine="540"/>
        <w:jc w:val="both"/>
      </w:pPr>
      <w:r>
        <w:t>Электронная информационно-образовательная среда Организации должна обеспечивать:</w:t>
      </w:r>
    </w:p>
    <w:p w:rsidR="00E32EBC" w:rsidRDefault="00E32EBC">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E32EBC" w:rsidRDefault="00E32EBC">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E32EBC" w:rsidRDefault="00E32EBC">
      <w:pPr>
        <w:pStyle w:val="ConsPlusNormal"/>
        <w:spacing w:before="220"/>
        <w:ind w:firstLine="540"/>
        <w:jc w:val="both"/>
      </w:pPr>
      <w:r>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E32EBC" w:rsidRDefault="00E32EBC">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E32EBC" w:rsidRDefault="00E32EBC">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E32EBC" w:rsidRDefault="00E32EBC">
      <w:pPr>
        <w:pStyle w:val="ConsPlusNormal"/>
        <w:spacing w:before="220"/>
        <w:ind w:firstLine="540"/>
        <w:jc w:val="both"/>
      </w:pPr>
      <w:r>
        <w:lastRenderedPageBreak/>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E32EBC" w:rsidRDefault="00E32EBC">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w:t>
      </w:r>
    </w:p>
    <w:p w:rsidR="00E32EBC" w:rsidRDefault="00E32EBC">
      <w:pPr>
        <w:pStyle w:val="ConsPlusNormal"/>
        <w:spacing w:before="220"/>
        <w:ind w:firstLine="540"/>
        <w:jc w:val="both"/>
      </w:pPr>
      <w:r>
        <w:t>Функционирование электронной информационно-образовательной среды должно соответствовать законодательству Российской Федерации &lt;5&gt;.</w:t>
      </w:r>
    </w:p>
    <w:p w:rsidR="00E32EBC" w:rsidRDefault="00E32EBC">
      <w:pPr>
        <w:pStyle w:val="ConsPlusNormal"/>
        <w:spacing w:before="220"/>
        <w:ind w:firstLine="540"/>
        <w:jc w:val="both"/>
      </w:pPr>
      <w:r>
        <w:t>--------------------------------</w:t>
      </w:r>
    </w:p>
    <w:p w:rsidR="00E32EBC" w:rsidRDefault="00E32EBC">
      <w:pPr>
        <w:pStyle w:val="ConsPlusNormal"/>
        <w:spacing w:before="220"/>
        <w:ind w:firstLine="540"/>
        <w:jc w:val="both"/>
      </w:pPr>
      <w:r>
        <w:t xml:space="preserve">&lt;5&gt; Федеральный </w:t>
      </w:r>
      <w:hyperlink r:id="rId14"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15" w:history="1">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E32EBC" w:rsidRDefault="00E32EBC">
      <w:pPr>
        <w:pStyle w:val="ConsPlusNormal"/>
        <w:jc w:val="both"/>
      </w:pPr>
    </w:p>
    <w:p w:rsidR="00E32EBC" w:rsidRDefault="00E32EBC">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E32EBC" w:rsidRDefault="00E32EBC">
      <w:pPr>
        <w:pStyle w:val="ConsPlusNormal"/>
        <w:ind w:firstLine="540"/>
        <w:jc w:val="both"/>
      </w:pPr>
    </w:p>
    <w:p w:rsidR="00E32EBC" w:rsidRDefault="00E32EBC">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E32EBC" w:rsidRDefault="00E32EBC">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E32EBC" w:rsidRDefault="00E32EBC">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E32EBC" w:rsidRDefault="00E32EBC">
      <w:pPr>
        <w:pStyle w:val="ConsPlusNormal"/>
        <w:spacing w:before="220"/>
        <w:ind w:firstLine="540"/>
        <w:jc w:val="both"/>
      </w:pPr>
      <w:r>
        <w:t>Допускается замена оборудования его виртуальными аналогами.</w:t>
      </w:r>
    </w:p>
    <w:p w:rsidR="00E32EBC" w:rsidRDefault="00E32EBC">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E32EBC" w:rsidRDefault="00E32EBC">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E32EBC" w:rsidRDefault="00E32EBC">
      <w:pPr>
        <w:pStyle w:val="ConsPlusNormal"/>
        <w:spacing w:before="220"/>
        <w:ind w:firstLine="540"/>
        <w:jc w:val="both"/>
      </w:pPr>
      <w:r>
        <w:t xml:space="preserve">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w:t>
      </w:r>
      <w:r>
        <w:lastRenderedPageBreak/>
        <w:t>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E32EBC" w:rsidRDefault="00E32EBC">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E32EBC" w:rsidRDefault="00E32EBC">
      <w:pPr>
        <w:pStyle w:val="ConsPlusNormal"/>
        <w:ind w:firstLine="540"/>
        <w:jc w:val="both"/>
      </w:pPr>
    </w:p>
    <w:p w:rsidR="00E32EBC" w:rsidRDefault="00E32EBC">
      <w:pPr>
        <w:pStyle w:val="ConsPlusTitle"/>
        <w:ind w:firstLine="540"/>
        <w:jc w:val="both"/>
        <w:outlineLvl w:val="2"/>
      </w:pPr>
      <w:r>
        <w:t>4.4. Требования к кадровым условиям реализации программы бакалавриата.</w:t>
      </w:r>
    </w:p>
    <w:p w:rsidR="00E32EBC" w:rsidRDefault="00E32EBC">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E32EBC" w:rsidRDefault="00E32EBC">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E32EBC" w:rsidRDefault="00E32EBC">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E32EBC" w:rsidRDefault="00E32EBC">
      <w:pPr>
        <w:pStyle w:val="ConsPlusNormal"/>
        <w:spacing w:before="220"/>
        <w:ind w:firstLine="540"/>
        <w:jc w:val="both"/>
      </w:pPr>
      <w:r>
        <w:t>4.4.4. 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E32EBC" w:rsidRDefault="00E32EBC">
      <w:pPr>
        <w:pStyle w:val="ConsPlusNormal"/>
        <w:spacing w:before="220"/>
        <w:ind w:firstLine="540"/>
        <w:jc w:val="both"/>
      </w:pPr>
      <w:r>
        <w:t>4.4.5. 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E32EBC" w:rsidRDefault="00E32EBC">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в соответствующей профессиональной сфере государственные почетные звания Российской Федерации (Заслуженный деятель искусств Российской Федерации, Заслуженный артист Российской Федерации, Заслуженный работник культуры Российской Федерации, Почетный работник высшего профессионального образования Российской Федерации), члены творческих союзов, лауреаты государственных премий в области культуры и искусства.</w:t>
      </w:r>
    </w:p>
    <w:p w:rsidR="00E32EBC" w:rsidRDefault="00E32EBC">
      <w:pPr>
        <w:pStyle w:val="ConsPlusNormal"/>
        <w:ind w:firstLine="540"/>
        <w:jc w:val="both"/>
      </w:pPr>
    </w:p>
    <w:p w:rsidR="00E32EBC" w:rsidRDefault="00E32EBC">
      <w:pPr>
        <w:pStyle w:val="ConsPlusTitle"/>
        <w:ind w:firstLine="540"/>
        <w:jc w:val="both"/>
        <w:outlineLvl w:val="2"/>
      </w:pPr>
      <w:r>
        <w:t>4.5. Требования к финансовым условиям реализации программы бакалавриата.</w:t>
      </w:r>
    </w:p>
    <w:p w:rsidR="00E32EBC" w:rsidRDefault="00E32EBC">
      <w:pPr>
        <w:pStyle w:val="ConsPlusNormal"/>
        <w:spacing w:before="220"/>
        <w:ind w:firstLine="540"/>
        <w:jc w:val="both"/>
      </w:pPr>
      <w:r>
        <w:t xml:space="preserve">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w:t>
      </w:r>
      <w:r>
        <w:lastRenderedPageBreak/>
        <w:t>затрат, определяемых Министерством образования и науки Российской Федерации &lt;6&gt;.</w:t>
      </w:r>
    </w:p>
    <w:p w:rsidR="00E32EBC" w:rsidRDefault="00E32EBC">
      <w:pPr>
        <w:pStyle w:val="ConsPlusNormal"/>
        <w:spacing w:before="220"/>
        <w:ind w:firstLine="540"/>
        <w:jc w:val="both"/>
      </w:pPr>
      <w:r>
        <w:t>--------------------------------</w:t>
      </w:r>
    </w:p>
    <w:p w:rsidR="00E32EBC" w:rsidRDefault="00E32EBC">
      <w:pPr>
        <w:pStyle w:val="ConsPlusNormal"/>
        <w:spacing w:before="220"/>
        <w:ind w:firstLine="540"/>
        <w:jc w:val="both"/>
      </w:pPr>
      <w:r>
        <w:t xml:space="preserve">&lt;6&gt; </w:t>
      </w:r>
      <w:hyperlink r:id="rId16" w:history="1">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w:t>
      </w:r>
    </w:p>
    <w:p w:rsidR="00E32EBC" w:rsidRDefault="00E32EBC">
      <w:pPr>
        <w:pStyle w:val="ConsPlusNormal"/>
        <w:jc w:val="both"/>
      </w:pPr>
    </w:p>
    <w:p w:rsidR="00E32EBC" w:rsidRDefault="00E32EBC">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E32EBC" w:rsidRDefault="00E32EBC">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E32EBC" w:rsidRDefault="00E32EBC">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E32EBC" w:rsidRDefault="00E32EBC">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E32EBC" w:rsidRDefault="00E32EBC">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с учетом соответствующей ПООП.</w:t>
      </w:r>
    </w:p>
    <w:p w:rsidR="00E32EBC" w:rsidRDefault="00E32EBC">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rsidR="00E32EBC" w:rsidRDefault="00E32EBC">
      <w:pPr>
        <w:pStyle w:val="ConsPlusNormal"/>
        <w:jc w:val="both"/>
      </w:pPr>
    </w:p>
    <w:p w:rsidR="00E32EBC" w:rsidRDefault="00E32EBC">
      <w:pPr>
        <w:pStyle w:val="ConsPlusNormal"/>
        <w:jc w:val="both"/>
      </w:pPr>
    </w:p>
    <w:p w:rsidR="00E32EBC" w:rsidRDefault="00E32EBC">
      <w:pPr>
        <w:pStyle w:val="ConsPlusNormal"/>
        <w:jc w:val="both"/>
      </w:pPr>
    </w:p>
    <w:p w:rsidR="00E32EBC" w:rsidRDefault="00E32EBC">
      <w:pPr>
        <w:pStyle w:val="ConsPlusNormal"/>
        <w:jc w:val="both"/>
      </w:pPr>
    </w:p>
    <w:p w:rsidR="00E32EBC" w:rsidRDefault="00E32EBC">
      <w:pPr>
        <w:pStyle w:val="ConsPlusNormal"/>
        <w:jc w:val="both"/>
      </w:pPr>
    </w:p>
    <w:p w:rsidR="00E32EBC" w:rsidRDefault="00E32EBC">
      <w:pPr>
        <w:pStyle w:val="ConsPlusNormal"/>
        <w:jc w:val="right"/>
        <w:outlineLvl w:val="1"/>
      </w:pPr>
      <w:r>
        <w:t>Приложение</w:t>
      </w:r>
    </w:p>
    <w:p w:rsidR="00E32EBC" w:rsidRDefault="00E32EBC">
      <w:pPr>
        <w:pStyle w:val="ConsPlusNormal"/>
        <w:jc w:val="right"/>
      </w:pPr>
      <w:r>
        <w:t>к федеральному государственному</w:t>
      </w:r>
    </w:p>
    <w:p w:rsidR="00E32EBC" w:rsidRDefault="00E32EBC">
      <w:pPr>
        <w:pStyle w:val="ConsPlusNormal"/>
        <w:jc w:val="right"/>
      </w:pPr>
      <w:r>
        <w:t>образовательному стандарту высшего</w:t>
      </w:r>
    </w:p>
    <w:p w:rsidR="00E32EBC" w:rsidRDefault="00E32EBC">
      <w:pPr>
        <w:pStyle w:val="ConsPlusNormal"/>
        <w:jc w:val="right"/>
      </w:pPr>
      <w:r>
        <w:t>образования - бакалавриат</w:t>
      </w:r>
    </w:p>
    <w:p w:rsidR="00E32EBC" w:rsidRDefault="00E32EBC">
      <w:pPr>
        <w:pStyle w:val="ConsPlusNormal"/>
        <w:jc w:val="right"/>
      </w:pPr>
      <w:r>
        <w:t>по направлению подготовки 51.03.01</w:t>
      </w:r>
    </w:p>
    <w:p w:rsidR="00E32EBC" w:rsidRDefault="00E32EBC">
      <w:pPr>
        <w:pStyle w:val="ConsPlusNormal"/>
        <w:jc w:val="right"/>
      </w:pPr>
      <w:r>
        <w:t>Культурология, утвержденному приказом</w:t>
      </w:r>
    </w:p>
    <w:p w:rsidR="00E32EBC" w:rsidRDefault="00E32EBC">
      <w:pPr>
        <w:pStyle w:val="ConsPlusNormal"/>
        <w:jc w:val="right"/>
      </w:pPr>
      <w:r>
        <w:t>Министерства образования</w:t>
      </w:r>
    </w:p>
    <w:p w:rsidR="00E32EBC" w:rsidRDefault="00E32EBC">
      <w:pPr>
        <w:pStyle w:val="ConsPlusNormal"/>
        <w:jc w:val="right"/>
      </w:pPr>
      <w:r>
        <w:t>и науки Российской Федерации</w:t>
      </w:r>
    </w:p>
    <w:p w:rsidR="00E32EBC" w:rsidRDefault="00E32EBC">
      <w:pPr>
        <w:pStyle w:val="ConsPlusNormal"/>
        <w:jc w:val="right"/>
      </w:pPr>
      <w:r>
        <w:t>от 6 декабря 2017 г. N 1177</w:t>
      </w:r>
    </w:p>
    <w:p w:rsidR="00E32EBC" w:rsidRDefault="00E32EBC">
      <w:pPr>
        <w:pStyle w:val="ConsPlusNormal"/>
        <w:jc w:val="both"/>
      </w:pPr>
    </w:p>
    <w:p w:rsidR="00E32EBC" w:rsidRDefault="00E32EBC">
      <w:pPr>
        <w:pStyle w:val="ConsPlusTitle"/>
        <w:jc w:val="center"/>
      </w:pPr>
      <w:bookmarkStart w:id="10" w:name="P256"/>
      <w:bookmarkEnd w:id="10"/>
      <w:r>
        <w:t>ПЕРЕЧЕНЬ</w:t>
      </w:r>
    </w:p>
    <w:p w:rsidR="00E32EBC" w:rsidRDefault="00E32EBC">
      <w:pPr>
        <w:pStyle w:val="ConsPlusTitle"/>
        <w:jc w:val="center"/>
      </w:pPr>
      <w:r>
        <w:t>ПРОФЕССИОНАЛЬНЫХ СТАНДАРТОВ, СООТВЕТСТВУЮЩИХ</w:t>
      </w:r>
    </w:p>
    <w:p w:rsidR="00E32EBC" w:rsidRDefault="00E32EBC">
      <w:pPr>
        <w:pStyle w:val="ConsPlusTitle"/>
        <w:jc w:val="center"/>
      </w:pPr>
      <w:r>
        <w:t>ПРОФЕССИОНАЛЬНОЙ ДЕЯТЕЛЬНОСТИ ВЫПУСКНИКОВ, ОСВОИВШИХ</w:t>
      </w:r>
    </w:p>
    <w:p w:rsidR="00E32EBC" w:rsidRDefault="00E32EBC">
      <w:pPr>
        <w:pStyle w:val="ConsPlusTitle"/>
        <w:jc w:val="center"/>
      </w:pPr>
      <w:r>
        <w:t>ПРОГРАММУ БАКАЛАВРИАТА ПО НАПРАВЛЕНИЮ ПОДГОТОВКИ</w:t>
      </w:r>
    </w:p>
    <w:p w:rsidR="00E32EBC" w:rsidRDefault="00E32EBC">
      <w:pPr>
        <w:pStyle w:val="ConsPlusTitle"/>
        <w:jc w:val="center"/>
      </w:pPr>
      <w:r>
        <w:t>51.03.01 КУЛЬТУРОЛОГИЯ</w:t>
      </w:r>
    </w:p>
    <w:p w:rsidR="00E32EBC" w:rsidRDefault="00E32EB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712"/>
        <w:gridCol w:w="7020"/>
      </w:tblGrid>
      <w:tr w:rsidR="00E32EBC">
        <w:tc>
          <w:tcPr>
            <w:tcW w:w="510" w:type="dxa"/>
          </w:tcPr>
          <w:p w:rsidR="00E32EBC" w:rsidRDefault="00E32EBC">
            <w:pPr>
              <w:pStyle w:val="ConsPlusNormal"/>
              <w:jc w:val="center"/>
            </w:pPr>
            <w:r>
              <w:t>N п/п</w:t>
            </w:r>
          </w:p>
        </w:tc>
        <w:tc>
          <w:tcPr>
            <w:tcW w:w="1712" w:type="dxa"/>
          </w:tcPr>
          <w:p w:rsidR="00E32EBC" w:rsidRDefault="00E32EBC">
            <w:pPr>
              <w:pStyle w:val="ConsPlusNormal"/>
              <w:jc w:val="center"/>
            </w:pPr>
            <w:r>
              <w:t>Код профессионального стандарта</w:t>
            </w:r>
          </w:p>
        </w:tc>
        <w:tc>
          <w:tcPr>
            <w:tcW w:w="7020" w:type="dxa"/>
          </w:tcPr>
          <w:p w:rsidR="00E32EBC" w:rsidRDefault="00E32EBC">
            <w:pPr>
              <w:pStyle w:val="ConsPlusNormal"/>
              <w:jc w:val="center"/>
            </w:pPr>
            <w:r>
              <w:t>Наименование области профессиональной деятельности. Наименование профессионального стандарта</w:t>
            </w:r>
          </w:p>
        </w:tc>
      </w:tr>
      <w:tr w:rsidR="00E32EBC">
        <w:tc>
          <w:tcPr>
            <w:tcW w:w="9242" w:type="dxa"/>
            <w:gridSpan w:val="3"/>
            <w:vAlign w:val="center"/>
          </w:tcPr>
          <w:p w:rsidR="00E32EBC" w:rsidRDefault="00E32EBC">
            <w:pPr>
              <w:pStyle w:val="ConsPlusNormal"/>
              <w:jc w:val="center"/>
              <w:outlineLvl w:val="2"/>
            </w:pPr>
            <w:r>
              <w:t>01 Образование и наука</w:t>
            </w:r>
          </w:p>
        </w:tc>
      </w:tr>
      <w:tr w:rsidR="00E32EBC">
        <w:tc>
          <w:tcPr>
            <w:tcW w:w="510" w:type="dxa"/>
            <w:vAlign w:val="center"/>
          </w:tcPr>
          <w:p w:rsidR="00E32EBC" w:rsidRDefault="00E32EBC">
            <w:pPr>
              <w:pStyle w:val="ConsPlusNormal"/>
              <w:jc w:val="center"/>
            </w:pPr>
            <w:r>
              <w:t>1.</w:t>
            </w:r>
          </w:p>
        </w:tc>
        <w:tc>
          <w:tcPr>
            <w:tcW w:w="1712" w:type="dxa"/>
            <w:vAlign w:val="center"/>
          </w:tcPr>
          <w:p w:rsidR="00E32EBC" w:rsidRDefault="00E32EBC">
            <w:pPr>
              <w:pStyle w:val="ConsPlusNormal"/>
              <w:jc w:val="center"/>
            </w:pPr>
            <w:r>
              <w:t>01.001</w:t>
            </w:r>
          </w:p>
        </w:tc>
        <w:tc>
          <w:tcPr>
            <w:tcW w:w="7020" w:type="dxa"/>
            <w:vAlign w:val="bottom"/>
          </w:tcPr>
          <w:p w:rsidR="00E32EBC" w:rsidRDefault="00E32EBC">
            <w:pPr>
              <w:pStyle w:val="ConsPlusNormal"/>
              <w:ind w:firstLine="283"/>
              <w:jc w:val="both"/>
            </w:pPr>
            <w:r>
              <w:t xml:space="preserve">Профессиональный </w:t>
            </w:r>
            <w:hyperlink r:id="rId17" w:history="1">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E32EBC">
        <w:tc>
          <w:tcPr>
            <w:tcW w:w="510" w:type="dxa"/>
            <w:vAlign w:val="center"/>
          </w:tcPr>
          <w:p w:rsidR="00E32EBC" w:rsidRDefault="00E32EBC">
            <w:pPr>
              <w:pStyle w:val="ConsPlusNormal"/>
              <w:jc w:val="center"/>
            </w:pPr>
            <w:r>
              <w:t>2.</w:t>
            </w:r>
          </w:p>
        </w:tc>
        <w:tc>
          <w:tcPr>
            <w:tcW w:w="1712" w:type="dxa"/>
            <w:vAlign w:val="center"/>
          </w:tcPr>
          <w:p w:rsidR="00E32EBC" w:rsidRDefault="00E32EBC">
            <w:pPr>
              <w:pStyle w:val="ConsPlusNormal"/>
              <w:jc w:val="center"/>
            </w:pPr>
            <w:r>
              <w:t>01.003</w:t>
            </w:r>
          </w:p>
        </w:tc>
        <w:tc>
          <w:tcPr>
            <w:tcW w:w="7020" w:type="dxa"/>
            <w:vAlign w:val="bottom"/>
          </w:tcPr>
          <w:p w:rsidR="00E32EBC" w:rsidRDefault="00E32EBC">
            <w:pPr>
              <w:pStyle w:val="ConsPlusNormal"/>
              <w:ind w:firstLine="283"/>
              <w:jc w:val="both"/>
            </w:pPr>
            <w:r>
              <w:t xml:space="preserve">Профессиональный </w:t>
            </w:r>
            <w:hyperlink r:id="rId18" w:history="1">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bl>
    <w:p w:rsidR="00E32EBC" w:rsidRDefault="00E32EBC">
      <w:pPr>
        <w:pStyle w:val="ConsPlusNormal"/>
        <w:jc w:val="both"/>
      </w:pPr>
    </w:p>
    <w:p w:rsidR="00E32EBC" w:rsidRDefault="00E32EBC">
      <w:pPr>
        <w:pStyle w:val="ConsPlusNormal"/>
        <w:jc w:val="both"/>
      </w:pPr>
    </w:p>
    <w:p w:rsidR="00E32EBC" w:rsidRDefault="00E32EBC">
      <w:pPr>
        <w:pStyle w:val="ConsPlusNormal"/>
        <w:pBdr>
          <w:top w:val="single" w:sz="6" w:space="0" w:color="auto"/>
        </w:pBdr>
        <w:spacing w:before="100" w:after="100"/>
        <w:jc w:val="both"/>
        <w:rPr>
          <w:sz w:val="2"/>
          <w:szCs w:val="2"/>
        </w:rPr>
      </w:pPr>
    </w:p>
    <w:p w:rsidR="003B6048" w:rsidRDefault="003B6048"/>
    <w:sectPr w:rsidR="003B6048" w:rsidSect="004F2F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E32EBC"/>
    <w:rsid w:val="00006982"/>
    <w:rsid w:val="000156F2"/>
    <w:rsid w:val="002B6388"/>
    <w:rsid w:val="002D733B"/>
    <w:rsid w:val="003B6048"/>
    <w:rsid w:val="00474B04"/>
    <w:rsid w:val="005C1637"/>
    <w:rsid w:val="00616777"/>
    <w:rsid w:val="008418C4"/>
    <w:rsid w:val="00990267"/>
    <w:rsid w:val="009A5B44"/>
    <w:rsid w:val="009E28CE"/>
    <w:rsid w:val="00A475FD"/>
    <w:rsid w:val="00B93046"/>
    <w:rsid w:val="00D601FC"/>
    <w:rsid w:val="00D80B04"/>
    <w:rsid w:val="00DC41E0"/>
    <w:rsid w:val="00E32EBC"/>
    <w:rsid w:val="00ED09FE"/>
    <w:rsid w:val="00ED100D"/>
    <w:rsid w:val="00ED4DB6"/>
    <w:rsid w:val="00F72B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0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2EB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32EB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32EB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4648058E4E9E9F489DF405EACBE5D1E85473FC5E674C557FBF1F4BBEEAA2B990608EF0E11D5284vAOFD" TargetMode="External"/><Relationship Id="rId13" Type="http://schemas.openxmlformats.org/officeDocument/2006/relationships/hyperlink" Target="consultantplus://offline/ref=5E4648058E4E9E9F489DF405EACBE5D1EB5873FC596F4C557FBF1F4BBEvEOAD" TargetMode="External"/><Relationship Id="rId18" Type="http://schemas.openxmlformats.org/officeDocument/2006/relationships/hyperlink" Target="consultantplus://offline/ref=5E4648058E4E9E9F489DF405EACBE5D1EB5473F258684C557FBF1F4BBEEAA2B990608EF0E11D5081vAO6D" TargetMode="External"/><Relationship Id="rId3" Type="http://schemas.openxmlformats.org/officeDocument/2006/relationships/webSettings" Target="webSettings.xml"/><Relationship Id="rId21" Type="http://schemas.openxmlformats.org/officeDocument/2006/relationships/customXml" Target="../customXml/item1.xml"/><Relationship Id="rId7" Type="http://schemas.openxmlformats.org/officeDocument/2006/relationships/hyperlink" Target="consultantplus://offline/ref=5E4648058E4E9E9F489DF405EACBE5D1EB5577F05F664C557FBF1F4BBEEAA2B990608EF0E11D5081vAO5D" TargetMode="External"/><Relationship Id="rId12" Type="http://schemas.openxmlformats.org/officeDocument/2006/relationships/hyperlink" Target="consultantplus://offline/ref=5E4648058E4E9E9F489DF405EACBE5D1E85D71F25C6F4C557FBF1F4BBEEAA2B990608EF0E11D5080vAO0D" TargetMode="External"/><Relationship Id="rId17" Type="http://schemas.openxmlformats.org/officeDocument/2006/relationships/hyperlink" Target="consultantplus://offline/ref=5E4648058E4E9E9F489DF405EACBE5D1E85C76FD5E6A4C557FBF1F4BBEEAA2B990608EF0E11D5081vAO6D" TargetMode="External"/><Relationship Id="rId2" Type="http://schemas.openxmlformats.org/officeDocument/2006/relationships/settings" Target="settings.xml"/><Relationship Id="rId16" Type="http://schemas.openxmlformats.org/officeDocument/2006/relationships/hyperlink" Target="consultantplus://offline/ref=5E4648058E4E9E9F489DF405EACBE5D1E85B7DF756684C557FBF1F4BBEEAA2B990608EF0E11D5984vAO1D"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E4648058E4E9E9F489DF405EACBE5D1E85472F35F674C557FBF1F4BBEEAA2B990608EF0E11D5084vAO4D" TargetMode="External"/><Relationship Id="rId11" Type="http://schemas.openxmlformats.org/officeDocument/2006/relationships/hyperlink" Target="consultantplus://offline/ref=5E4648058E4E9E9F489DF405EACBE5D1E85D71F25C6F4C557FBF1F4BBEEAA2B990608EF0E11D5085vAO0D" TargetMode="External"/><Relationship Id="rId5" Type="http://schemas.openxmlformats.org/officeDocument/2006/relationships/hyperlink" Target="consultantplus://offline/ref=5E4648058E4E9E9F489DF405EACBE5D1E85D7DF5566B4C557FBF1F4BBEEAA2B990608EF0E11D5086vAO7D" TargetMode="External"/><Relationship Id="rId15" Type="http://schemas.openxmlformats.org/officeDocument/2006/relationships/hyperlink" Target="consultantplus://offline/ref=5E4648058E4E9E9F489DF405EACBE5D1E85E74F15A6B4C557FBF1F4BBEvEOAD" TargetMode="External"/><Relationship Id="rId23" Type="http://schemas.openxmlformats.org/officeDocument/2006/relationships/customXml" Target="../customXml/item3.xml"/><Relationship Id="rId10" Type="http://schemas.openxmlformats.org/officeDocument/2006/relationships/hyperlink" Target="consultantplus://offline/ref=5E4648058E4E9E9F489DF405EACBE5D1E85D71F25C6F4C557FBF1F4BBEEAA2B990608EF0E11D5085vAO6D" TargetMode="External"/><Relationship Id="rId19"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5E4648058E4E9E9F489DF405EACBE5D1E85D71F25C6F4C557FBF1F4BBEEAA2B990608EF0E11D5084vAO1D" TargetMode="External"/><Relationship Id="rId14" Type="http://schemas.openxmlformats.org/officeDocument/2006/relationships/hyperlink" Target="consultantplus://offline/ref=5E4648058E4E9E9F489DF405EACBE5D1E85E74FC5B6D4C557FBF1F4BBEvEOAD" TargetMode="External"/><Relationship Id="rId22"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87D6BCA731B6944A6449ABE9B985168" ma:contentTypeVersion="15" ma:contentTypeDescription="Создание документа." ma:contentTypeScope="" ma:versionID="cccc875d837220a476f2bc40215cb3b3">
  <xsd:schema xmlns:xsd="http://www.w3.org/2001/XMLSchema" xmlns:xs="http://www.w3.org/2001/XMLSchema" xmlns:p="http://schemas.microsoft.com/office/2006/metadata/properties" xmlns:ns1="68218788-c299-47b7-bdf0-4e9dbdbe9407" xmlns:ns3="http://schemas.microsoft.com/sharepoint/v3/fields" xmlns:ns4="56393d0d-0970-4816-9cd0-bc1dc9f495a5" xmlns:ns5="0922f872-d062-457f-8e83-20e57305e9ff" xmlns:ns6="http://schemas.microsoft.com/sharepoint/v4" targetNamespace="http://schemas.microsoft.com/office/2006/metadata/properties" ma:root="true" ma:fieldsID="5cde452f161ec62accdb690fd88e22b0" ns1:_="" ns3:_="" ns4:_="" ns5:_="" ns6:_="">
    <xsd:import namespace="68218788-c299-47b7-bdf0-4e9dbdbe9407"/>
    <xsd:import namespace="http://schemas.microsoft.com/sharepoint/v3/fields"/>
    <xsd:import namespace="56393d0d-0970-4816-9cd0-bc1dc9f495a5"/>
    <xsd:import namespace="0922f872-d062-457f-8e83-20e57305e9ff"/>
    <xsd:import namespace="http://schemas.microsoft.com/sharepoint/v4"/>
    <xsd:element name="properties">
      <xsd:complexType>
        <xsd:sequence>
          <xsd:element name="documentManagement">
            <xsd:complexType>
              <xsd:all>
                <xsd:element ref="ns1:Уровень_x0028_Общий_x002f_ВПО_x002f_СПО_x0029_" minOccurs="0"/>
                <xsd:element ref="ns3:_Status" minOccurs="0"/>
                <xsd:element ref="ns3:_Identifier" minOccurs="0"/>
                <xsd:element ref="ns4:_x0426__x0435__x043b__x0435__x0432__x044b__x0435__x0020__x0430__x0443__x0434__x0438__x0442__x043e__x0440__x0438__x0438_" minOccurs="0"/>
                <xsd:element ref="ns4:_x041a__x0430__x0442__x0435__x0433__x043e__x0440__x0438__x044f__x0020__x0434__x043e__x043a__x0443__x043c__x0435__x043d__x0442__x0430_" minOccurs="0"/>
                <xsd:element ref="ns4:_x0420__x0430__x0437__x0434__x0435__x043b_" minOccurs="0"/>
                <xsd:element ref="ns3:_DCDateCreated" minOccurs="0"/>
                <xsd:element ref="ns4:_x041e__x043f__x0438__x0441__x0430__x043d__x0438__x0435_" minOccurs="0"/>
                <xsd:element ref="ns5:Folder_x0020_Level" minOccurs="0"/>
                <xsd:element ref="ns6: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18788-c299-47b7-bdf0-4e9dbdbe9407" elementFormDefault="qualified">
    <xsd:import namespace="http://schemas.microsoft.com/office/2006/documentManagement/types"/>
    <xsd:import namespace="http://schemas.microsoft.com/office/infopath/2007/PartnerControls"/>
    <xsd:element name="Уровень_x0028_Общий_x002f_ВПО_x002f_СПО_x0029_" ma:index="0" nillable="true" ma:displayName="Уровень(Общий/ВПО/СПО)" ma:default="Общий" ma:format="Dropdown" ma:internalName="_x0423__x0440__x043e__x0432__x0435__x043d__x044c__x0028__x041e__x0431__x0449__x0438__x0439__x002F__x0412__x041f__x041e__x002F__x0421__x041f__x041e__x0029_">
      <xsd:simpleType>
        <xsd:restriction base="dms:Choice">
          <xsd:enumeration value="Общий"/>
          <xsd:enumeration value="ВПО"/>
          <xsd:enumeration value="СПо"/>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Состояние" ma:default="Не начат" ma:internalName="_Status">
      <xsd:simpleType>
        <xsd:union memberTypes="dms:Text">
          <xsd:simpleType>
            <xsd:restriction base="dms:Choice">
              <xsd:enumeration value="Не начат"/>
              <xsd:enumeration value="Черновик"/>
              <xsd:enumeration value="Проверен"/>
              <xsd:enumeration value="Внесен в план"/>
              <xsd:enumeration value="Опубликован"/>
              <xsd:enumeration value="Окончательный"/>
              <xsd:enumeration value="Просрочен"/>
            </xsd:restriction>
          </xsd:simpleType>
        </xsd:union>
      </xsd:simpleType>
    </xsd:element>
    <xsd:element name="_Identifier" ma:index="4" nillable="true" ma:displayName="Код" ma:description="Идентификационная строка или номер, обычно соответствующие требованиям формальной системы идентификации" ma:internalName="_Identifier">
      <xsd:simpleType>
        <xsd:restriction base="dms:Text">
          <xsd:maxLength value="255"/>
        </xsd:restriction>
      </xsd:simpleType>
    </xsd:element>
    <xsd:element name="_DCDateCreated" ma:index="14" nillable="true" ma:displayName="Дата создания" ma:description="Дата создания этого ресурса" ma:format="DateOnly"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6393d0d-0970-4816-9cd0-bc1dc9f495a5" elementFormDefault="qualified">
    <xsd:import namespace="http://schemas.microsoft.com/office/2006/documentManagement/types"/>
    <xsd:import namespace="http://schemas.microsoft.com/office/infopath/2007/PartnerControls"/>
    <xsd:element name="_x0426__x0435__x043b__x0435__x0432__x044b__x0435__x0020__x0430__x0443__x0434__x0438__x0442__x043e__x0440__x0438__x0438_" ma:index="5" nillable="true" ma:displayName="Целевые аудитории" ma:internalName="_x0426__x0435__x043b__x0435__x0432__x044b__x0435__x0020__x0430__x0443__x0434__x0438__x0442__x043e__x0440__x0438__x0438_">
      <xsd:simpleType>
        <xsd:restriction base="dms:Unknown"/>
      </xsd:simpleType>
    </xsd:element>
    <xsd:element name="_x041a__x0430__x0442__x0435__x0433__x043e__x0440__x0438__x044f__x0020__x0434__x043e__x043a__x0443__x043c__x0435__x043d__x0442__x0430_" ma:index="12" nillable="true" ma:displayName="Категория документа" ma:default="Без типа" ma:format="RadioButtons" ma:internalName="_x041a__x0430__x0442__x0435__x0433__x043e__x0440__x0438__x044f__x0020__x0434__x043e__x043a__x0443__x043c__x0435__x043d__x0442__x0430_">
      <xsd:simpleType>
        <xsd:restriction base="dms:Choice">
          <xsd:enumeration value="Без типа"/>
          <xsd:enumeration value="Перечень"/>
          <xsd:enumeration value="Приказ"/>
          <xsd:enumeration value="Положение"/>
          <xsd:enumeration value="Положение по виду деятельности"/>
          <xsd:enumeration value="Рабочая инструкция"/>
          <xsd:enumeration value="Формы и бланки"/>
        </xsd:restriction>
      </xsd:simpleType>
    </xsd:element>
    <xsd:element name="_x0420__x0430__x0437__x0434__x0435__x043b_" ma:index="13" nillable="true" ma:displayName="Раздел" ma:internalName="_x0420__x0430__x0437__x0434__x0435__x043b_">
      <xsd:simpleType>
        <xsd:restriction base="dms:Text">
          <xsd:maxLength value="255"/>
        </xsd:restriction>
      </xsd:simpleType>
    </xsd:element>
    <xsd:element name="_x041e__x043f__x0438__x0441__x0430__x043d__x0438__x0435_" ma:index="15" nillable="true" ma:displayName="Описание" ma:internalName="_x041e__x043f__x0438__x0441__x0430__x043d__x0438__x0435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22f872-d062-457f-8e83-20e57305e9ff" elementFormDefault="qualified">
    <xsd:import namespace="http://schemas.microsoft.com/office/2006/documentManagement/types"/>
    <xsd:import namespace="http://schemas.microsoft.com/office/infopath/2007/PartnerControls"/>
    <xsd:element name="Folder_x0020_Level" ma:index="16" nillable="true" ma:displayName="Folder Level" ma:decimals="0" ma:internalName="Folder_x0020_Level">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Состояние"/>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20__x0430__x0437__x0434__x0435__x043b_ xmlns="56393d0d-0970-4816-9cd0-bc1dc9f495a5" xsi:nil="true"/>
    <_x041e__x043f__x0438__x0441__x0430__x043d__x0438__x0435_ xmlns="56393d0d-0970-4816-9cd0-bc1dc9f495a5" xsi:nil="true"/>
    <Folder_x0020_Level xmlns="0922f872-d062-457f-8e83-20e57305e9ff" xsi:nil="true"/>
    <_Status xmlns="http://schemas.microsoft.com/sharepoint/v3/fields">Не начат</_Status>
    <IconOverlay xmlns="http://schemas.microsoft.com/sharepoint/v4" xsi:nil="true"/>
    <_x0426__x0435__x043b__x0435__x0432__x044b__x0435__x0020__x0430__x0443__x0434__x0438__x0442__x043e__x0440__x0438__x0438_ xmlns="56393d0d-0970-4816-9cd0-bc1dc9f495a5" xsi:nil="true"/>
    <_x041a__x0430__x0442__x0435__x0433__x043e__x0440__x0438__x044f__x0020__x0434__x043e__x043a__x0443__x043c__x0435__x043d__x0442__x0430_ xmlns="56393d0d-0970-4816-9cd0-bc1dc9f495a5">Без типа</_x041a__x0430__x0442__x0435__x0433__x043e__x0440__x0438__x044f__x0020__x0434__x043e__x043a__x0443__x043c__x0435__x043d__x0442__x0430_>
    <_Identifier xmlns="http://schemas.microsoft.com/sharepoint/v3/fields" xsi:nil="true"/>
    <Уровень_x0028_Общий_x002f_ВПО_x002f_СПО_x0029_ xmlns="68218788-c299-47b7-bdf0-4e9dbdbe9407">Общий</Уровень_x0028_Общий_x002f_ВПО_x002f_СПО_x0029_>
    <_DCDateCreated xmlns="http://schemas.microsoft.com/sharepoint/v3/fields" xsi:nil="true"/>
  </documentManagement>
</p:properties>
</file>

<file path=customXml/itemProps1.xml><?xml version="1.0" encoding="utf-8"?>
<ds:datastoreItem xmlns:ds="http://schemas.openxmlformats.org/officeDocument/2006/customXml" ds:itemID="{CEB10EE0-A834-42F2-8E22-5AFF0108BEC0}"/>
</file>

<file path=customXml/itemProps2.xml><?xml version="1.0" encoding="utf-8"?>
<ds:datastoreItem xmlns:ds="http://schemas.openxmlformats.org/officeDocument/2006/customXml" ds:itemID="{4229EEED-BDF6-4AA7-9C62-449318C80123}"/>
</file>

<file path=customXml/itemProps3.xml><?xml version="1.0" encoding="utf-8"?>
<ds:datastoreItem xmlns:ds="http://schemas.openxmlformats.org/officeDocument/2006/customXml" ds:itemID="{BFCDC14B-3AE4-431D-A0EE-6295F807B12D}"/>
</file>

<file path=docProps/app.xml><?xml version="1.0" encoding="utf-8"?>
<Properties xmlns="http://schemas.openxmlformats.org/officeDocument/2006/extended-properties" xmlns:vt="http://schemas.openxmlformats.org/officeDocument/2006/docPropsVTypes">
  <Template>Normal.dotm</Template>
  <TotalTime>1</TotalTime>
  <Pages>13</Pages>
  <Words>5419</Words>
  <Characters>30891</Characters>
  <Application>Microsoft Office Word</Application>
  <DocSecurity>0</DocSecurity>
  <Lines>257</Lines>
  <Paragraphs>72</Paragraphs>
  <ScaleCrop>false</ScaleCrop>
  <Company/>
  <LinksUpToDate>false</LinksUpToDate>
  <CharactersWithSpaces>36238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g.korinchenko</dc:creator>
  <cp:keywords/>
  <dc:description/>
  <cp:lastModifiedBy>g.korinchenko</cp:lastModifiedBy>
  <cp:revision>1</cp:revision>
  <dcterms:created xsi:type="dcterms:W3CDTF">2018-03-02T03:14:00Z</dcterms:created>
  <dcterms:modified xsi:type="dcterms:W3CDTF">2018-03-02T03:15:00Z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0x010100587D6BCA731B6944A6449ABE9B985168</vt:lpwstr>
  </property>
</Properties>
</file>