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F9" w:rsidRDefault="005A31F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A31F9" w:rsidRDefault="005A31F9">
      <w:pPr>
        <w:pStyle w:val="ConsPlusNormal"/>
        <w:ind w:firstLine="540"/>
        <w:jc w:val="both"/>
        <w:outlineLvl w:val="0"/>
      </w:pPr>
    </w:p>
    <w:p w:rsidR="005A31F9" w:rsidRDefault="005A31F9">
      <w:pPr>
        <w:pStyle w:val="ConsPlusNormal"/>
        <w:outlineLvl w:val="0"/>
      </w:pPr>
      <w:r>
        <w:t>Зарегистрировано в Минюсте России 29 июня 2017 г. 47220</w:t>
      </w:r>
    </w:p>
    <w:p w:rsidR="005A31F9" w:rsidRDefault="005A31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A31F9" w:rsidRDefault="005A31F9">
      <w:pPr>
        <w:pStyle w:val="ConsPlusTitle"/>
        <w:jc w:val="center"/>
      </w:pPr>
    </w:p>
    <w:p w:rsidR="005A31F9" w:rsidRDefault="005A31F9">
      <w:pPr>
        <w:pStyle w:val="ConsPlusTitle"/>
        <w:jc w:val="center"/>
      </w:pPr>
      <w:r>
        <w:t>ПРИКАЗ</w:t>
      </w:r>
    </w:p>
    <w:p w:rsidR="005A31F9" w:rsidRDefault="005A31F9">
      <w:pPr>
        <w:pStyle w:val="ConsPlusTitle"/>
        <w:jc w:val="center"/>
      </w:pPr>
      <w:r>
        <w:t>от 8 июня 2017 г. N 512</w:t>
      </w:r>
    </w:p>
    <w:p w:rsidR="005A31F9" w:rsidRDefault="005A31F9">
      <w:pPr>
        <w:pStyle w:val="ConsPlusTitle"/>
        <w:jc w:val="center"/>
      </w:pPr>
    </w:p>
    <w:p w:rsidR="005A31F9" w:rsidRDefault="005A31F9">
      <w:pPr>
        <w:pStyle w:val="ConsPlusTitle"/>
        <w:jc w:val="center"/>
      </w:pPr>
      <w:r>
        <w:t>ОБ УТВЕРЖДЕНИИ</w:t>
      </w:r>
    </w:p>
    <w:p w:rsidR="005A31F9" w:rsidRDefault="005A31F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A31F9" w:rsidRDefault="005A31F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A31F9" w:rsidRDefault="005A31F9">
      <w:pPr>
        <w:pStyle w:val="ConsPlusTitle"/>
        <w:jc w:val="center"/>
      </w:pPr>
      <w:r>
        <w:t>42.03.01 РЕКЛАМА И СВЯЗИ С ОБЩЕСТВЕННОСТЬЮ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42.03.01 Реклама и связи с общественностью (далее - стандарт).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42.03.01 Реклама и связи с общественностью (уровень бакалавриата), утвержденным приказом Министерства образования и науки Российской Федерации от 11 августа 2016 г. N 997 (зарегистрирован Министерством юстиции Российской Федерации 25 августа 2016 г., регистрационный N 43414), прекращается 31 декабря 2018 года.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right"/>
      </w:pPr>
      <w:r>
        <w:t>Министр</w:t>
      </w:r>
    </w:p>
    <w:p w:rsidR="005A31F9" w:rsidRDefault="005A31F9">
      <w:pPr>
        <w:pStyle w:val="ConsPlusNormal"/>
        <w:jc w:val="right"/>
      </w:pPr>
      <w:r>
        <w:t>О.Ю.ВАСИЛЬЕВА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right"/>
        <w:outlineLvl w:val="0"/>
      </w:pPr>
      <w:r>
        <w:t>Приложение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right"/>
      </w:pPr>
      <w:r>
        <w:t>Утвержден</w:t>
      </w:r>
    </w:p>
    <w:p w:rsidR="005A31F9" w:rsidRDefault="005A31F9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5A31F9" w:rsidRDefault="005A31F9">
      <w:pPr>
        <w:pStyle w:val="ConsPlusNormal"/>
        <w:jc w:val="right"/>
      </w:pPr>
      <w:r>
        <w:t>и науки Российской Федерации</w:t>
      </w:r>
    </w:p>
    <w:p w:rsidR="005A31F9" w:rsidRDefault="005A31F9">
      <w:pPr>
        <w:pStyle w:val="ConsPlusNormal"/>
        <w:jc w:val="right"/>
      </w:pPr>
      <w:r>
        <w:t>от 8 июня 2017 г. N 512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5A31F9" w:rsidRDefault="005A31F9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5A31F9" w:rsidRDefault="005A31F9">
      <w:pPr>
        <w:pStyle w:val="ConsPlusTitle"/>
        <w:jc w:val="center"/>
      </w:pPr>
      <w:r>
        <w:t>42.03.01 РЕКЛАМА И СВЯЗИ С ОБЩЕСТВЕННОСТЬЮ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center"/>
        <w:outlineLvl w:val="1"/>
      </w:pPr>
      <w:r>
        <w:t>I. Общие положения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42.03.01 Реклама и связи с общественностью (далее соответственно - программа бакалавриата, направление подготовки).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bookmarkStart w:id="1" w:name="P53"/>
      <w:bookmarkEnd w:id="1"/>
      <w:r>
        <w:lastRenderedPageBreak/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5A31F9" w:rsidRDefault="005A31F9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5A31F9" w:rsidRDefault="005A31F9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>06 Связь, информационные и коммуникационные технологии (в сфере продвижения продукции средств массовой информации, включая печатные издания, телевизионные и радиопрограммы, онлайн-ресурсы);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11 Средства массовой информации, издательство и полиграфия (в сфере мультимедийных, печатных, теле- и радиовещательных средств массовой информации);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сфера рекламы и связей с общественностью.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lastRenderedPageBreak/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A31F9" w:rsidRDefault="005A31F9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авторский;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редакторский;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проектный;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маркетинговый;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организационный;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социально-просветительский;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технологический.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center"/>
        <w:outlineLvl w:val="1"/>
      </w:pPr>
      <w:r>
        <w:t>II. Требования к структуре программы бакалавриата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5A31F9" w:rsidRDefault="005A31F9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A31F9" w:rsidRDefault="005A31F9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A31F9" w:rsidRDefault="005A31F9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center"/>
        <w:outlineLvl w:val="2"/>
      </w:pPr>
      <w:r>
        <w:t>Структура и объем программы бакалавриата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right"/>
      </w:pPr>
      <w:r>
        <w:t>Таблица</w:t>
      </w:r>
    </w:p>
    <w:p w:rsidR="005A31F9" w:rsidRDefault="005A31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0"/>
        <w:gridCol w:w="4082"/>
        <w:gridCol w:w="3515"/>
      </w:tblGrid>
      <w:tr w:rsidR="005A31F9">
        <w:tc>
          <w:tcPr>
            <w:tcW w:w="5532" w:type="dxa"/>
            <w:gridSpan w:val="2"/>
          </w:tcPr>
          <w:p w:rsidR="005A31F9" w:rsidRDefault="005A31F9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15" w:type="dxa"/>
          </w:tcPr>
          <w:p w:rsidR="005A31F9" w:rsidRDefault="005A31F9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5A31F9">
        <w:tc>
          <w:tcPr>
            <w:tcW w:w="1450" w:type="dxa"/>
            <w:vAlign w:val="center"/>
          </w:tcPr>
          <w:p w:rsidR="005A31F9" w:rsidRDefault="005A31F9">
            <w:pPr>
              <w:pStyle w:val="ConsPlusNormal"/>
              <w:jc w:val="center"/>
            </w:pPr>
            <w:bookmarkStart w:id="5" w:name="P97"/>
            <w:bookmarkEnd w:id="5"/>
            <w:r>
              <w:lastRenderedPageBreak/>
              <w:t>Блок 1</w:t>
            </w:r>
          </w:p>
        </w:tc>
        <w:tc>
          <w:tcPr>
            <w:tcW w:w="4082" w:type="dxa"/>
          </w:tcPr>
          <w:p w:rsidR="005A31F9" w:rsidRDefault="005A31F9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15" w:type="dxa"/>
            <w:vAlign w:val="center"/>
          </w:tcPr>
          <w:p w:rsidR="005A31F9" w:rsidRDefault="005A31F9">
            <w:pPr>
              <w:pStyle w:val="ConsPlusNormal"/>
              <w:jc w:val="center"/>
            </w:pPr>
            <w:r>
              <w:t>не менее 165</w:t>
            </w:r>
          </w:p>
        </w:tc>
      </w:tr>
      <w:tr w:rsidR="005A31F9">
        <w:tc>
          <w:tcPr>
            <w:tcW w:w="1450" w:type="dxa"/>
            <w:vAlign w:val="center"/>
          </w:tcPr>
          <w:p w:rsidR="005A31F9" w:rsidRDefault="005A31F9">
            <w:pPr>
              <w:pStyle w:val="ConsPlusNormal"/>
              <w:jc w:val="center"/>
            </w:pPr>
            <w:bookmarkStart w:id="6" w:name="P100"/>
            <w:bookmarkEnd w:id="6"/>
            <w:r>
              <w:t>Блок 2</w:t>
            </w:r>
          </w:p>
        </w:tc>
        <w:tc>
          <w:tcPr>
            <w:tcW w:w="4082" w:type="dxa"/>
          </w:tcPr>
          <w:p w:rsidR="005A31F9" w:rsidRDefault="005A31F9">
            <w:pPr>
              <w:pStyle w:val="ConsPlusNormal"/>
            </w:pPr>
            <w:r>
              <w:t>Практика</w:t>
            </w:r>
          </w:p>
        </w:tc>
        <w:tc>
          <w:tcPr>
            <w:tcW w:w="3515" w:type="dxa"/>
            <w:vAlign w:val="center"/>
          </w:tcPr>
          <w:p w:rsidR="005A31F9" w:rsidRDefault="005A31F9">
            <w:pPr>
              <w:pStyle w:val="ConsPlusNormal"/>
              <w:jc w:val="center"/>
            </w:pPr>
            <w:r>
              <w:t>не менее 27</w:t>
            </w:r>
          </w:p>
        </w:tc>
      </w:tr>
      <w:tr w:rsidR="005A31F9">
        <w:tc>
          <w:tcPr>
            <w:tcW w:w="1450" w:type="dxa"/>
          </w:tcPr>
          <w:p w:rsidR="005A31F9" w:rsidRDefault="005A31F9">
            <w:pPr>
              <w:pStyle w:val="ConsPlusNormal"/>
              <w:jc w:val="center"/>
            </w:pPr>
            <w:bookmarkStart w:id="7" w:name="P103"/>
            <w:bookmarkEnd w:id="7"/>
            <w:r>
              <w:t>Блок 3</w:t>
            </w:r>
          </w:p>
        </w:tc>
        <w:tc>
          <w:tcPr>
            <w:tcW w:w="4082" w:type="dxa"/>
          </w:tcPr>
          <w:p w:rsidR="005A31F9" w:rsidRDefault="005A31F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15" w:type="dxa"/>
            <w:vAlign w:val="center"/>
          </w:tcPr>
          <w:p w:rsidR="005A31F9" w:rsidRDefault="005A31F9">
            <w:pPr>
              <w:pStyle w:val="ConsPlusNormal"/>
              <w:jc w:val="center"/>
            </w:pPr>
            <w:r>
              <w:t>6 - 9</w:t>
            </w:r>
          </w:p>
        </w:tc>
      </w:tr>
      <w:tr w:rsidR="005A31F9">
        <w:tc>
          <w:tcPr>
            <w:tcW w:w="5532" w:type="dxa"/>
            <w:gridSpan w:val="2"/>
            <w:vAlign w:val="center"/>
          </w:tcPr>
          <w:p w:rsidR="005A31F9" w:rsidRDefault="005A31F9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515" w:type="dxa"/>
            <w:vAlign w:val="center"/>
          </w:tcPr>
          <w:p w:rsidR="005A31F9" w:rsidRDefault="005A31F9">
            <w:pPr>
              <w:pStyle w:val="ConsPlusNormal"/>
              <w:jc w:val="center"/>
            </w:pPr>
            <w:r>
              <w:t>240</w:t>
            </w:r>
          </w:p>
        </w:tc>
      </w:tr>
    </w:tbl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bookmarkStart w:id="8" w:name="P109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7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7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5A31F9" w:rsidRDefault="005A31F9">
      <w:pPr>
        <w:pStyle w:val="ConsPlusNormal"/>
        <w:spacing w:before="220"/>
        <w:ind w:firstLine="540"/>
        <w:jc w:val="both"/>
      </w:pPr>
      <w:bookmarkStart w:id="9" w:name="P114"/>
      <w:bookmarkEnd w:id="9"/>
      <w:r>
        <w:t xml:space="preserve">2.4. В </w:t>
      </w:r>
      <w:hyperlink w:anchor="P100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- практики).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Тип учебной практики: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профессионально-ознакомительная практика.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профессионально-творческая практика;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4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2.6. Организация: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anchor="P114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lastRenderedPageBreak/>
        <w:t>подготовка к процедуре защиты и защита выпускной квалификационной работы.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7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5A31F9" w:rsidRDefault="005A31F9">
      <w:pPr>
        <w:pStyle w:val="ConsPlusNormal"/>
        <w:jc w:val="center"/>
      </w:pPr>
      <w:r>
        <w:t>программы бакалавриата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5A31F9" w:rsidRDefault="005A31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6236"/>
      </w:tblGrid>
      <w:tr w:rsidR="005A31F9">
        <w:tc>
          <w:tcPr>
            <w:tcW w:w="2808" w:type="dxa"/>
          </w:tcPr>
          <w:p w:rsidR="005A31F9" w:rsidRDefault="005A31F9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5A31F9" w:rsidRDefault="005A31F9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 xml:space="preserve">Командная работа и </w:t>
            </w:r>
            <w:r>
              <w:lastRenderedPageBreak/>
              <w:t>лидерство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</w:pPr>
            <w:r>
              <w:lastRenderedPageBreak/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</w:t>
            </w:r>
            <w:r>
              <w:lastRenderedPageBreak/>
              <w:t>реализовывать свою роль в команде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lastRenderedPageBreak/>
              <w:t>Коммуникация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5A31F9">
        <w:tc>
          <w:tcPr>
            <w:tcW w:w="2808" w:type="dxa"/>
            <w:vMerge w:val="restart"/>
            <w:vAlign w:val="center"/>
          </w:tcPr>
          <w:p w:rsidR="005A31F9" w:rsidRDefault="005A31F9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5A31F9">
        <w:tc>
          <w:tcPr>
            <w:tcW w:w="2808" w:type="dxa"/>
            <w:vMerge/>
          </w:tcPr>
          <w:p w:rsidR="005A31F9" w:rsidRDefault="005A31F9"/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5A31F9" w:rsidRDefault="005A31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6236"/>
      </w:tblGrid>
      <w:tr w:rsidR="005A31F9">
        <w:tc>
          <w:tcPr>
            <w:tcW w:w="2808" w:type="dxa"/>
          </w:tcPr>
          <w:p w:rsidR="005A31F9" w:rsidRDefault="005A31F9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5A31F9" w:rsidRDefault="005A31F9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Продукт профессиональной деятельности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Общество и государство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Культура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  <w:proofErr w:type="gramEnd"/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Аудитория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отвечать на запросы и потребности общества и аудитории в профессиональной деятельности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Медиакоммуникационная система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lastRenderedPageBreak/>
              <w:t>Технологии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в профессиональной деятельности современные технические средства и информационно-коммуникационные технологии</w:t>
            </w:r>
          </w:p>
        </w:tc>
      </w:tr>
      <w:tr w:rsidR="005A31F9">
        <w:tc>
          <w:tcPr>
            <w:tcW w:w="2808" w:type="dxa"/>
            <w:vAlign w:val="center"/>
          </w:tcPr>
          <w:p w:rsidR="005A31F9" w:rsidRDefault="005A31F9">
            <w:pPr>
              <w:pStyle w:val="ConsPlusNormal"/>
            </w:pPr>
            <w:r>
              <w:t>Эффекты</w:t>
            </w:r>
          </w:p>
        </w:tc>
        <w:tc>
          <w:tcPr>
            <w:tcW w:w="6236" w:type="dxa"/>
            <w:vAlign w:val="center"/>
          </w:tcPr>
          <w:p w:rsidR="005A31F9" w:rsidRDefault="005A31F9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учитывать эффекты и последствия своей профессиональной деятельности, следуя принципам социальной ответственности</w:t>
            </w:r>
          </w:p>
        </w:tc>
      </w:tr>
    </w:tbl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8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 xml:space="preserve">Российской Федерации 29 марта 2017 г., </w:t>
      </w:r>
      <w:r>
        <w:lastRenderedPageBreak/>
        <w:t>регистрационный N 46168).</w:t>
      </w:r>
      <w:proofErr w:type="gramEnd"/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и (или)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0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center"/>
        <w:outlineLvl w:val="1"/>
      </w:pPr>
      <w:r>
        <w:t>IV. Требования к условиям реализации</w:t>
      </w:r>
    </w:p>
    <w:p w:rsidR="005A31F9" w:rsidRDefault="005A31F9">
      <w:pPr>
        <w:pStyle w:val="ConsPlusNormal"/>
        <w:jc w:val="center"/>
      </w:pPr>
      <w:r>
        <w:t>программы бакалавриата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7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lastRenderedPageBreak/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lastRenderedPageBreak/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lastRenderedPageBreak/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A31F9" w:rsidRDefault="005A31F9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42, ст. 5926; N 46, ст. 6468).</w:t>
      </w:r>
      <w:proofErr w:type="gramEnd"/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5A31F9" w:rsidRDefault="005A31F9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jc w:val="right"/>
        <w:outlineLvl w:val="1"/>
      </w:pPr>
      <w:r>
        <w:t>Приложение</w:t>
      </w:r>
    </w:p>
    <w:p w:rsidR="005A31F9" w:rsidRDefault="005A31F9">
      <w:pPr>
        <w:pStyle w:val="ConsPlusNormal"/>
        <w:jc w:val="right"/>
      </w:pPr>
      <w:r>
        <w:t>к федеральному государственному</w:t>
      </w:r>
    </w:p>
    <w:p w:rsidR="005A31F9" w:rsidRDefault="005A31F9">
      <w:pPr>
        <w:pStyle w:val="ConsPlusNormal"/>
        <w:jc w:val="right"/>
      </w:pPr>
      <w:r>
        <w:t>образовательному стандарту</w:t>
      </w:r>
    </w:p>
    <w:p w:rsidR="005A31F9" w:rsidRDefault="005A31F9">
      <w:pPr>
        <w:pStyle w:val="ConsPlusNormal"/>
        <w:jc w:val="right"/>
      </w:pPr>
      <w:r>
        <w:t>высшего образования - бакалавриат</w:t>
      </w:r>
    </w:p>
    <w:p w:rsidR="005A31F9" w:rsidRDefault="005A31F9">
      <w:pPr>
        <w:pStyle w:val="ConsPlusNormal"/>
        <w:jc w:val="right"/>
      </w:pPr>
      <w:r>
        <w:t>по направлению подготовки</w:t>
      </w:r>
    </w:p>
    <w:p w:rsidR="005A31F9" w:rsidRDefault="005A31F9">
      <w:pPr>
        <w:pStyle w:val="ConsPlusNormal"/>
        <w:jc w:val="right"/>
      </w:pPr>
      <w:r>
        <w:t>42.03.01 Реклама и связи</w:t>
      </w:r>
    </w:p>
    <w:p w:rsidR="005A31F9" w:rsidRDefault="005A31F9">
      <w:pPr>
        <w:pStyle w:val="ConsPlusNormal"/>
        <w:jc w:val="right"/>
      </w:pPr>
      <w:r>
        <w:t xml:space="preserve">с общественностью, </w:t>
      </w:r>
      <w:proofErr w:type="gramStart"/>
      <w:r>
        <w:t>утвержденному</w:t>
      </w:r>
      <w:proofErr w:type="gramEnd"/>
    </w:p>
    <w:p w:rsidR="005A31F9" w:rsidRDefault="005A31F9">
      <w:pPr>
        <w:pStyle w:val="ConsPlusNormal"/>
        <w:jc w:val="right"/>
      </w:pPr>
      <w:r>
        <w:t>приказом Министерства образования</w:t>
      </w:r>
    </w:p>
    <w:p w:rsidR="005A31F9" w:rsidRDefault="005A31F9">
      <w:pPr>
        <w:pStyle w:val="ConsPlusNormal"/>
        <w:jc w:val="right"/>
      </w:pPr>
      <w:r>
        <w:t>и науки Российской Федерации</w:t>
      </w:r>
    </w:p>
    <w:p w:rsidR="005A31F9" w:rsidRDefault="005A31F9">
      <w:pPr>
        <w:pStyle w:val="ConsPlusNormal"/>
        <w:jc w:val="right"/>
      </w:pPr>
      <w:r>
        <w:t>от 8 июня 2017 г. N 512</w:t>
      </w:r>
    </w:p>
    <w:p w:rsidR="005A31F9" w:rsidRDefault="005A31F9">
      <w:pPr>
        <w:pStyle w:val="ConsPlusNormal"/>
        <w:jc w:val="right"/>
      </w:pPr>
    </w:p>
    <w:p w:rsidR="005A31F9" w:rsidRDefault="005A31F9">
      <w:pPr>
        <w:pStyle w:val="ConsPlusNormal"/>
        <w:jc w:val="center"/>
      </w:pPr>
      <w:bookmarkStart w:id="10" w:name="P268"/>
      <w:bookmarkEnd w:id="10"/>
      <w:r>
        <w:t>ПЕРЕЧЕНЬ</w:t>
      </w:r>
    </w:p>
    <w:p w:rsidR="005A31F9" w:rsidRDefault="005A31F9">
      <w:pPr>
        <w:pStyle w:val="ConsPlusNormal"/>
        <w:jc w:val="center"/>
      </w:pPr>
      <w:r>
        <w:t>ПРОФЕССИОНАЛЬНЫХ СТАНДАРТОВ, СООТВЕТСТВУЮЩИХ</w:t>
      </w:r>
    </w:p>
    <w:p w:rsidR="005A31F9" w:rsidRDefault="005A31F9">
      <w:pPr>
        <w:pStyle w:val="ConsPlusNormal"/>
        <w:jc w:val="center"/>
      </w:pPr>
      <w:r>
        <w:t>ПРОФЕССИОНАЛЬНОЙ ДЕЯТЕЛЬНОСТИ ВЫПУСКНИКОВ, ОСВОИВШИХ</w:t>
      </w:r>
    </w:p>
    <w:p w:rsidR="005A31F9" w:rsidRDefault="005A31F9">
      <w:pPr>
        <w:pStyle w:val="ConsPlusNormal"/>
        <w:jc w:val="center"/>
      </w:pPr>
      <w:r>
        <w:t>ПРОГРАММУ БАКАЛАВРИАТА ПО НАПРАВЛЕНИЮ ПОДГОТОВКИ</w:t>
      </w:r>
    </w:p>
    <w:p w:rsidR="005A31F9" w:rsidRDefault="005A31F9">
      <w:pPr>
        <w:pStyle w:val="ConsPlusNormal"/>
        <w:jc w:val="center"/>
      </w:pPr>
      <w:r>
        <w:t>42.03.01 РЕКЛАМА И СВЯЗИ С ОБЩЕСТВЕННОСТЬЮ</w:t>
      </w:r>
    </w:p>
    <w:p w:rsidR="005A31F9" w:rsidRDefault="005A31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6350"/>
      </w:tblGrid>
      <w:tr w:rsidR="005A31F9">
        <w:tc>
          <w:tcPr>
            <w:tcW w:w="567" w:type="dxa"/>
          </w:tcPr>
          <w:p w:rsidR="005A31F9" w:rsidRDefault="005A31F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54" w:type="dxa"/>
          </w:tcPr>
          <w:p w:rsidR="005A31F9" w:rsidRDefault="005A31F9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350" w:type="dxa"/>
          </w:tcPr>
          <w:p w:rsidR="005A31F9" w:rsidRDefault="005A31F9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A31F9">
        <w:tc>
          <w:tcPr>
            <w:tcW w:w="9071" w:type="dxa"/>
            <w:gridSpan w:val="3"/>
            <w:vAlign w:val="center"/>
          </w:tcPr>
          <w:p w:rsidR="005A31F9" w:rsidRDefault="005A31F9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5A31F9">
        <w:tc>
          <w:tcPr>
            <w:tcW w:w="567" w:type="dxa"/>
          </w:tcPr>
          <w:p w:rsidR="005A31F9" w:rsidRDefault="005A31F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</w:tcPr>
          <w:p w:rsidR="005A31F9" w:rsidRDefault="005A31F9">
            <w:pPr>
              <w:pStyle w:val="ConsPlusNormal"/>
              <w:jc w:val="center"/>
            </w:pPr>
            <w:r>
              <w:t>06.009</w:t>
            </w:r>
          </w:p>
        </w:tc>
        <w:tc>
          <w:tcPr>
            <w:tcW w:w="6350" w:type="dxa"/>
          </w:tcPr>
          <w:p w:rsidR="005A31F9" w:rsidRDefault="005A31F9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продвижению и распространению продукции средств массовой информации", утвержденный приказом Министерства труда и социальной защиты Российской Федерации от 4 августа 2014 г. N 535н (зарегистрирован Министерством юстиции Российской Федерации 4 сентября 2014 г., регистрационный N 33973)</w:t>
            </w:r>
          </w:p>
        </w:tc>
      </w:tr>
      <w:tr w:rsidR="005A31F9">
        <w:tc>
          <w:tcPr>
            <w:tcW w:w="567" w:type="dxa"/>
            <w:vAlign w:val="center"/>
          </w:tcPr>
          <w:p w:rsidR="005A31F9" w:rsidRDefault="005A31F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vAlign w:val="center"/>
          </w:tcPr>
          <w:p w:rsidR="005A31F9" w:rsidRDefault="005A31F9">
            <w:pPr>
              <w:pStyle w:val="ConsPlusNormal"/>
              <w:jc w:val="center"/>
            </w:pPr>
            <w:r>
              <w:t>06.013</w:t>
            </w:r>
          </w:p>
        </w:tc>
        <w:tc>
          <w:tcPr>
            <w:tcW w:w="6350" w:type="dxa"/>
          </w:tcPr>
          <w:p w:rsidR="005A31F9" w:rsidRDefault="005A31F9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ресурсам", утвержденный приказом Министерства труда и социальной защиты Российской Федерации от 8 сентября 2014 г. N 629н (зарегистрирован Министерством юстиции Российской Федерации 26 сентября 2014 г., регистрационный N 34136),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</w:tbl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ind w:firstLine="540"/>
        <w:jc w:val="both"/>
      </w:pPr>
    </w:p>
    <w:p w:rsidR="005A31F9" w:rsidRDefault="005A31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6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5A31F9"/>
    <w:rsid w:val="000156F2"/>
    <w:rsid w:val="003B6048"/>
    <w:rsid w:val="00474B04"/>
    <w:rsid w:val="005A31F9"/>
    <w:rsid w:val="005C1637"/>
    <w:rsid w:val="008418C4"/>
    <w:rsid w:val="00990267"/>
    <w:rsid w:val="009A5B44"/>
    <w:rsid w:val="009E28CE"/>
    <w:rsid w:val="00B93046"/>
    <w:rsid w:val="00DC41E0"/>
    <w:rsid w:val="00EB5A64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31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31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ECB31281443523EA2F87C12FD6AD603149022E603BD01A208A08A23EEA4D0DF4D1988A55E44095a1U2F" TargetMode="External"/><Relationship Id="rId13" Type="http://schemas.openxmlformats.org/officeDocument/2006/relationships/hyperlink" Target="consultantplus://offline/ref=8DECB31281443523EA2F87C12FD6AD6031490D2E673CD01A208A08A23EaEUA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consultantplus://offline/ref=8DECB31281443523EA2F87C12FD6AD603148002F6632D01A208A08A23EEA4D0DF4D1988A55E44290a1U8F" TargetMode="External"/><Relationship Id="rId12" Type="http://schemas.openxmlformats.org/officeDocument/2006/relationships/hyperlink" Target="consultantplus://offline/ref=8DECB31281443523EA2F87C12FD6AD60314A052C6D3DD01A208A08A23EaEUA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ECB31281443523EA2F87C12FD6AD6031490529633FD01A208A08A23EEA4D0DF4D1988A55E44291a1U2F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ECB31281443523EA2F87C12FD6AD603149042C643ED01A208A08A23EEA4D0DF4D1988A55E44295a1U9F" TargetMode="External"/><Relationship Id="rId11" Type="http://schemas.openxmlformats.org/officeDocument/2006/relationships/hyperlink" Target="consultantplus://offline/ref=8DECB31281443523EA2F87C12FD6AD60324C0226623AD01A208A08A23EaEUAF" TargetMode="External"/><Relationship Id="rId5" Type="http://schemas.openxmlformats.org/officeDocument/2006/relationships/hyperlink" Target="consultantplus://offline/ref=8DECB31281443523EA2F87C12FD6AD6031490C2F6D3ED01A208A08A23EEA4D0DF4D1988A55E44297a1UAF" TargetMode="External"/><Relationship Id="rId15" Type="http://schemas.openxmlformats.org/officeDocument/2006/relationships/hyperlink" Target="consultantplus://offline/ref=8DECB31281443523EA2F87C12FD6AD60324E0C26653FD01A208A08A23EEA4D0DF4D1988A55E44291a1U2F" TargetMode="External"/><Relationship Id="rId10" Type="http://schemas.openxmlformats.org/officeDocument/2006/relationships/hyperlink" Target="consultantplus://offline/ref=8DECB31281443523EA2F87C12FD6AD6031490028673AD01A208A08A23EEA4D0DF4D1988A55E44291a1UDF" TargetMode="External"/><Relationship Id="rId19" Type="http://schemas.openxmlformats.org/officeDocument/2006/relationships/customXml" Target="../customXml/item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DECB31281443523EA2F87C12FD6AD6031490028673AD01A208A08A23EEA4D0DF4D1988A55E44295a1UCF" TargetMode="External"/><Relationship Id="rId14" Type="http://schemas.openxmlformats.org/officeDocument/2006/relationships/hyperlink" Target="consultantplus://offline/ref=8DECB31281443523EA2F87C12FD6AD6031480227653BD01A208A08A23EEA4D0DF4D1988A55E44791a1U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1EE7218-6946-47B6-AC8C-B7DE3BFF916F}"/>
</file>

<file path=customXml/itemProps2.xml><?xml version="1.0" encoding="utf-8"?>
<ds:datastoreItem xmlns:ds="http://schemas.openxmlformats.org/officeDocument/2006/customXml" ds:itemID="{6450A3A7-67BA-4DBF-8387-2FC7F80D2E68}"/>
</file>

<file path=customXml/itemProps3.xml><?xml version="1.0" encoding="utf-8"?>
<ds:datastoreItem xmlns:ds="http://schemas.openxmlformats.org/officeDocument/2006/customXml" ds:itemID="{5D35F3CD-FD00-4AC5-91FD-54E3611A5D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5328</Words>
  <Characters>30370</Characters>
  <Application>Microsoft Office Word</Application>
  <DocSecurity>0</DocSecurity>
  <Lines>253</Lines>
  <Paragraphs>71</Paragraphs>
  <ScaleCrop>false</ScaleCrop>
  <Company/>
  <LinksUpToDate>false</LinksUpToDate>
  <CharactersWithSpaces>35627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2017-08-14T05:20:00Z</dcterms:created>
  <dcterms:modified xsi:type="dcterms:W3CDTF">2017-08-14T05:20:00Z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