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1C5" w:rsidRDefault="004451C5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4451C5" w:rsidRDefault="004451C5">
      <w:pPr>
        <w:pStyle w:val="ConsPlusNormal"/>
        <w:jc w:val="both"/>
      </w:pPr>
    </w:p>
    <w:p w:rsidR="004451C5" w:rsidRDefault="004451C5">
      <w:pPr>
        <w:pStyle w:val="ConsPlusNormal"/>
      </w:pPr>
      <w:r>
        <w:t>Зарегистрировано в Минюсте России 25 августа 2016 г. N 43405</w:t>
      </w:r>
    </w:p>
    <w:p w:rsidR="004451C5" w:rsidRDefault="004451C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451C5" w:rsidRDefault="004451C5">
      <w:pPr>
        <w:pStyle w:val="ConsPlusNormal"/>
        <w:jc w:val="both"/>
      </w:pPr>
    </w:p>
    <w:p w:rsidR="004451C5" w:rsidRDefault="004451C5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4451C5" w:rsidRDefault="004451C5">
      <w:pPr>
        <w:pStyle w:val="ConsPlusTitle"/>
        <w:jc w:val="center"/>
      </w:pPr>
    </w:p>
    <w:p w:rsidR="004451C5" w:rsidRDefault="004451C5">
      <w:pPr>
        <w:pStyle w:val="ConsPlusTitle"/>
        <w:jc w:val="center"/>
      </w:pPr>
      <w:r>
        <w:t>ПРИКАЗ</w:t>
      </w:r>
    </w:p>
    <w:p w:rsidR="004451C5" w:rsidRDefault="004451C5">
      <w:pPr>
        <w:pStyle w:val="ConsPlusTitle"/>
        <w:jc w:val="center"/>
      </w:pPr>
      <w:r>
        <w:t>от 11 августа 2016 г. N 1004</w:t>
      </w:r>
    </w:p>
    <w:p w:rsidR="004451C5" w:rsidRDefault="004451C5">
      <w:pPr>
        <w:pStyle w:val="ConsPlusTitle"/>
        <w:jc w:val="center"/>
      </w:pPr>
    </w:p>
    <w:p w:rsidR="004451C5" w:rsidRDefault="004451C5">
      <w:pPr>
        <w:pStyle w:val="ConsPlusTitle"/>
        <w:jc w:val="center"/>
      </w:pPr>
      <w:r>
        <w:t>ОБ УТВЕРЖДЕНИИ</w:t>
      </w:r>
    </w:p>
    <w:p w:rsidR="004451C5" w:rsidRDefault="004451C5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4451C5" w:rsidRDefault="004451C5">
      <w:pPr>
        <w:pStyle w:val="ConsPlusTitle"/>
        <w:jc w:val="center"/>
      </w:pPr>
      <w:r>
        <w:t>ВЫСШЕГО ОБРАЗОВАНИЯ ПО НАПРАВЛЕНИЮ ПОДГОТОВКИ</w:t>
      </w:r>
    </w:p>
    <w:p w:rsidR="004451C5" w:rsidRDefault="004451C5">
      <w:pPr>
        <w:pStyle w:val="ConsPlusTitle"/>
        <w:jc w:val="center"/>
      </w:pPr>
      <w:r>
        <w:t>54.03.01 ДИЗАЙН (УРОВЕНЬ БАКАЛАВРИАТА)</w:t>
      </w:r>
    </w:p>
    <w:p w:rsidR="004451C5" w:rsidRDefault="004451C5">
      <w:pPr>
        <w:pStyle w:val="ConsPlusNormal"/>
        <w:jc w:val="both"/>
      </w:pPr>
    </w:p>
    <w:p w:rsidR="004451C5" w:rsidRDefault="004451C5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подпунктом 5.2.41</w:t>
        </w:r>
      </w:hyperlink>
      <w: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 N 6, ст. 582;</w:t>
      </w:r>
      <w:proofErr w:type="gramEnd"/>
      <w:r>
        <w:t xml:space="preserve"> N 27, ст. 3776; 2015, N 26, ст. 3898; N 43, ст. 5976; 2016, N 2, ст. 325; N 8, ст. 1121; </w:t>
      </w:r>
      <w:proofErr w:type="gramStart"/>
      <w:r>
        <w:t xml:space="preserve">N 28, ст. 4741), и </w:t>
      </w:r>
      <w:hyperlink r:id="rId6" w:history="1">
        <w:r>
          <w:rPr>
            <w:color w:val="0000FF"/>
          </w:rPr>
          <w:t>пунктом 17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N 661 (Собрание законодательства Российской Федерации, 2013, N 33, ст. 4377; 2014, N 38, ст. 5069; 2016, N 16, ст. 2230), приказываю:</w:t>
      </w:r>
      <w:proofErr w:type="gramEnd"/>
    </w:p>
    <w:p w:rsidR="004451C5" w:rsidRDefault="004451C5">
      <w:pPr>
        <w:pStyle w:val="ConsPlusNormal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4" w:history="1">
        <w:r>
          <w:rPr>
            <w:color w:val="0000FF"/>
          </w:rPr>
          <w:t>стандарт</w:t>
        </w:r>
      </w:hyperlink>
      <w:r>
        <w:t xml:space="preserve"> высшего образования по направлению подготовки 54.03.01 Дизайн (уровень бакалавриата).</w:t>
      </w:r>
    </w:p>
    <w:p w:rsidR="004451C5" w:rsidRDefault="004451C5">
      <w:pPr>
        <w:pStyle w:val="ConsPlusNormal"/>
        <w:ind w:firstLine="540"/>
        <w:jc w:val="both"/>
      </w:pPr>
      <w:r>
        <w:t>2. Признать утратившими силу:</w:t>
      </w:r>
    </w:p>
    <w:p w:rsidR="004451C5" w:rsidRDefault="004451C5">
      <w:pPr>
        <w:pStyle w:val="ConsPlusNormal"/>
        <w:ind w:firstLine="540"/>
        <w:jc w:val="both"/>
      </w:pP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22 декабря 2009 г. N 780 "Об утверждении и введении в действие федерального государственного образовательного стандарта высшего профессионального образования по направлению подготовки 072500 Дизайн (квалификация (степень) "бакалавр")" (зарегистрирован Министерством юстиции Российской Федерации 4 февраля 2010 г., регистрационный N 16272);</w:t>
      </w:r>
    </w:p>
    <w:p w:rsidR="004451C5" w:rsidRDefault="004451C5">
      <w:pPr>
        <w:pStyle w:val="ConsPlusNormal"/>
        <w:ind w:firstLine="540"/>
        <w:jc w:val="both"/>
      </w:pPr>
      <w:hyperlink r:id="rId8" w:history="1">
        <w:r>
          <w:rPr>
            <w:color w:val="0000FF"/>
          </w:rPr>
          <w:t>пункт 63</w:t>
        </w:r>
      </w:hyperlink>
      <w:r>
        <w:t xml:space="preserve"> изменений, которые вносятся в федеральные государственные образовательные стандарты высшего профессионального образования по направлениям подготовки, подтверждаемого присвоением лицам квалификации (степени) "бакалавр", утвержденных приказом Министерства образования и науки Российской Федерации от 31 мая 2011 г. N 1975 (зарегистрирован Министерством юстиции Российской Федерации 28 июня 2011 г., регистрационный N 21200).</w:t>
      </w:r>
    </w:p>
    <w:p w:rsidR="004451C5" w:rsidRDefault="004451C5">
      <w:pPr>
        <w:pStyle w:val="ConsPlusNormal"/>
        <w:jc w:val="both"/>
      </w:pPr>
    </w:p>
    <w:p w:rsidR="004451C5" w:rsidRDefault="004451C5">
      <w:pPr>
        <w:pStyle w:val="ConsPlusNormal"/>
        <w:jc w:val="right"/>
      </w:pPr>
      <w:proofErr w:type="gramStart"/>
      <w:r>
        <w:t>Исполняющая</w:t>
      </w:r>
      <w:proofErr w:type="gramEnd"/>
      <w:r>
        <w:t xml:space="preserve"> обязанности Министра</w:t>
      </w:r>
    </w:p>
    <w:p w:rsidR="004451C5" w:rsidRDefault="004451C5">
      <w:pPr>
        <w:pStyle w:val="ConsPlusNormal"/>
        <w:jc w:val="right"/>
      </w:pPr>
      <w:r>
        <w:t>Н.В.ТРЕТЬЯК</w:t>
      </w:r>
    </w:p>
    <w:p w:rsidR="004451C5" w:rsidRDefault="004451C5">
      <w:pPr>
        <w:pStyle w:val="ConsPlusNormal"/>
        <w:jc w:val="both"/>
      </w:pPr>
    </w:p>
    <w:p w:rsidR="004451C5" w:rsidRDefault="004451C5">
      <w:pPr>
        <w:pStyle w:val="ConsPlusNormal"/>
        <w:jc w:val="both"/>
      </w:pPr>
    </w:p>
    <w:p w:rsidR="004451C5" w:rsidRDefault="004451C5">
      <w:pPr>
        <w:pStyle w:val="ConsPlusNormal"/>
        <w:jc w:val="both"/>
      </w:pPr>
    </w:p>
    <w:p w:rsidR="004451C5" w:rsidRDefault="004451C5">
      <w:pPr>
        <w:pStyle w:val="ConsPlusNormal"/>
        <w:jc w:val="both"/>
      </w:pPr>
    </w:p>
    <w:p w:rsidR="004451C5" w:rsidRDefault="004451C5">
      <w:pPr>
        <w:pStyle w:val="ConsPlusNormal"/>
        <w:jc w:val="both"/>
      </w:pPr>
    </w:p>
    <w:p w:rsidR="004451C5" w:rsidRDefault="004451C5">
      <w:pPr>
        <w:pStyle w:val="ConsPlusNormal"/>
        <w:jc w:val="right"/>
      </w:pPr>
      <w:r>
        <w:t>Приложение</w:t>
      </w:r>
    </w:p>
    <w:p w:rsidR="004451C5" w:rsidRDefault="004451C5">
      <w:pPr>
        <w:pStyle w:val="ConsPlusNormal"/>
        <w:jc w:val="both"/>
      </w:pPr>
    </w:p>
    <w:p w:rsidR="004451C5" w:rsidRDefault="004451C5">
      <w:pPr>
        <w:pStyle w:val="ConsPlusNormal"/>
        <w:jc w:val="right"/>
      </w:pPr>
      <w:r>
        <w:t>Утвержден</w:t>
      </w:r>
    </w:p>
    <w:p w:rsidR="004451C5" w:rsidRDefault="004451C5">
      <w:pPr>
        <w:pStyle w:val="ConsPlusNormal"/>
        <w:jc w:val="right"/>
      </w:pPr>
      <w:r>
        <w:t>приказом Министерства образования</w:t>
      </w:r>
    </w:p>
    <w:p w:rsidR="004451C5" w:rsidRDefault="004451C5">
      <w:pPr>
        <w:pStyle w:val="ConsPlusNormal"/>
        <w:jc w:val="right"/>
      </w:pPr>
      <w:r>
        <w:t>и науки Российской Федерации</w:t>
      </w:r>
    </w:p>
    <w:p w:rsidR="004451C5" w:rsidRDefault="004451C5">
      <w:pPr>
        <w:pStyle w:val="ConsPlusNormal"/>
        <w:jc w:val="right"/>
      </w:pPr>
      <w:r>
        <w:t>от 11 августа 2016 г. N 1004</w:t>
      </w:r>
    </w:p>
    <w:p w:rsidR="004451C5" w:rsidRDefault="004451C5">
      <w:pPr>
        <w:pStyle w:val="ConsPlusNormal"/>
        <w:jc w:val="both"/>
      </w:pPr>
    </w:p>
    <w:p w:rsidR="004451C5" w:rsidRDefault="004451C5">
      <w:pPr>
        <w:pStyle w:val="ConsPlusTitle"/>
        <w:jc w:val="center"/>
      </w:pPr>
      <w:bookmarkStart w:id="0" w:name="P34"/>
      <w:bookmarkEnd w:id="0"/>
      <w:r>
        <w:lastRenderedPageBreak/>
        <w:t>ФЕДЕРАЛЬНЫЙ ГОСУДАРСТВЕННЫЙ ОБРАЗОВАТЕЛЬНЫЙ СТАНДАРТ</w:t>
      </w:r>
    </w:p>
    <w:p w:rsidR="004451C5" w:rsidRDefault="004451C5">
      <w:pPr>
        <w:pStyle w:val="ConsPlusTitle"/>
        <w:jc w:val="center"/>
      </w:pPr>
      <w:r>
        <w:t>ВЫСШЕГО ОБРАЗОВАНИЯ</w:t>
      </w:r>
    </w:p>
    <w:p w:rsidR="004451C5" w:rsidRDefault="004451C5">
      <w:pPr>
        <w:pStyle w:val="ConsPlusTitle"/>
        <w:jc w:val="center"/>
      </w:pPr>
    </w:p>
    <w:p w:rsidR="004451C5" w:rsidRDefault="004451C5">
      <w:pPr>
        <w:pStyle w:val="ConsPlusTitle"/>
        <w:jc w:val="center"/>
      </w:pPr>
      <w:r>
        <w:t>ПО НАПРАВЛЕНИЮ ПОДГОТОВКИ</w:t>
      </w:r>
    </w:p>
    <w:p w:rsidR="004451C5" w:rsidRDefault="004451C5">
      <w:pPr>
        <w:pStyle w:val="ConsPlusTitle"/>
        <w:jc w:val="center"/>
      </w:pPr>
      <w:r>
        <w:t>54.03.01 ДИЗАЙН</w:t>
      </w:r>
    </w:p>
    <w:p w:rsidR="004451C5" w:rsidRDefault="004451C5">
      <w:pPr>
        <w:pStyle w:val="ConsPlusTitle"/>
        <w:jc w:val="center"/>
      </w:pPr>
      <w:r>
        <w:t>(УРОВЕНЬ БАКАЛАВРИАТА)</w:t>
      </w:r>
    </w:p>
    <w:p w:rsidR="004451C5" w:rsidRDefault="004451C5">
      <w:pPr>
        <w:pStyle w:val="ConsPlusNormal"/>
        <w:jc w:val="both"/>
      </w:pPr>
    </w:p>
    <w:p w:rsidR="004451C5" w:rsidRDefault="004451C5">
      <w:pPr>
        <w:pStyle w:val="ConsPlusNormal"/>
        <w:jc w:val="center"/>
      </w:pPr>
      <w:r>
        <w:t>I. ОБЛАСТЬ ПРИМЕНЕНИЯ</w:t>
      </w:r>
    </w:p>
    <w:p w:rsidR="004451C5" w:rsidRDefault="004451C5">
      <w:pPr>
        <w:pStyle w:val="ConsPlusNormal"/>
        <w:jc w:val="both"/>
      </w:pPr>
    </w:p>
    <w:p w:rsidR="004451C5" w:rsidRDefault="004451C5">
      <w:pPr>
        <w:pStyle w:val="ConsPlusNormal"/>
        <w:ind w:firstLine="540"/>
        <w:jc w:val="both"/>
      </w:pPr>
      <w:r>
        <w:t>Настоящий федеральный государственный образовательный стандарт высшего образования представляет собой совокупность требований, обязательных при реализации основных профессиональных образовательных программ высшего образования - программ бакалавриата по направлению подготовки 54.03.01 Дизайн (далее соответственно - программа бакалавриата, направление подготовки).</w:t>
      </w:r>
    </w:p>
    <w:p w:rsidR="004451C5" w:rsidRDefault="004451C5">
      <w:pPr>
        <w:pStyle w:val="ConsPlusNormal"/>
        <w:jc w:val="both"/>
      </w:pPr>
    </w:p>
    <w:p w:rsidR="004451C5" w:rsidRDefault="004451C5">
      <w:pPr>
        <w:pStyle w:val="ConsPlusNormal"/>
        <w:jc w:val="center"/>
      </w:pPr>
      <w:r>
        <w:t>II. ИСПОЛЬЗУЕМЫЕ СОКРАЩЕНИЯ</w:t>
      </w:r>
    </w:p>
    <w:p w:rsidR="004451C5" w:rsidRDefault="004451C5">
      <w:pPr>
        <w:pStyle w:val="ConsPlusNormal"/>
        <w:jc w:val="both"/>
      </w:pPr>
    </w:p>
    <w:p w:rsidR="004451C5" w:rsidRDefault="004451C5">
      <w:pPr>
        <w:pStyle w:val="ConsPlusNormal"/>
        <w:ind w:firstLine="540"/>
        <w:jc w:val="both"/>
      </w:pPr>
      <w:r>
        <w:t>В настоящем федеральном государственном образовательном стандарте используются следующие сокращения:</w:t>
      </w:r>
    </w:p>
    <w:p w:rsidR="004451C5" w:rsidRDefault="004451C5">
      <w:pPr>
        <w:pStyle w:val="ConsPlusNormal"/>
        <w:ind w:firstLine="540"/>
        <w:jc w:val="both"/>
      </w:pPr>
      <w:r>
        <w:t>ОК - общекультурные компетенции;</w:t>
      </w:r>
    </w:p>
    <w:p w:rsidR="004451C5" w:rsidRDefault="004451C5">
      <w:pPr>
        <w:pStyle w:val="ConsPlusNormal"/>
        <w:ind w:firstLine="540"/>
        <w:jc w:val="both"/>
      </w:pPr>
      <w:r>
        <w:t>ОПК - общепрофессиональные компетенции;</w:t>
      </w:r>
    </w:p>
    <w:p w:rsidR="004451C5" w:rsidRDefault="004451C5">
      <w:pPr>
        <w:pStyle w:val="ConsPlusNormal"/>
        <w:ind w:firstLine="540"/>
        <w:jc w:val="both"/>
      </w:pPr>
      <w:r>
        <w:t>ПК - профессиональные компетенции;</w:t>
      </w:r>
    </w:p>
    <w:p w:rsidR="004451C5" w:rsidRDefault="004451C5">
      <w:pPr>
        <w:pStyle w:val="ConsPlusNormal"/>
        <w:ind w:firstLine="540"/>
        <w:jc w:val="both"/>
      </w:pPr>
      <w:r>
        <w:t xml:space="preserve">ФГОС </w:t>
      </w:r>
      <w:proofErr w:type="gramStart"/>
      <w:r>
        <w:t>ВО</w:t>
      </w:r>
      <w:proofErr w:type="gramEnd"/>
      <w:r>
        <w:t xml:space="preserve"> - федеральный государственный образовательный стандарт высшего образования;</w:t>
      </w:r>
    </w:p>
    <w:p w:rsidR="004451C5" w:rsidRDefault="004451C5">
      <w:pPr>
        <w:pStyle w:val="ConsPlusNormal"/>
        <w:ind w:firstLine="540"/>
        <w:jc w:val="both"/>
      </w:pPr>
      <w:r>
        <w:t>сетевая форма - сетевая форма реализации образовательных программ.</w:t>
      </w:r>
    </w:p>
    <w:p w:rsidR="004451C5" w:rsidRDefault="004451C5">
      <w:pPr>
        <w:pStyle w:val="ConsPlusNormal"/>
        <w:jc w:val="both"/>
      </w:pPr>
    </w:p>
    <w:p w:rsidR="004451C5" w:rsidRDefault="004451C5">
      <w:pPr>
        <w:pStyle w:val="ConsPlusNormal"/>
        <w:jc w:val="center"/>
      </w:pPr>
      <w:r>
        <w:t>III. ХАРАКТЕРИСТИКА НАПРАВЛЕНИЯ ПОДГОТОВКИ</w:t>
      </w:r>
    </w:p>
    <w:p w:rsidR="004451C5" w:rsidRDefault="004451C5">
      <w:pPr>
        <w:pStyle w:val="ConsPlusNormal"/>
        <w:jc w:val="both"/>
      </w:pPr>
    </w:p>
    <w:p w:rsidR="004451C5" w:rsidRDefault="004451C5">
      <w:pPr>
        <w:pStyle w:val="ConsPlusNormal"/>
        <w:ind w:firstLine="540"/>
        <w:jc w:val="both"/>
      </w:pPr>
      <w:r>
        <w:t>3.1.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4451C5" w:rsidRDefault="004451C5">
      <w:pPr>
        <w:pStyle w:val="ConsPlusNormal"/>
        <w:ind w:firstLine="540"/>
        <w:jc w:val="both"/>
      </w:pPr>
      <w:r>
        <w:t xml:space="preserve">3.2. </w:t>
      </w:r>
      <w:proofErr w:type="gramStart"/>
      <w:r>
        <w:t>Обучение по программе бакалавриата в организации осуществляется в очной, очно-заочной и заочной формах обучения.</w:t>
      </w:r>
      <w:proofErr w:type="gramEnd"/>
    </w:p>
    <w:p w:rsidR="004451C5" w:rsidRDefault="004451C5">
      <w:pPr>
        <w:pStyle w:val="ConsPlusNormal"/>
        <w:ind w:firstLine="540"/>
        <w:jc w:val="both"/>
      </w:pPr>
      <w:r>
        <w:t>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плану, в том числе ускоренного обучения.</w:t>
      </w:r>
    </w:p>
    <w:p w:rsidR="004451C5" w:rsidRDefault="004451C5">
      <w:pPr>
        <w:pStyle w:val="ConsPlusNormal"/>
        <w:ind w:firstLine="540"/>
        <w:jc w:val="both"/>
      </w:pPr>
      <w:r>
        <w:t>3.3. Срок получения образования по программе бакалавриата:</w:t>
      </w:r>
    </w:p>
    <w:p w:rsidR="004451C5" w:rsidRDefault="004451C5">
      <w:pPr>
        <w:pStyle w:val="ConsPlusNormal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вне зависимости от применяемых образовательных технологий составляет 4 года. Объем программы бакалавриата в очной форме обучения, реализуемый за один учебный год, составляет 60 з.е.;</w:t>
      </w:r>
    </w:p>
    <w:p w:rsidR="004451C5" w:rsidRDefault="004451C5">
      <w:pPr>
        <w:pStyle w:val="ConsPlusNormal"/>
        <w:ind w:firstLine="540"/>
        <w:jc w:val="both"/>
      </w:pPr>
      <w:proofErr w:type="gramStart"/>
      <w:r>
        <w:t>в очно-заочной и заочной формах обучения вне зависимости от применяемых образовательных технологий увеличивается не менее чем на 6 месяцев и не более чем на 1 год по сравнению со сроком получения образования по очной форме обучения.</w:t>
      </w:r>
      <w:proofErr w:type="gramEnd"/>
      <w:r>
        <w:t xml:space="preserve"> Объем программы бакалавриата за один учебный год в очно-заочной форме обучения не может составлять более 75 з.е.;</w:t>
      </w:r>
    </w:p>
    <w:p w:rsidR="004451C5" w:rsidRDefault="004451C5">
      <w:pPr>
        <w:pStyle w:val="ConsPlusNormal"/>
        <w:ind w:firstLine="540"/>
        <w:jc w:val="both"/>
      </w:pPr>
      <w:proofErr w:type="gramStart"/>
      <w:r>
        <w:t>при обучении по индивидуальному учебному плану вне зависимости от формы обучения составляет не более срока получения образования, установленного для соответствующей формы обучения, а при обучении по индивидуальному плану лиц с ограниченными возможностями здоровья может быть увеличен по их желанию не более чем на 1 год по сравнению со сроком получения образования для соответствующей формы обучения.</w:t>
      </w:r>
      <w:proofErr w:type="gramEnd"/>
      <w:r>
        <w:t xml:space="preserve"> Объем программы бакалавриата </w:t>
      </w:r>
      <w:proofErr w:type="gramStart"/>
      <w:r>
        <w:t>за один учебный год при обучении по индивидуальному плану вне зависимости от формы</w:t>
      </w:r>
      <w:proofErr w:type="gramEnd"/>
      <w:r>
        <w:t xml:space="preserve"> обучения не может составлять более 75 з.е.</w:t>
      </w:r>
    </w:p>
    <w:p w:rsidR="004451C5" w:rsidRDefault="004451C5">
      <w:pPr>
        <w:pStyle w:val="ConsPlusNormal"/>
        <w:ind w:firstLine="540"/>
        <w:jc w:val="both"/>
      </w:pPr>
      <w:r>
        <w:t xml:space="preserve">Конкретный срок получения образования и объем программы бакалавриата, реализуемый за один учебный год, в очно-заочной или заочной формах обучения, а также по индивидуальному </w:t>
      </w:r>
      <w:r>
        <w:lastRenderedPageBreak/>
        <w:t>плану определяются организацией самостоятельно в пределах сроков, установленных настоящим пунктом.</w:t>
      </w:r>
    </w:p>
    <w:p w:rsidR="004451C5" w:rsidRDefault="004451C5">
      <w:pPr>
        <w:pStyle w:val="ConsPlusNormal"/>
        <w:ind w:firstLine="540"/>
        <w:jc w:val="both"/>
      </w:pPr>
      <w:r>
        <w:t>3.4. При реализации программы бакалавриата организация вправе применять электронное обучение и дистанционные образовательные технологии.</w:t>
      </w:r>
    </w:p>
    <w:p w:rsidR="004451C5" w:rsidRDefault="004451C5">
      <w:pPr>
        <w:pStyle w:val="ConsPlusNormal"/>
        <w:ind w:firstLine="540"/>
        <w:jc w:val="both"/>
      </w:pPr>
      <w:r>
        <w:t>При обучении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4451C5" w:rsidRDefault="004451C5">
      <w:pPr>
        <w:pStyle w:val="ConsPlusNormal"/>
        <w:ind w:firstLine="540"/>
        <w:jc w:val="both"/>
      </w:pPr>
      <w:r>
        <w:t>3.5. Реализация программы бакалавриата возможна с использованием сетевой формы.</w:t>
      </w:r>
    </w:p>
    <w:p w:rsidR="004451C5" w:rsidRDefault="004451C5">
      <w:pPr>
        <w:pStyle w:val="ConsPlusNormal"/>
        <w:ind w:firstLine="540"/>
        <w:jc w:val="both"/>
      </w:pPr>
      <w:r>
        <w:t>3.6. Образовательная деятельность по программе бакалавриата осуществляется на государственном языке Российской Федерации, если иное не определено локальным нормативным актом организации.</w:t>
      </w:r>
    </w:p>
    <w:p w:rsidR="004451C5" w:rsidRDefault="004451C5">
      <w:pPr>
        <w:pStyle w:val="ConsPlusNormal"/>
        <w:jc w:val="both"/>
      </w:pPr>
    </w:p>
    <w:p w:rsidR="004451C5" w:rsidRDefault="004451C5">
      <w:pPr>
        <w:pStyle w:val="ConsPlusNormal"/>
        <w:jc w:val="center"/>
      </w:pPr>
      <w:r>
        <w:t>IV. ХАРАКТЕРИСТИКА ПРОФЕССИОНАЛЬНОЙ ДЕЯТЕЛЬНОСТИ</w:t>
      </w:r>
    </w:p>
    <w:p w:rsidR="004451C5" w:rsidRDefault="004451C5">
      <w:pPr>
        <w:pStyle w:val="ConsPlusNormal"/>
        <w:jc w:val="center"/>
      </w:pPr>
      <w:r>
        <w:t>ВЫПУСКНИКОВ, ОСВОИВШИХ ПРОГРАММУ БАКАЛАВРИАТА</w:t>
      </w:r>
    </w:p>
    <w:p w:rsidR="004451C5" w:rsidRDefault="004451C5">
      <w:pPr>
        <w:pStyle w:val="ConsPlusNormal"/>
        <w:jc w:val="both"/>
      </w:pPr>
    </w:p>
    <w:p w:rsidR="004451C5" w:rsidRDefault="004451C5">
      <w:pPr>
        <w:pStyle w:val="ConsPlusNormal"/>
        <w:ind w:firstLine="540"/>
        <w:jc w:val="both"/>
      </w:pPr>
      <w:r>
        <w:t>4.1. Область профессиональной деятельности выпускников, освоивших программу бакалавриата, включает:</w:t>
      </w:r>
    </w:p>
    <w:p w:rsidR="004451C5" w:rsidRDefault="004451C5">
      <w:pPr>
        <w:pStyle w:val="ConsPlusNormal"/>
        <w:ind w:firstLine="540"/>
        <w:jc w:val="both"/>
      </w:pPr>
      <w:r>
        <w:t>творческую деятельность по формированию эстетически выразительной предметно-пространственной и архитектурной среды;</w:t>
      </w:r>
    </w:p>
    <w:p w:rsidR="004451C5" w:rsidRDefault="004451C5">
      <w:pPr>
        <w:pStyle w:val="ConsPlusNormal"/>
        <w:ind w:firstLine="540"/>
        <w:jc w:val="both"/>
      </w:pPr>
      <w:r>
        <w:t>предметные системы и комплексы;</w:t>
      </w:r>
    </w:p>
    <w:p w:rsidR="004451C5" w:rsidRDefault="004451C5">
      <w:pPr>
        <w:pStyle w:val="ConsPlusNormal"/>
        <w:ind w:firstLine="540"/>
        <w:jc w:val="both"/>
      </w:pPr>
      <w:r>
        <w:t>информационное пространство;</w:t>
      </w:r>
    </w:p>
    <w:p w:rsidR="004451C5" w:rsidRDefault="004451C5">
      <w:pPr>
        <w:pStyle w:val="ConsPlusNormal"/>
        <w:ind w:firstLine="540"/>
        <w:jc w:val="both"/>
      </w:pPr>
      <w:r>
        <w:t>интегрирующую проектно-художественную, научно-педагогическую деятельность, направленные на создание и совершенствование конкурентоспособной отечественной продукции, развитие экономики, повышение уровня культуры и качества жизни населения; художественное образование.</w:t>
      </w:r>
    </w:p>
    <w:p w:rsidR="004451C5" w:rsidRDefault="004451C5">
      <w:pPr>
        <w:pStyle w:val="ConsPlusNormal"/>
        <w:ind w:firstLine="540"/>
        <w:jc w:val="both"/>
      </w:pPr>
      <w:r>
        <w:t>4.2. Объектами профессиональной деятельности выпускников, освоивших программу бакалавриата, являются:</w:t>
      </w:r>
    </w:p>
    <w:p w:rsidR="004451C5" w:rsidRDefault="004451C5">
      <w:pPr>
        <w:pStyle w:val="ConsPlusNormal"/>
        <w:ind w:firstLine="540"/>
        <w:jc w:val="both"/>
      </w:pPr>
      <w:r>
        <w:t>предметно-пространственная и архитектурная среда, удовлетворяющая утилитарные и эстетические потребности человека (техника и оборудование, транспортные средства, интерьеры, полиграфия, товары народного потребления);</w:t>
      </w:r>
    </w:p>
    <w:p w:rsidR="004451C5" w:rsidRDefault="004451C5">
      <w:pPr>
        <w:pStyle w:val="ConsPlusNormal"/>
        <w:ind w:firstLine="540"/>
        <w:jc w:val="both"/>
      </w:pPr>
      <w:r>
        <w:t>художественное исполнение объектов графического дизайна, дизайна среды, промышленного дизайна, арт-дизайна;</w:t>
      </w:r>
    </w:p>
    <w:p w:rsidR="004451C5" w:rsidRDefault="004451C5">
      <w:pPr>
        <w:pStyle w:val="ConsPlusNormal"/>
        <w:ind w:firstLine="540"/>
        <w:jc w:val="both"/>
      </w:pPr>
      <w:r>
        <w:t>преподавание художественных дисциплин (модулей).</w:t>
      </w:r>
    </w:p>
    <w:p w:rsidR="004451C5" w:rsidRDefault="004451C5">
      <w:pPr>
        <w:pStyle w:val="ConsPlusNormal"/>
        <w:ind w:firstLine="540"/>
        <w:jc w:val="both"/>
      </w:pPr>
      <w:r>
        <w:t>4.3. Виды профессиональной деятельности, к которым готовятся выпускники, освоившие программу бакалавриата:</w:t>
      </w:r>
    </w:p>
    <w:p w:rsidR="004451C5" w:rsidRDefault="004451C5">
      <w:pPr>
        <w:pStyle w:val="ConsPlusNormal"/>
        <w:ind w:firstLine="540"/>
        <w:jc w:val="both"/>
      </w:pPr>
      <w:r>
        <w:t>художественная;</w:t>
      </w:r>
    </w:p>
    <w:p w:rsidR="004451C5" w:rsidRDefault="004451C5">
      <w:pPr>
        <w:pStyle w:val="ConsPlusNormal"/>
        <w:ind w:firstLine="540"/>
        <w:jc w:val="both"/>
      </w:pPr>
      <w:r>
        <w:t>проектная;</w:t>
      </w:r>
    </w:p>
    <w:p w:rsidR="004451C5" w:rsidRDefault="004451C5">
      <w:pPr>
        <w:pStyle w:val="ConsPlusNormal"/>
        <w:ind w:firstLine="540"/>
        <w:jc w:val="both"/>
      </w:pPr>
      <w:r>
        <w:t>информационно-технологическая;</w:t>
      </w:r>
    </w:p>
    <w:p w:rsidR="004451C5" w:rsidRDefault="004451C5">
      <w:pPr>
        <w:pStyle w:val="ConsPlusNormal"/>
        <w:ind w:firstLine="540"/>
        <w:jc w:val="both"/>
      </w:pPr>
      <w:r>
        <w:t>организационно-управленческая;</w:t>
      </w:r>
    </w:p>
    <w:p w:rsidR="004451C5" w:rsidRDefault="004451C5">
      <w:pPr>
        <w:pStyle w:val="ConsPlusNormal"/>
        <w:ind w:firstLine="540"/>
        <w:jc w:val="both"/>
      </w:pPr>
      <w:r>
        <w:t>научно-исследовательская;</w:t>
      </w:r>
    </w:p>
    <w:p w:rsidR="004451C5" w:rsidRDefault="004451C5">
      <w:pPr>
        <w:pStyle w:val="ConsPlusNormal"/>
        <w:ind w:firstLine="540"/>
        <w:jc w:val="both"/>
      </w:pPr>
      <w:r>
        <w:t>педагогическая.</w:t>
      </w:r>
    </w:p>
    <w:p w:rsidR="004451C5" w:rsidRDefault="004451C5">
      <w:pPr>
        <w:pStyle w:val="ConsPlusNormal"/>
        <w:ind w:firstLine="540"/>
        <w:jc w:val="both"/>
      </w:pPr>
      <w:r>
        <w:t>При разработке и реализации программы бакалавриата организация ориентируется на конкретный вид (виды) профессиональной деятельности, к которому (которым) готовится бакалавр, исходя из потребностей рынка труда, научно-исследовательских и материально-технических ресурсов организации.</w:t>
      </w:r>
    </w:p>
    <w:p w:rsidR="004451C5" w:rsidRDefault="004451C5">
      <w:pPr>
        <w:pStyle w:val="ConsPlusNormal"/>
        <w:ind w:firstLine="540"/>
        <w:jc w:val="both"/>
      </w:pPr>
      <w:r>
        <w:t>Программа бакалавриата формируется организацией в зависимости от видов учебной деятельности и требований к результатам освоения образовательной программы:</w:t>
      </w:r>
    </w:p>
    <w:p w:rsidR="004451C5" w:rsidRDefault="004451C5">
      <w:pPr>
        <w:pStyle w:val="ConsPlusNormal"/>
        <w:ind w:firstLine="540"/>
        <w:jc w:val="both"/>
      </w:pPr>
      <w:r>
        <w:t xml:space="preserve">ориентированной на научно-исследовательский и (или) педагогический вид (виды) профессиональной деятельности как основной (основные) (далее - программа </w:t>
      </w:r>
      <w:proofErr w:type="gramStart"/>
      <w:r>
        <w:t>академического</w:t>
      </w:r>
      <w:proofErr w:type="gramEnd"/>
      <w:r>
        <w:t xml:space="preserve"> бакалавриата);</w:t>
      </w:r>
    </w:p>
    <w:p w:rsidR="004451C5" w:rsidRDefault="004451C5">
      <w:pPr>
        <w:pStyle w:val="ConsPlusNormal"/>
        <w:ind w:firstLine="540"/>
        <w:jc w:val="both"/>
      </w:pPr>
      <w:r>
        <w:t xml:space="preserve">ориентированной на практико-ориентированный, прикладной вид (виды) профессиональной деятельности как основной (основные) (далее - программа </w:t>
      </w:r>
      <w:proofErr w:type="gramStart"/>
      <w:r>
        <w:t>прикладного</w:t>
      </w:r>
      <w:proofErr w:type="gramEnd"/>
      <w:r>
        <w:t xml:space="preserve"> бакалавриата).</w:t>
      </w:r>
    </w:p>
    <w:p w:rsidR="004451C5" w:rsidRDefault="004451C5">
      <w:pPr>
        <w:pStyle w:val="ConsPlusNormal"/>
        <w:ind w:firstLine="540"/>
        <w:jc w:val="both"/>
      </w:pPr>
      <w:r>
        <w:t xml:space="preserve">4.4. Выпускник, освоивший программу бакалавриата, в соответствии с видом (видами) </w:t>
      </w:r>
      <w:r>
        <w:lastRenderedPageBreak/>
        <w:t>профессиональной деятельности, на который (которые) ориентирована программа бакалавриата, должен быть готов решать следующие профессиональные задачи:</w:t>
      </w:r>
    </w:p>
    <w:p w:rsidR="004451C5" w:rsidRDefault="004451C5">
      <w:pPr>
        <w:pStyle w:val="ConsPlusNormal"/>
        <w:ind w:firstLine="540"/>
        <w:jc w:val="both"/>
      </w:pPr>
      <w:r>
        <w:t>художественная деятельность:</w:t>
      </w:r>
    </w:p>
    <w:p w:rsidR="004451C5" w:rsidRDefault="004451C5">
      <w:pPr>
        <w:pStyle w:val="ConsPlusNormal"/>
        <w:ind w:firstLine="540"/>
        <w:jc w:val="both"/>
      </w:pPr>
      <w:r>
        <w:t>выполнение художественного моделирования и эскизирования;</w:t>
      </w:r>
    </w:p>
    <w:p w:rsidR="004451C5" w:rsidRDefault="004451C5">
      <w:pPr>
        <w:pStyle w:val="ConsPlusNormal"/>
        <w:ind w:firstLine="540"/>
        <w:jc w:val="both"/>
      </w:pPr>
      <w:r>
        <w:t>владение навыками композиционного формообразования и объемного макетирования;</w:t>
      </w:r>
    </w:p>
    <w:p w:rsidR="004451C5" w:rsidRDefault="004451C5">
      <w:pPr>
        <w:pStyle w:val="ConsPlusNormal"/>
        <w:ind w:firstLine="540"/>
        <w:jc w:val="both"/>
      </w:pPr>
      <w:r>
        <w:t>владение информационными технологиями, различных видов изобразительных искусств и проектной графики;</w:t>
      </w:r>
    </w:p>
    <w:p w:rsidR="004451C5" w:rsidRDefault="004451C5">
      <w:pPr>
        <w:pStyle w:val="ConsPlusNormal"/>
        <w:ind w:firstLine="540"/>
        <w:jc w:val="both"/>
      </w:pPr>
      <w:r>
        <w:t>проектная деятельность:</w:t>
      </w:r>
    </w:p>
    <w:p w:rsidR="004451C5" w:rsidRDefault="004451C5">
      <w:pPr>
        <w:pStyle w:val="ConsPlusNormal"/>
        <w:ind w:firstLine="540"/>
        <w:jc w:val="both"/>
      </w:pPr>
      <w:r>
        <w:t xml:space="preserve">выполнение комплексных </w:t>
      </w:r>
      <w:proofErr w:type="gramStart"/>
      <w:r>
        <w:t>дизайн-проектов</w:t>
      </w:r>
      <w:proofErr w:type="gramEnd"/>
      <w:r>
        <w:t>, изделий и систем, предметных и информационных комплексов на основе методики ведения проектно-художественной деятельности;</w:t>
      </w:r>
    </w:p>
    <w:p w:rsidR="004451C5" w:rsidRDefault="004451C5">
      <w:pPr>
        <w:pStyle w:val="ConsPlusNormal"/>
        <w:ind w:firstLine="540"/>
        <w:jc w:val="both"/>
      </w:pPr>
      <w:r>
        <w:t>выполнение инженерного конструирования;</w:t>
      </w:r>
    </w:p>
    <w:p w:rsidR="004451C5" w:rsidRDefault="004451C5">
      <w:pPr>
        <w:pStyle w:val="ConsPlusNormal"/>
        <w:ind w:firstLine="540"/>
        <w:jc w:val="both"/>
      </w:pPr>
      <w:r>
        <w:t>владение технологиями изготовления объектов дизайна и макетирования;</w:t>
      </w:r>
    </w:p>
    <w:p w:rsidR="004451C5" w:rsidRDefault="004451C5">
      <w:pPr>
        <w:pStyle w:val="ConsPlusNormal"/>
        <w:ind w:firstLine="540"/>
        <w:jc w:val="both"/>
      </w:pPr>
      <w:r>
        <w:t>владение методами эргономики и антропометрии;</w:t>
      </w:r>
    </w:p>
    <w:p w:rsidR="004451C5" w:rsidRDefault="004451C5">
      <w:pPr>
        <w:pStyle w:val="ConsPlusNormal"/>
        <w:ind w:firstLine="540"/>
        <w:jc w:val="both"/>
      </w:pPr>
      <w:r>
        <w:t>информационно-технологическая деятельность:</w:t>
      </w:r>
    </w:p>
    <w:p w:rsidR="004451C5" w:rsidRDefault="004451C5">
      <w:pPr>
        <w:pStyle w:val="ConsPlusNormal"/>
        <w:ind w:firstLine="540"/>
        <w:jc w:val="both"/>
      </w:pPr>
      <w:r>
        <w:t>знание основ промышленного производства;</w:t>
      </w:r>
    </w:p>
    <w:p w:rsidR="004451C5" w:rsidRDefault="004451C5">
      <w:pPr>
        <w:pStyle w:val="ConsPlusNormal"/>
        <w:ind w:firstLine="540"/>
        <w:jc w:val="both"/>
      </w:pPr>
      <w:r>
        <w:t>владение современными информационными технологиями для создания графических образов, проектной документации, компьютерного моделирования;</w:t>
      </w:r>
    </w:p>
    <w:p w:rsidR="004451C5" w:rsidRDefault="004451C5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4451C5" w:rsidRDefault="004451C5">
      <w:pPr>
        <w:pStyle w:val="ConsPlusNormal"/>
        <w:ind w:firstLine="540"/>
        <w:jc w:val="both"/>
      </w:pPr>
      <w:r>
        <w:t>готовностью руководить коллективом в сфере своей профессиональной деятельности;</w:t>
      </w:r>
    </w:p>
    <w:p w:rsidR="004451C5" w:rsidRDefault="004451C5">
      <w:pPr>
        <w:pStyle w:val="ConsPlusNormal"/>
        <w:ind w:firstLine="540"/>
        <w:jc w:val="both"/>
      </w:pPr>
      <w:r>
        <w:t>готовностью принимать управленческие решения на основе нормативных правовых актов;</w:t>
      </w:r>
    </w:p>
    <w:p w:rsidR="004451C5" w:rsidRDefault="004451C5">
      <w:pPr>
        <w:pStyle w:val="ConsPlusNormal"/>
        <w:ind w:firstLine="540"/>
        <w:jc w:val="both"/>
      </w:pPr>
      <w:r>
        <w:t>готовностью организовать проектную деятельность;</w:t>
      </w:r>
    </w:p>
    <w:p w:rsidR="004451C5" w:rsidRDefault="004451C5">
      <w:pPr>
        <w:pStyle w:val="ConsPlusNormal"/>
        <w:ind w:firstLine="540"/>
        <w:jc w:val="both"/>
      </w:pPr>
      <w:r>
        <w:t>научно-исследовательская деятельность;</w:t>
      </w:r>
    </w:p>
    <w:p w:rsidR="004451C5" w:rsidRDefault="004451C5">
      <w:pPr>
        <w:pStyle w:val="ConsPlusNormal"/>
        <w:ind w:firstLine="540"/>
        <w:jc w:val="both"/>
      </w:pPr>
      <w:r>
        <w:t xml:space="preserve">применение методов научных исследований при создании </w:t>
      </w:r>
      <w:proofErr w:type="gramStart"/>
      <w:r>
        <w:t>дизайн-проектов</w:t>
      </w:r>
      <w:proofErr w:type="gramEnd"/>
      <w:r>
        <w:t>;</w:t>
      </w:r>
    </w:p>
    <w:p w:rsidR="004451C5" w:rsidRDefault="004451C5">
      <w:pPr>
        <w:pStyle w:val="ConsPlusNormal"/>
        <w:ind w:firstLine="540"/>
        <w:jc w:val="both"/>
      </w:pPr>
      <w:r>
        <w:t>педагогическая деятельность:</w:t>
      </w:r>
    </w:p>
    <w:p w:rsidR="004451C5" w:rsidRDefault="004451C5">
      <w:pPr>
        <w:pStyle w:val="ConsPlusNormal"/>
        <w:ind w:firstLine="540"/>
        <w:jc w:val="both"/>
      </w:pPr>
      <w:r>
        <w:t>способностью самостоятельно разрабатывать образовательную программу практических и лекционных занятий;</w:t>
      </w:r>
    </w:p>
    <w:p w:rsidR="004451C5" w:rsidRDefault="004451C5">
      <w:pPr>
        <w:pStyle w:val="ConsPlusNormal"/>
        <w:ind w:firstLine="540"/>
        <w:jc w:val="both"/>
      </w:pPr>
      <w:r>
        <w:t>ведение методической работы, лекционных и практических занятий.</w:t>
      </w:r>
    </w:p>
    <w:p w:rsidR="004451C5" w:rsidRDefault="004451C5">
      <w:pPr>
        <w:pStyle w:val="ConsPlusNormal"/>
        <w:jc w:val="both"/>
      </w:pPr>
    </w:p>
    <w:p w:rsidR="004451C5" w:rsidRDefault="004451C5">
      <w:pPr>
        <w:pStyle w:val="ConsPlusNormal"/>
        <w:jc w:val="center"/>
      </w:pPr>
      <w:r>
        <w:t>V. ТРЕБОВАНИЯ К РЕЗУЛЬТАТАМ ОСВОЕНИЯ ПРОГРАММЫ БАКАЛАВРИАТА</w:t>
      </w:r>
    </w:p>
    <w:p w:rsidR="004451C5" w:rsidRDefault="004451C5">
      <w:pPr>
        <w:pStyle w:val="ConsPlusNormal"/>
        <w:jc w:val="both"/>
      </w:pPr>
    </w:p>
    <w:p w:rsidR="004451C5" w:rsidRDefault="004451C5">
      <w:pPr>
        <w:pStyle w:val="ConsPlusNormal"/>
        <w:ind w:firstLine="540"/>
        <w:jc w:val="both"/>
      </w:pPr>
      <w:r>
        <w:t>5.1. В результате освоения программы бакалавриата у выпускника должны быть сформированы общекультурные, общепрофессиональные и профессиональные компетенции.</w:t>
      </w:r>
    </w:p>
    <w:p w:rsidR="004451C5" w:rsidRDefault="004451C5">
      <w:pPr>
        <w:pStyle w:val="ConsPlusNormal"/>
        <w:ind w:firstLine="540"/>
        <w:jc w:val="both"/>
      </w:pPr>
      <w:r>
        <w:t>5.2. Выпускник, освоивший программу бакалавриата, должен обладать следующими общекультурными компетенциями:</w:t>
      </w:r>
    </w:p>
    <w:p w:rsidR="004451C5" w:rsidRDefault="004451C5">
      <w:pPr>
        <w:pStyle w:val="ConsPlusNormal"/>
        <w:ind w:firstLine="540"/>
        <w:jc w:val="both"/>
      </w:pPr>
      <w:r>
        <w:t>способностью использовать основы философских знаний для формирования мировоззренческой позиции (ОК-1);</w:t>
      </w:r>
    </w:p>
    <w:p w:rsidR="004451C5" w:rsidRDefault="004451C5">
      <w:pPr>
        <w:pStyle w:val="ConsPlusNormal"/>
        <w:ind w:firstLine="540"/>
        <w:jc w:val="both"/>
      </w:pPr>
      <w:r>
        <w:t>способностью анализировать основные этапы и закономерности исторического развития общества для формирования гражданской позиции (ОК-2);</w:t>
      </w:r>
    </w:p>
    <w:p w:rsidR="004451C5" w:rsidRDefault="004451C5">
      <w:pPr>
        <w:pStyle w:val="ConsPlusNormal"/>
        <w:ind w:firstLine="540"/>
        <w:jc w:val="both"/>
      </w:pPr>
      <w:r>
        <w:t>способностью использовать основы экономических знаний в различных сферах деятельности (ОК-3);</w:t>
      </w:r>
    </w:p>
    <w:p w:rsidR="004451C5" w:rsidRDefault="004451C5">
      <w:pPr>
        <w:pStyle w:val="ConsPlusNormal"/>
        <w:ind w:firstLine="540"/>
        <w:jc w:val="both"/>
      </w:pPr>
      <w:r>
        <w:t>способностью использовать основы правовых знаний в различных сферах деятельности (ОК-4);</w:t>
      </w:r>
    </w:p>
    <w:p w:rsidR="004451C5" w:rsidRDefault="004451C5">
      <w:pPr>
        <w:pStyle w:val="ConsPlusNormal"/>
        <w:ind w:firstLine="540"/>
        <w:jc w:val="both"/>
      </w:pPr>
      <w:r>
        <w:t xml:space="preserve">способностью к коммуникации в устной и письменной </w:t>
      </w:r>
      <w:proofErr w:type="gramStart"/>
      <w:r>
        <w:t>формах</w:t>
      </w:r>
      <w:proofErr w:type="gramEnd"/>
      <w:r>
        <w:t xml:space="preserve"> на русском и иностранном языках для решения задач межличностного и межкультурного взаимодействия (ОК-5);</w:t>
      </w:r>
    </w:p>
    <w:p w:rsidR="004451C5" w:rsidRDefault="004451C5">
      <w:pPr>
        <w:pStyle w:val="ConsPlusNormal"/>
        <w:ind w:firstLine="540"/>
        <w:jc w:val="both"/>
      </w:pPr>
      <w:r>
        <w:t>способностью работать в команде, толерантно воспринимая социальные, этнические, конфессиональные и культурные различия (ОК-6);</w:t>
      </w:r>
    </w:p>
    <w:p w:rsidR="004451C5" w:rsidRDefault="004451C5">
      <w:pPr>
        <w:pStyle w:val="ConsPlusNormal"/>
        <w:ind w:firstLine="540"/>
        <w:jc w:val="both"/>
      </w:pPr>
      <w:r>
        <w:t>способностью к самоорганизации и самообразованию (ОК-7);</w:t>
      </w:r>
    </w:p>
    <w:p w:rsidR="004451C5" w:rsidRDefault="004451C5">
      <w:pPr>
        <w:pStyle w:val="ConsPlusNormal"/>
        <w:ind w:firstLine="540"/>
        <w:jc w:val="both"/>
      </w:pPr>
      <w:r>
        <w:t>способностью использовать методы и средства физической культуры для обеспечения полноценной социальной и профессиональной деятельности (ОК-8);</w:t>
      </w:r>
    </w:p>
    <w:p w:rsidR="004451C5" w:rsidRDefault="004451C5">
      <w:pPr>
        <w:pStyle w:val="ConsPlusNormal"/>
        <w:ind w:firstLine="540"/>
        <w:jc w:val="both"/>
      </w:pPr>
      <w:r>
        <w:t>способностью использовать приемы оказания первой помощи, методы защиты в условиях чрезвычайных ситуаций (ОК-9);</w:t>
      </w:r>
    </w:p>
    <w:p w:rsidR="004451C5" w:rsidRDefault="004451C5">
      <w:pPr>
        <w:pStyle w:val="ConsPlusNormal"/>
        <w:ind w:firstLine="540"/>
        <w:jc w:val="both"/>
      </w:pPr>
      <w:r>
        <w:t>способностью к абстрактному мышлению, анализу, синтезу (ОК-10);</w:t>
      </w:r>
    </w:p>
    <w:p w:rsidR="004451C5" w:rsidRDefault="004451C5">
      <w:pPr>
        <w:pStyle w:val="ConsPlusNormal"/>
        <w:ind w:firstLine="540"/>
        <w:jc w:val="both"/>
      </w:pPr>
      <w:r>
        <w:t xml:space="preserve">готовностью действовать в нестандартных ситуациях, нести социальную и этическую </w:t>
      </w:r>
      <w:r>
        <w:lastRenderedPageBreak/>
        <w:t>ответственность за принятые решения (ОК-11).</w:t>
      </w:r>
    </w:p>
    <w:p w:rsidR="004451C5" w:rsidRDefault="004451C5">
      <w:pPr>
        <w:pStyle w:val="ConsPlusNormal"/>
        <w:ind w:firstLine="540"/>
        <w:jc w:val="both"/>
      </w:pPr>
      <w:r>
        <w:t>5.3. Выпускник, освоивший программу бакалавриата, должен обладать следующими общепрофессиональными компетенциями:</w:t>
      </w:r>
    </w:p>
    <w:p w:rsidR="004451C5" w:rsidRDefault="004451C5">
      <w:pPr>
        <w:pStyle w:val="ConsPlusNormal"/>
        <w:ind w:firstLine="540"/>
        <w:jc w:val="both"/>
      </w:pPr>
      <w:r>
        <w:t>способностью владеть рисунком, умением использовать рисунки в практике составления композиции и переработкой их в направлении проектирования любого объекта, иметь навыки линейно-конструктивного построения и понимать принципы выбора техники исполнения конкретного рисунка (ОПК-1);</w:t>
      </w:r>
    </w:p>
    <w:p w:rsidR="004451C5" w:rsidRDefault="004451C5">
      <w:pPr>
        <w:pStyle w:val="ConsPlusNormal"/>
        <w:ind w:firstLine="540"/>
        <w:jc w:val="both"/>
      </w:pPr>
      <w:r>
        <w:t>владением основами академической живописи, приемами работы с цветом и цветовыми композициями (ОПК-2);</w:t>
      </w:r>
    </w:p>
    <w:p w:rsidR="004451C5" w:rsidRDefault="004451C5">
      <w:pPr>
        <w:pStyle w:val="ConsPlusNormal"/>
        <w:ind w:firstLine="540"/>
        <w:jc w:val="both"/>
      </w:pPr>
      <w:r>
        <w:t>способность обладать начальными профессиональными навыками скульптора, приемами работы в макетировании и моделировании (ОПК-3);</w:t>
      </w:r>
    </w:p>
    <w:p w:rsidR="004451C5" w:rsidRDefault="004451C5">
      <w:pPr>
        <w:pStyle w:val="ConsPlusNormal"/>
        <w:ind w:firstLine="540"/>
        <w:jc w:val="both"/>
      </w:pPr>
      <w:r>
        <w:t xml:space="preserve">способностью применять современную шрифтовую культуру и компьютерные технологии, применяемые в </w:t>
      </w:r>
      <w:proofErr w:type="gramStart"/>
      <w:r>
        <w:t>дизайн-проектировании</w:t>
      </w:r>
      <w:proofErr w:type="gramEnd"/>
      <w:r>
        <w:t xml:space="preserve"> (ОПК-4);</w:t>
      </w:r>
    </w:p>
    <w:p w:rsidR="004451C5" w:rsidRDefault="004451C5">
      <w:pPr>
        <w:pStyle w:val="ConsPlusNormal"/>
        <w:ind w:firstLine="540"/>
        <w:jc w:val="both"/>
      </w:pPr>
      <w:r>
        <w:t>способностью реализовывать педагогические навыки при преподавании художественных и проектных дисциплин (модулей) (ОПК-5);</w:t>
      </w:r>
    </w:p>
    <w:p w:rsidR="004451C5" w:rsidRDefault="004451C5">
      <w:pPr>
        <w:pStyle w:val="ConsPlusNormal"/>
        <w:ind w:firstLine="540"/>
        <w:jc w:val="both"/>
      </w:pPr>
      <w:r>
        <w:t>способностью решать стандартные задачи профессиональной деятельности на основе информационной и библиографической культуры с применением информационно-коммуникационных технологий и с учетом основных требований информационной безопасности (ОПК-6);</w:t>
      </w:r>
    </w:p>
    <w:p w:rsidR="004451C5" w:rsidRDefault="004451C5">
      <w:pPr>
        <w:pStyle w:val="ConsPlusNormal"/>
        <w:ind w:firstLine="540"/>
        <w:jc w:val="both"/>
      </w:pPr>
      <w:r>
        <w:t>способностью осуществлять поиск, хранение, обработку и анализ информации из различных источников и баз данных, представлять ее в требуемом формате с использованием информационных, компьютерных и сетевых технологий (ОПК-7).</w:t>
      </w:r>
    </w:p>
    <w:p w:rsidR="004451C5" w:rsidRDefault="004451C5">
      <w:pPr>
        <w:pStyle w:val="ConsPlusNormal"/>
        <w:ind w:firstLine="540"/>
        <w:jc w:val="both"/>
      </w:pPr>
      <w:r>
        <w:t>5.4. Выпускник, освоивший программу бакалавриата, должен обладать профессиональными компетенциями, соответствующими виду (видам) профессиональной деятельности, на который (которые) ориентирована программа бакалавриата:</w:t>
      </w:r>
    </w:p>
    <w:p w:rsidR="004451C5" w:rsidRDefault="004451C5">
      <w:pPr>
        <w:pStyle w:val="ConsPlusNormal"/>
        <w:ind w:firstLine="540"/>
        <w:jc w:val="both"/>
      </w:pPr>
      <w:r>
        <w:t>художественная деятельность:</w:t>
      </w:r>
    </w:p>
    <w:p w:rsidR="004451C5" w:rsidRDefault="004451C5">
      <w:pPr>
        <w:pStyle w:val="ConsPlusNormal"/>
        <w:ind w:firstLine="540"/>
        <w:jc w:val="both"/>
      </w:pPr>
      <w:r>
        <w:t xml:space="preserve">способностью владеть рисунком и приемами работы, с обоснованием художественного замысла </w:t>
      </w:r>
      <w:proofErr w:type="gramStart"/>
      <w:r>
        <w:t>дизайн-проекта</w:t>
      </w:r>
      <w:proofErr w:type="gramEnd"/>
      <w:r>
        <w:t>, в макетировании и моделировании, с цветом и цветовыми композициями (ПК-1);</w:t>
      </w:r>
    </w:p>
    <w:p w:rsidR="004451C5" w:rsidRDefault="004451C5">
      <w:pPr>
        <w:pStyle w:val="ConsPlusNormal"/>
        <w:ind w:firstLine="540"/>
        <w:jc w:val="both"/>
      </w:pPr>
      <w:r>
        <w:t>способностью обосновать свои предложения при разработке проектной идеи, основанной на концептуальном, творческом подходе к решению дизайнерской задачи (ПК-2);</w:t>
      </w:r>
    </w:p>
    <w:p w:rsidR="004451C5" w:rsidRDefault="004451C5">
      <w:pPr>
        <w:pStyle w:val="ConsPlusNormal"/>
        <w:ind w:firstLine="540"/>
        <w:jc w:val="both"/>
      </w:pPr>
      <w:r>
        <w:t>способностью учитывать при разработке художественного замысла особенности материалов с учетом их формообразующих свойств (ПК-3);</w:t>
      </w:r>
    </w:p>
    <w:p w:rsidR="004451C5" w:rsidRDefault="004451C5">
      <w:pPr>
        <w:pStyle w:val="ConsPlusNormal"/>
        <w:ind w:firstLine="540"/>
        <w:jc w:val="both"/>
      </w:pPr>
      <w:r>
        <w:t>проектная деятельность:</w:t>
      </w:r>
    </w:p>
    <w:p w:rsidR="004451C5" w:rsidRDefault="004451C5">
      <w:pPr>
        <w:pStyle w:val="ConsPlusNormal"/>
        <w:ind w:firstLine="540"/>
        <w:jc w:val="both"/>
      </w:pPr>
      <w:r>
        <w:t xml:space="preserve">способностью анализировать и определять требования к </w:t>
      </w:r>
      <w:proofErr w:type="gramStart"/>
      <w:r>
        <w:t>дизайн-проекту</w:t>
      </w:r>
      <w:proofErr w:type="gramEnd"/>
      <w:r>
        <w:t xml:space="preserve"> и синтезировать набор возможных решений задачи или подходов к выполнению дизайн-проекта (ПК-4);</w:t>
      </w:r>
    </w:p>
    <w:p w:rsidR="004451C5" w:rsidRDefault="004451C5">
      <w:pPr>
        <w:pStyle w:val="ConsPlusNormal"/>
        <w:ind w:firstLine="540"/>
        <w:jc w:val="both"/>
      </w:pPr>
      <w:r>
        <w:t>способностью конструировать предметы, товары, промышленные образцы, коллекции, комплексы, сооружения, объекты, в том числе для создания доступной среды (ПК-5);</w:t>
      </w:r>
    </w:p>
    <w:p w:rsidR="004451C5" w:rsidRDefault="004451C5">
      <w:pPr>
        <w:pStyle w:val="ConsPlusNormal"/>
        <w:ind w:firstLine="540"/>
        <w:jc w:val="both"/>
      </w:pPr>
      <w:r>
        <w:t xml:space="preserve">способностью применять современные технологии, требуемые при реализации </w:t>
      </w:r>
      <w:proofErr w:type="gramStart"/>
      <w:r>
        <w:t>дизайн-проекта</w:t>
      </w:r>
      <w:proofErr w:type="gramEnd"/>
      <w:r>
        <w:t xml:space="preserve"> на практике (ПК-6);</w:t>
      </w:r>
    </w:p>
    <w:p w:rsidR="004451C5" w:rsidRDefault="004451C5">
      <w:pPr>
        <w:pStyle w:val="ConsPlusNormal"/>
        <w:ind w:firstLine="540"/>
        <w:jc w:val="both"/>
      </w:pPr>
      <w:r>
        <w:t>способностью выполнять эталонные образцы объекта дизайна или его отдельные элементы в макете, материале (ПК-7);</w:t>
      </w:r>
    </w:p>
    <w:p w:rsidR="004451C5" w:rsidRDefault="004451C5">
      <w:pPr>
        <w:pStyle w:val="ConsPlusNormal"/>
        <w:ind w:firstLine="540"/>
        <w:jc w:val="both"/>
      </w:pPr>
      <w:r>
        <w:t xml:space="preserve">способностью разрабатывать конструкцию изделия с учетом технологий изготовления: выполнять технические чертежи, разрабатывать технологическую карту исполнения </w:t>
      </w:r>
      <w:proofErr w:type="gramStart"/>
      <w:r>
        <w:t>дизайн-проекта</w:t>
      </w:r>
      <w:proofErr w:type="gramEnd"/>
      <w:r>
        <w:t xml:space="preserve"> (ПК-8);</w:t>
      </w:r>
    </w:p>
    <w:p w:rsidR="004451C5" w:rsidRDefault="004451C5">
      <w:pPr>
        <w:pStyle w:val="ConsPlusNormal"/>
        <w:ind w:firstLine="540"/>
        <w:jc w:val="both"/>
      </w:pPr>
      <w:r>
        <w:t>информационно-технологическая деятельность:</w:t>
      </w:r>
    </w:p>
    <w:p w:rsidR="004451C5" w:rsidRDefault="004451C5">
      <w:pPr>
        <w:pStyle w:val="ConsPlusNormal"/>
        <w:ind w:firstLine="540"/>
        <w:jc w:val="both"/>
      </w:pPr>
      <w:r>
        <w:t xml:space="preserve">способностью составлять подробную спецификацию требований к </w:t>
      </w:r>
      <w:proofErr w:type="gramStart"/>
      <w:r>
        <w:t>дизайн-проекту</w:t>
      </w:r>
      <w:proofErr w:type="gramEnd"/>
      <w:r>
        <w:t xml:space="preserve"> и готовить полный набор документации по дизайн-проекту, с основными экономическими расчетами для реализации проекта (ПК-9);</w:t>
      </w:r>
    </w:p>
    <w:p w:rsidR="004451C5" w:rsidRDefault="004451C5">
      <w:pPr>
        <w:pStyle w:val="ConsPlusNormal"/>
        <w:ind w:firstLine="540"/>
        <w:jc w:val="both"/>
      </w:pPr>
      <w:r>
        <w:t xml:space="preserve">способностью использовать информационные ресурсы: современные информационные технологии и графические редакторы для реализации и создания документации по </w:t>
      </w:r>
      <w:proofErr w:type="gramStart"/>
      <w:r>
        <w:t>дизайн-проектам</w:t>
      </w:r>
      <w:proofErr w:type="gramEnd"/>
      <w:r>
        <w:t xml:space="preserve"> (ПК-10);</w:t>
      </w:r>
    </w:p>
    <w:p w:rsidR="004451C5" w:rsidRDefault="004451C5">
      <w:pPr>
        <w:pStyle w:val="ConsPlusNormal"/>
        <w:ind w:firstLine="540"/>
        <w:jc w:val="both"/>
      </w:pPr>
      <w:r>
        <w:t>организационно-управленческая деятельность:</w:t>
      </w:r>
    </w:p>
    <w:p w:rsidR="004451C5" w:rsidRDefault="004451C5">
      <w:pPr>
        <w:pStyle w:val="ConsPlusNormal"/>
        <w:ind w:firstLine="540"/>
        <w:jc w:val="both"/>
      </w:pPr>
      <w:r>
        <w:t xml:space="preserve">готовностью руководить коллективом в сфере своей профессиональной деятельности и </w:t>
      </w:r>
      <w:r>
        <w:lastRenderedPageBreak/>
        <w:t>принимать управленческие решения на основе нормативных правовых актов (ПК-11);</w:t>
      </w:r>
    </w:p>
    <w:p w:rsidR="004451C5" w:rsidRDefault="004451C5">
      <w:pPr>
        <w:pStyle w:val="ConsPlusNormal"/>
        <w:ind w:firstLine="540"/>
        <w:jc w:val="both"/>
      </w:pPr>
      <w:r>
        <w:t>научно-исследовательская деятельность:</w:t>
      </w:r>
    </w:p>
    <w:p w:rsidR="004451C5" w:rsidRDefault="004451C5">
      <w:pPr>
        <w:pStyle w:val="ConsPlusNormal"/>
        <w:ind w:firstLine="540"/>
        <w:jc w:val="both"/>
      </w:pPr>
      <w:r>
        <w:t xml:space="preserve">способностью применять методы научных исследований при создании </w:t>
      </w:r>
      <w:proofErr w:type="gramStart"/>
      <w:r>
        <w:t>дизайн-проектов</w:t>
      </w:r>
      <w:proofErr w:type="gramEnd"/>
      <w:r>
        <w:t xml:space="preserve"> и обосновывать новизну собственных концептуальных решений (ПК-12);</w:t>
      </w:r>
    </w:p>
    <w:p w:rsidR="004451C5" w:rsidRDefault="004451C5">
      <w:pPr>
        <w:pStyle w:val="ConsPlusNormal"/>
        <w:ind w:firstLine="540"/>
        <w:jc w:val="both"/>
      </w:pPr>
      <w:r>
        <w:t>педагогическая деятельность:</w:t>
      </w:r>
    </w:p>
    <w:p w:rsidR="004451C5" w:rsidRDefault="004451C5">
      <w:pPr>
        <w:pStyle w:val="ConsPlusNormal"/>
        <w:ind w:firstLine="540"/>
        <w:jc w:val="both"/>
      </w:pPr>
      <w:r>
        <w:t>способностью осуществлять планирование образовательного процесса, выполнять методическую работу и самостоятельно проводить лекционные и практические занятия в общеобразовательных организациях, организациях профессионального образования, организациях дополнительного образования (ПК-13).</w:t>
      </w:r>
    </w:p>
    <w:p w:rsidR="004451C5" w:rsidRDefault="004451C5">
      <w:pPr>
        <w:pStyle w:val="ConsPlusNormal"/>
        <w:ind w:firstLine="540"/>
        <w:jc w:val="both"/>
      </w:pPr>
      <w:r>
        <w:t>5.5. При разработке программы бакалавриата все общекультурные и общепрофессиональные компетенции, а также профессиональные компетенции, отнесенные к тем видам профессиональной деятельности, на которые ориентирована программа бакалавриата, включаются в набор требуемых результатов освоения программы бакалавриата.</w:t>
      </w:r>
    </w:p>
    <w:p w:rsidR="004451C5" w:rsidRDefault="004451C5">
      <w:pPr>
        <w:pStyle w:val="ConsPlusNormal"/>
        <w:ind w:firstLine="540"/>
        <w:jc w:val="both"/>
      </w:pPr>
      <w:r>
        <w:t>5.6. При разработке программы бакалавриата организация вправе дополнить набор компетенций выпускников с учетом направленности программы бакалавриата на конкретные области знания и (или) вид (виды) деятельности.</w:t>
      </w:r>
    </w:p>
    <w:p w:rsidR="004451C5" w:rsidRDefault="004451C5">
      <w:pPr>
        <w:pStyle w:val="ConsPlusNormal"/>
        <w:ind w:firstLine="540"/>
        <w:jc w:val="both"/>
      </w:pPr>
      <w:r>
        <w:t xml:space="preserve">5.7. При разработке программы бакалавриата требования к результатам </w:t>
      </w:r>
      <w:proofErr w:type="gramStart"/>
      <w:r>
        <w:t>обучения по</w:t>
      </w:r>
      <w:proofErr w:type="gramEnd"/>
      <w:r>
        <w:t xml:space="preserve"> отдельным дисциплинам (модулям), практикам организация устанавливает самостоятельно с учетом требований соответствующих примерных основных образовательных программ.</w:t>
      </w:r>
    </w:p>
    <w:p w:rsidR="004451C5" w:rsidRDefault="004451C5">
      <w:pPr>
        <w:pStyle w:val="ConsPlusNormal"/>
        <w:jc w:val="both"/>
      </w:pPr>
    </w:p>
    <w:p w:rsidR="004451C5" w:rsidRDefault="004451C5">
      <w:pPr>
        <w:pStyle w:val="ConsPlusNormal"/>
        <w:jc w:val="center"/>
      </w:pPr>
      <w:r>
        <w:t>VI. ТРЕБОВАНИЯ К СТРУКТУРЕ ПРОГРАММЫ БАКАЛАВРИАТА</w:t>
      </w:r>
    </w:p>
    <w:p w:rsidR="004451C5" w:rsidRDefault="004451C5">
      <w:pPr>
        <w:pStyle w:val="ConsPlusNormal"/>
        <w:jc w:val="both"/>
      </w:pPr>
    </w:p>
    <w:p w:rsidR="004451C5" w:rsidRDefault="004451C5">
      <w:pPr>
        <w:pStyle w:val="ConsPlusNormal"/>
        <w:ind w:firstLine="540"/>
        <w:jc w:val="both"/>
      </w:pPr>
      <w:r>
        <w:t>6.1. Структура программы бакалавриата включает обязательную часть (базовую) и часть, формируемую участниками образовательных отношений (вариативную). Это обеспечивает возможность реализации программ бакалавриата, имеющих различную направленность (профиль) образования в рамках одного направления подготовки (далее - направленность (профиль) программы).</w:t>
      </w:r>
    </w:p>
    <w:p w:rsidR="004451C5" w:rsidRDefault="004451C5">
      <w:pPr>
        <w:pStyle w:val="ConsPlusNormal"/>
        <w:ind w:firstLine="540"/>
        <w:jc w:val="both"/>
      </w:pPr>
      <w:r>
        <w:t>6.2. Программа бакалавриата состоит из следующих блоков:</w:t>
      </w:r>
    </w:p>
    <w:p w:rsidR="004451C5" w:rsidRDefault="004451C5">
      <w:pPr>
        <w:pStyle w:val="ConsPlusNormal"/>
        <w:ind w:firstLine="540"/>
        <w:jc w:val="both"/>
      </w:pPr>
      <w:hyperlink w:anchor="P180" w:history="1">
        <w:r>
          <w:rPr>
            <w:color w:val="0000FF"/>
          </w:rPr>
          <w:t>Блок 1</w:t>
        </w:r>
      </w:hyperlink>
      <w:r>
        <w:t xml:space="preserve"> "Дисциплины (модули)", который включает дисциплины (модули), относящиеся к базовой части программы, и дисциплины (модули), относящиеся к ее вариативной части;</w:t>
      </w:r>
    </w:p>
    <w:p w:rsidR="004451C5" w:rsidRDefault="004451C5">
      <w:pPr>
        <w:pStyle w:val="ConsPlusNormal"/>
        <w:ind w:firstLine="540"/>
        <w:jc w:val="both"/>
      </w:pPr>
      <w:hyperlink w:anchor="P191" w:history="1">
        <w:r>
          <w:rPr>
            <w:color w:val="0000FF"/>
          </w:rPr>
          <w:t>Блок 2</w:t>
        </w:r>
      </w:hyperlink>
      <w:r>
        <w:t xml:space="preserve"> "Практики", который в полном объеме относится к вариативной части программы;</w:t>
      </w:r>
    </w:p>
    <w:p w:rsidR="004451C5" w:rsidRDefault="004451C5">
      <w:pPr>
        <w:pStyle w:val="ConsPlusNormal"/>
        <w:ind w:firstLine="540"/>
        <w:jc w:val="both"/>
      </w:pPr>
      <w:hyperlink w:anchor="P198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аттестация", который в полном объеме относится к базовой части программы и завершается присвоением квалификации, указанной в перечне направлений подготовки высшего образования, утвержденном Министерством образования и науки Российской Федерации &lt;1&gt;.</w:t>
      </w:r>
    </w:p>
    <w:p w:rsidR="004451C5" w:rsidRDefault="004451C5">
      <w:pPr>
        <w:pStyle w:val="ConsPlusNormal"/>
        <w:ind w:firstLine="540"/>
        <w:jc w:val="both"/>
      </w:pPr>
      <w:r>
        <w:t>--------------------------------</w:t>
      </w:r>
    </w:p>
    <w:p w:rsidR="004451C5" w:rsidRDefault="004451C5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9" w:history="1">
        <w:r>
          <w:rPr>
            <w:color w:val="0000FF"/>
          </w:rPr>
          <w:t>Перечень</w:t>
        </w:r>
      </w:hyperlink>
      <w:r>
        <w:t xml:space="preserve"> направлений подготовки высшего образования - бакалавриата, утвержденный приказом Министерства образования и науки Российской Федерации от 12 сентября 2013 г. N 1061 (зарегистрирован Министерством юстиции Российской Федерации 14 октября 2013 г., регистрационный N 30163), с изменениями, внесенными приказами Министерства образования и науки Российской Федерации от 29 января 2014 г. N 63 (зарегистрирован Министерством юстиции Российской Федерации 28 февраля 2014 г</w:t>
      </w:r>
      <w:proofErr w:type="gramEnd"/>
      <w:r>
        <w:t xml:space="preserve">., </w:t>
      </w:r>
      <w:proofErr w:type="gramStart"/>
      <w:r>
        <w:t>регистрационный N 31448), от 20 августа 2014 г. N 1033 (зарегистрирован Министерством юстиции Российской Федерации 3 сентября 2014 г., регистрационный N 33947), от 13 октября 2014 г. N 1313 (зарегистрирован Министерством юстиции Российской Федерации 13 ноября 2014 г., регистрационный N 34691), от 25 марта 2015 г. N 270 (зарегистрирован Министерством юстиции Российской Федерации 22 апреля 2015 г., регистрационный N 36994</w:t>
      </w:r>
      <w:proofErr w:type="gramEnd"/>
      <w:r>
        <w:t>) и от 1 октября 2015 г. N 1080 (зарегистрирован Министерством юстиции Российской Федерации 19 октября 2015 г., регистрационный N 39355).</w:t>
      </w:r>
    </w:p>
    <w:p w:rsidR="004451C5" w:rsidRDefault="004451C5">
      <w:pPr>
        <w:sectPr w:rsidR="004451C5" w:rsidSect="0013154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451C5" w:rsidRDefault="004451C5">
      <w:pPr>
        <w:pStyle w:val="ConsPlusNormal"/>
        <w:jc w:val="both"/>
      </w:pPr>
    </w:p>
    <w:p w:rsidR="004451C5" w:rsidRDefault="004451C5">
      <w:pPr>
        <w:pStyle w:val="ConsPlusNormal"/>
        <w:jc w:val="center"/>
      </w:pPr>
      <w:r>
        <w:t>Структура программы бакалавриата</w:t>
      </w:r>
    </w:p>
    <w:p w:rsidR="004451C5" w:rsidRDefault="004451C5">
      <w:pPr>
        <w:pStyle w:val="ConsPlusNormal"/>
        <w:jc w:val="both"/>
      </w:pPr>
    </w:p>
    <w:p w:rsidR="004451C5" w:rsidRDefault="004451C5">
      <w:pPr>
        <w:pStyle w:val="ConsPlusNormal"/>
        <w:jc w:val="right"/>
      </w:pPr>
      <w:r>
        <w:t>Таблица</w:t>
      </w:r>
    </w:p>
    <w:p w:rsidR="004451C5" w:rsidRDefault="004451C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42"/>
        <w:gridCol w:w="4680"/>
        <w:gridCol w:w="1963"/>
        <w:gridCol w:w="1964"/>
      </w:tblGrid>
      <w:tr w:rsidR="004451C5">
        <w:tc>
          <w:tcPr>
            <w:tcW w:w="5822" w:type="dxa"/>
            <w:gridSpan w:val="2"/>
            <w:vMerge w:val="restart"/>
          </w:tcPr>
          <w:p w:rsidR="004451C5" w:rsidRDefault="004451C5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927" w:type="dxa"/>
            <w:gridSpan w:val="2"/>
          </w:tcPr>
          <w:p w:rsidR="004451C5" w:rsidRDefault="004451C5">
            <w:pPr>
              <w:pStyle w:val="ConsPlusNormal"/>
              <w:jc w:val="center"/>
            </w:pPr>
            <w:r>
              <w:t>Объем программы бакалавриата в з.е.</w:t>
            </w:r>
          </w:p>
        </w:tc>
      </w:tr>
      <w:tr w:rsidR="004451C5">
        <w:tc>
          <w:tcPr>
            <w:tcW w:w="5822" w:type="dxa"/>
            <w:gridSpan w:val="2"/>
            <w:vMerge/>
          </w:tcPr>
          <w:p w:rsidR="004451C5" w:rsidRDefault="004451C5"/>
        </w:tc>
        <w:tc>
          <w:tcPr>
            <w:tcW w:w="1963" w:type="dxa"/>
          </w:tcPr>
          <w:p w:rsidR="004451C5" w:rsidRDefault="004451C5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академического</w:t>
            </w:r>
            <w:proofErr w:type="gramEnd"/>
            <w:r>
              <w:t xml:space="preserve"> бакалавриата</w:t>
            </w:r>
          </w:p>
        </w:tc>
        <w:tc>
          <w:tcPr>
            <w:tcW w:w="1964" w:type="dxa"/>
          </w:tcPr>
          <w:p w:rsidR="004451C5" w:rsidRDefault="004451C5">
            <w:pPr>
              <w:pStyle w:val="ConsPlusNormal"/>
              <w:jc w:val="center"/>
            </w:pPr>
            <w:r>
              <w:t xml:space="preserve">программа </w:t>
            </w:r>
            <w:proofErr w:type="gramStart"/>
            <w:r>
              <w:t>прикладного</w:t>
            </w:r>
            <w:proofErr w:type="gramEnd"/>
            <w:r>
              <w:t xml:space="preserve"> бакалавриата</w:t>
            </w:r>
          </w:p>
        </w:tc>
      </w:tr>
      <w:tr w:rsidR="004451C5">
        <w:tc>
          <w:tcPr>
            <w:tcW w:w="1142" w:type="dxa"/>
          </w:tcPr>
          <w:p w:rsidR="004451C5" w:rsidRDefault="004451C5">
            <w:pPr>
              <w:pStyle w:val="ConsPlusNormal"/>
            </w:pPr>
            <w:bookmarkStart w:id="1" w:name="P180"/>
            <w:bookmarkEnd w:id="1"/>
            <w:r>
              <w:t>Блок 1</w:t>
            </w:r>
          </w:p>
        </w:tc>
        <w:tc>
          <w:tcPr>
            <w:tcW w:w="4680" w:type="dxa"/>
          </w:tcPr>
          <w:p w:rsidR="004451C5" w:rsidRDefault="004451C5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1963" w:type="dxa"/>
          </w:tcPr>
          <w:p w:rsidR="004451C5" w:rsidRDefault="004451C5">
            <w:pPr>
              <w:pStyle w:val="ConsPlusNormal"/>
              <w:jc w:val="center"/>
            </w:pPr>
            <w:r>
              <w:t>213</w:t>
            </w:r>
          </w:p>
        </w:tc>
        <w:tc>
          <w:tcPr>
            <w:tcW w:w="1964" w:type="dxa"/>
          </w:tcPr>
          <w:p w:rsidR="004451C5" w:rsidRDefault="004451C5">
            <w:pPr>
              <w:pStyle w:val="ConsPlusNormal"/>
              <w:jc w:val="center"/>
            </w:pPr>
            <w:r>
              <w:t>201 - 204</w:t>
            </w:r>
          </w:p>
        </w:tc>
      </w:tr>
      <w:tr w:rsidR="004451C5">
        <w:tc>
          <w:tcPr>
            <w:tcW w:w="1142" w:type="dxa"/>
            <w:vMerge w:val="restart"/>
          </w:tcPr>
          <w:p w:rsidR="004451C5" w:rsidRDefault="004451C5">
            <w:pPr>
              <w:pStyle w:val="ConsPlusNormal"/>
            </w:pPr>
          </w:p>
        </w:tc>
        <w:tc>
          <w:tcPr>
            <w:tcW w:w="4680" w:type="dxa"/>
          </w:tcPr>
          <w:p w:rsidR="004451C5" w:rsidRDefault="004451C5">
            <w:pPr>
              <w:pStyle w:val="ConsPlusNormal"/>
            </w:pPr>
            <w:bookmarkStart w:id="2" w:name="P185"/>
            <w:bookmarkEnd w:id="2"/>
            <w:r>
              <w:t>Базовая часть</w:t>
            </w:r>
          </w:p>
        </w:tc>
        <w:tc>
          <w:tcPr>
            <w:tcW w:w="1963" w:type="dxa"/>
          </w:tcPr>
          <w:p w:rsidR="004451C5" w:rsidRDefault="004451C5">
            <w:pPr>
              <w:pStyle w:val="ConsPlusNormal"/>
              <w:jc w:val="center"/>
            </w:pPr>
            <w:r>
              <w:t>90 - 115</w:t>
            </w:r>
          </w:p>
        </w:tc>
        <w:tc>
          <w:tcPr>
            <w:tcW w:w="1964" w:type="dxa"/>
          </w:tcPr>
          <w:p w:rsidR="004451C5" w:rsidRDefault="004451C5">
            <w:pPr>
              <w:pStyle w:val="ConsPlusNormal"/>
              <w:jc w:val="center"/>
            </w:pPr>
            <w:r>
              <w:t>78 - 102</w:t>
            </w:r>
          </w:p>
        </w:tc>
      </w:tr>
      <w:tr w:rsidR="004451C5">
        <w:tc>
          <w:tcPr>
            <w:tcW w:w="1142" w:type="dxa"/>
            <w:vMerge/>
          </w:tcPr>
          <w:p w:rsidR="004451C5" w:rsidRDefault="004451C5"/>
        </w:tc>
        <w:tc>
          <w:tcPr>
            <w:tcW w:w="4680" w:type="dxa"/>
          </w:tcPr>
          <w:p w:rsidR="004451C5" w:rsidRDefault="004451C5">
            <w:pPr>
              <w:pStyle w:val="ConsPlusNormal"/>
            </w:pPr>
            <w:bookmarkStart w:id="3" w:name="P188"/>
            <w:bookmarkEnd w:id="3"/>
            <w:r>
              <w:t>Вариативная часть</w:t>
            </w:r>
          </w:p>
        </w:tc>
        <w:tc>
          <w:tcPr>
            <w:tcW w:w="1963" w:type="dxa"/>
          </w:tcPr>
          <w:p w:rsidR="004451C5" w:rsidRDefault="004451C5">
            <w:pPr>
              <w:pStyle w:val="ConsPlusNormal"/>
              <w:jc w:val="center"/>
            </w:pPr>
            <w:r>
              <w:t>98 - 123</w:t>
            </w:r>
          </w:p>
        </w:tc>
        <w:tc>
          <w:tcPr>
            <w:tcW w:w="1964" w:type="dxa"/>
          </w:tcPr>
          <w:p w:rsidR="004451C5" w:rsidRDefault="004451C5">
            <w:pPr>
              <w:pStyle w:val="ConsPlusNormal"/>
              <w:jc w:val="center"/>
            </w:pPr>
            <w:r>
              <w:t>102 - 123</w:t>
            </w:r>
          </w:p>
        </w:tc>
      </w:tr>
      <w:tr w:rsidR="004451C5">
        <w:tc>
          <w:tcPr>
            <w:tcW w:w="1142" w:type="dxa"/>
            <w:vMerge w:val="restart"/>
          </w:tcPr>
          <w:p w:rsidR="004451C5" w:rsidRDefault="004451C5">
            <w:pPr>
              <w:pStyle w:val="ConsPlusNormal"/>
            </w:pPr>
            <w:bookmarkStart w:id="4" w:name="P191"/>
            <w:bookmarkEnd w:id="4"/>
            <w:r>
              <w:t>Блок 2</w:t>
            </w:r>
          </w:p>
        </w:tc>
        <w:tc>
          <w:tcPr>
            <w:tcW w:w="4680" w:type="dxa"/>
          </w:tcPr>
          <w:p w:rsidR="004451C5" w:rsidRDefault="004451C5">
            <w:pPr>
              <w:pStyle w:val="ConsPlusNormal"/>
            </w:pPr>
            <w:r>
              <w:t>Практики</w:t>
            </w:r>
          </w:p>
        </w:tc>
        <w:tc>
          <w:tcPr>
            <w:tcW w:w="1963" w:type="dxa"/>
          </w:tcPr>
          <w:p w:rsidR="004451C5" w:rsidRDefault="004451C5">
            <w:pPr>
              <w:pStyle w:val="ConsPlusNormal"/>
              <w:jc w:val="center"/>
            </w:pPr>
            <w:r>
              <w:t>18 - 21</w:t>
            </w:r>
          </w:p>
        </w:tc>
        <w:tc>
          <w:tcPr>
            <w:tcW w:w="1964" w:type="dxa"/>
          </w:tcPr>
          <w:p w:rsidR="004451C5" w:rsidRDefault="004451C5">
            <w:pPr>
              <w:pStyle w:val="ConsPlusNormal"/>
              <w:jc w:val="center"/>
            </w:pPr>
            <w:r>
              <w:t>27 - 33</w:t>
            </w:r>
          </w:p>
        </w:tc>
      </w:tr>
      <w:tr w:rsidR="004451C5">
        <w:tc>
          <w:tcPr>
            <w:tcW w:w="1142" w:type="dxa"/>
            <w:vMerge/>
          </w:tcPr>
          <w:p w:rsidR="004451C5" w:rsidRDefault="004451C5"/>
        </w:tc>
        <w:tc>
          <w:tcPr>
            <w:tcW w:w="4680" w:type="dxa"/>
          </w:tcPr>
          <w:p w:rsidR="004451C5" w:rsidRDefault="004451C5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1963" w:type="dxa"/>
          </w:tcPr>
          <w:p w:rsidR="004451C5" w:rsidRDefault="004451C5">
            <w:pPr>
              <w:pStyle w:val="ConsPlusNormal"/>
              <w:jc w:val="center"/>
            </w:pPr>
            <w:r>
              <w:t>18 - 21</w:t>
            </w:r>
          </w:p>
        </w:tc>
        <w:tc>
          <w:tcPr>
            <w:tcW w:w="1964" w:type="dxa"/>
          </w:tcPr>
          <w:p w:rsidR="004451C5" w:rsidRDefault="004451C5">
            <w:pPr>
              <w:pStyle w:val="ConsPlusNormal"/>
              <w:jc w:val="center"/>
            </w:pPr>
            <w:r>
              <w:t>27 - 33</w:t>
            </w:r>
          </w:p>
        </w:tc>
      </w:tr>
      <w:tr w:rsidR="004451C5">
        <w:tc>
          <w:tcPr>
            <w:tcW w:w="1142" w:type="dxa"/>
            <w:vMerge w:val="restart"/>
          </w:tcPr>
          <w:p w:rsidR="004451C5" w:rsidRDefault="004451C5">
            <w:pPr>
              <w:pStyle w:val="ConsPlusNormal"/>
            </w:pPr>
            <w:bookmarkStart w:id="5" w:name="P198"/>
            <w:bookmarkEnd w:id="5"/>
            <w:r>
              <w:t>Блок 3</w:t>
            </w:r>
          </w:p>
        </w:tc>
        <w:tc>
          <w:tcPr>
            <w:tcW w:w="4680" w:type="dxa"/>
          </w:tcPr>
          <w:p w:rsidR="004451C5" w:rsidRDefault="004451C5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1963" w:type="dxa"/>
          </w:tcPr>
          <w:p w:rsidR="004451C5" w:rsidRDefault="004451C5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1964" w:type="dxa"/>
          </w:tcPr>
          <w:p w:rsidR="004451C5" w:rsidRDefault="004451C5">
            <w:pPr>
              <w:pStyle w:val="ConsPlusNormal"/>
              <w:jc w:val="center"/>
            </w:pPr>
            <w:r>
              <w:t>6 - 9</w:t>
            </w:r>
          </w:p>
        </w:tc>
      </w:tr>
      <w:tr w:rsidR="004451C5">
        <w:tc>
          <w:tcPr>
            <w:tcW w:w="1142" w:type="dxa"/>
            <w:vMerge/>
          </w:tcPr>
          <w:p w:rsidR="004451C5" w:rsidRDefault="004451C5"/>
        </w:tc>
        <w:tc>
          <w:tcPr>
            <w:tcW w:w="4680" w:type="dxa"/>
          </w:tcPr>
          <w:p w:rsidR="004451C5" w:rsidRDefault="004451C5">
            <w:pPr>
              <w:pStyle w:val="ConsPlusNormal"/>
            </w:pPr>
            <w:r>
              <w:t>Базовая часть</w:t>
            </w:r>
          </w:p>
        </w:tc>
        <w:tc>
          <w:tcPr>
            <w:tcW w:w="1963" w:type="dxa"/>
          </w:tcPr>
          <w:p w:rsidR="004451C5" w:rsidRDefault="004451C5">
            <w:pPr>
              <w:pStyle w:val="ConsPlusNormal"/>
              <w:jc w:val="center"/>
            </w:pPr>
            <w:r>
              <w:t>6 - 9</w:t>
            </w:r>
          </w:p>
        </w:tc>
        <w:tc>
          <w:tcPr>
            <w:tcW w:w="1964" w:type="dxa"/>
          </w:tcPr>
          <w:p w:rsidR="004451C5" w:rsidRDefault="004451C5">
            <w:pPr>
              <w:pStyle w:val="ConsPlusNormal"/>
              <w:jc w:val="center"/>
            </w:pPr>
            <w:r>
              <w:t>6 - 9</w:t>
            </w:r>
          </w:p>
        </w:tc>
      </w:tr>
      <w:tr w:rsidR="004451C5">
        <w:tc>
          <w:tcPr>
            <w:tcW w:w="5822" w:type="dxa"/>
            <w:gridSpan w:val="2"/>
          </w:tcPr>
          <w:p w:rsidR="004451C5" w:rsidRDefault="004451C5">
            <w:pPr>
              <w:pStyle w:val="ConsPlusNormal"/>
            </w:pPr>
            <w:r>
              <w:t>Объем программы бакалавриата</w:t>
            </w:r>
          </w:p>
        </w:tc>
        <w:tc>
          <w:tcPr>
            <w:tcW w:w="1963" w:type="dxa"/>
          </w:tcPr>
          <w:p w:rsidR="004451C5" w:rsidRDefault="004451C5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964" w:type="dxa"/>
          </w:tcPr>
          <w:p w:rsidR="004451C5" w:rsidRDefault="004451C5">
            <w:pPr>
              <w:pStyle w:val="ConsPlusNormal"/>
              <w:jc w:val="center"/>
            </w:pPr>
            <w:r>
              <w:t>240</w:t>
            </w:r>
          </w:p>
        </w:tc>
      </w:tr>
    </w:tbl>
    <w:p w:rsidR="004451C5" w:rsidRDefault="004451C5">
      <w:pPr>
        <w:sectPr w:rsidR="004451C5">
          <w:pgSz w:w="16838" w:h="11905"/>
          <w:pgMar w:top="1701" w:right="1134" w:bottom="850" w:left="1134" w:header="0" w:footer="0" w:gutter="0"/>
          <w:cols w:space="720"/>
        </w:sectPr>
      </w:pPr>
    </w:p>
    <w:p w:rsidR="004451C5" w:rsidRDefault="004451C5">
      <w:pPr>
        <w:pStyle w:val="ConsPlusNormal"/>
        <w:jc w:val="both"/>
      </w:pPr>
    </w:p>
    <w:p w:rsidR="004451C5" w:rsidRDefault="004451C5">
      <w:pPr>
        <w:pStyle w:val="ConsPlusNormal"/>
        <w:ind w:firstLine="540"/>
        <w:jc w:val="both"/>
      </w:pPr>
      <w:r>
        <w:t xml:space="preserve">6.3. </w:t>
      </w:r>
      <w:proofErr w:type="gramStart"/>
      <w:r>
        <w:t>Дисциплины (модули), относящиеся к базовой части программы бакалавриата, являются обязательными для освоения обучающимся вне зависимости от направленности (профиля) программы бакалавриата, которую он осваивает.</w:t>
      </w:r>
      <w:proofErr w:type="gramEnd"/>
      <w:r>
        <w:t xml:space="preserve"> </w:t>
      </w:r>
      <w:proofErr w:type="gramStart"/>
      <w:r>
        <w:t>Набор дисциплин (модулей), относящихся к базовой части программы бакалавриата, организация определяет самостоятельно в объеме, установленном настоящим ФГОС ВО, с учетом соответствующей (соответствующих) примерной (примерных) основной (основных) образовательной (образовательных) программы (программ).</w:t>
      </w:r>
      <w:proofErr w:type="gramEnd"/>
    </w:p>
    <w:p w:rsidR="004451C5" w:rsidRDefault="004451C5">
      <w:pPr>
        <w:pStyle w:val="ConsPlusNormal"/>
        <w:ind w:firstLine="540"/>
        <w:jc w:val="both"/>
      </w:pPr>
      <w:r>
        <w:t xml:space="preserve">6.4. Дисциплины (модули) по философии, истории, иностранному языку, безопасности жизнедеятельности реализуются в рамках </w:t>
      </w:r>
      <w:hyperlink w:anchor="P185" w:history="1">
        <w:r>
          <w:rPr>
            <w:color w:val="0000FF"/>
          </w:rPr>
          <w:t>базовой части</w:t>
        </w:r>
      </w:hyperlink>
      <w:r>
        <w:t xml:space="preserve"> Блока 1 "Дисциплины (модули)" программы бакалавриата. Объем, содержание и порядок реализации указанных дисциплин (модулей) определяются организацией самостоятельно.</w:t>
      </w:r>
    </w:p>
    <w:p w:rsidR="004451C5" w:rsidRDefault="004451C5">
      <w:pPr>
        <w:pStyle w:val="ConsPlusNormal"/>
        <w:ind w:firstLine="540"/>
        <w:jc w:val="both"/>
      </w:pPr>
      <w:r>
        <w:t>6.5. Дисциплины (модули) по физической культуре и спорту реализуются в рамках:</w:t>
      </w:r>
    </w:p>
    <w:p w:rsidR="004451C5" w:rsidRDefault="004451C5">
      <w:pPr>
        <w:pStyle w:val="ConsPlusNormal"/>
        <w:ind w:firstLine="540"/>
        <w:jc w:val="both"/>
      </w:pPr>
      <w:hyperlink w:anchor="P185" w:history="1">
        <w:r>
          <w:rPr>
            <w:color w:val="0000FF"/>
          </w:rPr>
          <w:t>базовой части</w:t>
        </w:r>
      </w:hyperlink>
      <w:r>
        <w:t xml:space="preserve"> Блока 1 "Дисциплины (модули)" программы бакалавриата в объеме не менее 72 академических часов (2 з.е.) в очной форме обучения;</w:t>
      </w:r>
    </w:p>
    <w:p w:rsidR="004451C5" w:rsidRDefault="004451C5">
      <w:pPr>
        <w:pStyle w:val="ConsPlusNormal"/>
        <w:ind w:firstLine="540"/>
        <w:jc w:val="both"/>
      </w:pPr>
      <w:r>
        <w:t>элективных дисциплин (модулей) в объеме не менее 328 академических часов. Указанные академические часы являются обязательными для освоения и в з.е. не переводятся.</w:t>
      </w:r>
    </w:p>
    <w:p w:rsidR="004451C5" w:rsidRDefault="004451C5">
      <w:pPr>
        <w:pStyle w:val="ConsPlusNormal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ограниченными возможностями здоровья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4451C5" w:rsidRDefault="004451C5">
      <w:pPr>
        <w:pStyle w:val="ConsPlusNormal"/>
        <w:ind w:firstLine="540"/>
        <w:jc w:val="both"/>
      </w:pPr>
      <w:r>
        <w:t xml:space="preserve">6.6. Дисциплины (модули), относящиеся к вариативной части программы бакалавриата, и практики определяют направленность (профиль) программы бакалавриата. Набор дисциплин (модулей), относящихся к вариативной части программы бакалавриата, и практик организация определяет самостоятельно в объеме, установленном настоящим ФГОС </w:t>
      </w:r>
      <w:proofErr w:type="gramStart"/>
      <w:r>
        <w:t>ВО</w:t>
      </w:r>
      <w:proofErr w:type="gramEnd"/>
      <w:r>
        <w:t>. После выбора обучающимся направленности (профиля) программы набор соответствующих дисциплин (модулей) и практик становится обязательным для освоения обучающимся.</w:t>
      </w:r>
    </w:p>
    <w:p w:rsidR="004451C5" w:rsidRDefault="004451C5">
      <w:pPr>
        <w:pStyle w:val="ConsPlusNormal"/>
        <w:ind w:firstLine="540"/>
        <w:jc w:val="both"/>
      </w:pPr>
      <w:r>
        <w:t xml:space="preserve">6.7. В </w:t>
      </w:r>
      <w:hyperlink w:anchor="P191" w:history="1">
        <w:r>
          <w:rPr>
            <w:color w:val="0000FF"/>
          </w:rPr>
          <w:t>Блок 2</w:t>
        </w:r>
      </w:hyperlink>
      <w:r>
        <w:t xml:space="preserve"> "Практики" входят учебная и производственная, в том числе преддипломная практики.</w:t>
      </w:r>
    </w:p>
    <w:p w:rsidR="004451C5" w:rsidRDefault="004451C5">
      <w:pPr>
        <w:pStyle w:val="ConsPlusNormal"/>
        <w:ind w:firstLine="540"/>
        <w:jc w:val="both"/>
      </w:pPr>
      <w:r>
        <w:t>Типы учебной практики:</w:t>
      </w:r>
    </w:p>
    <w:p w:rsidR="004451C5" w:rsidRDefault="004451C5">
      <w:pPr>
        <w:pStyle w:val="ConsPlusNormal"/>
        <w:ind w:firstLine="540"/>
        <w:jc w:val="both"/>
      </w:pPr>
      <w:r>
        <w:t>практика по получению первичных профессиональных умений и навыков, в том числе первичных умений и навыков научно-исследовательской деятельности, творческая практика.</w:t>
      </w:r>
    </w:p>
    <w:p w:rsidR="004451C5" w:rsidRDefault="004451C5">
      <w:pPr>
        <w:pStyle w:val="ConsPlusNormal"/>
        <w:ind w:firstLine="540"/>
        <w:jc w:val="both"/>
      </w:pPr>
      <w:r>
        <w:t>Способы проведения учебной практики:</w:t>
      </w:r>
    </w:p>
    <w:p w:rsidR="004451C5" w:rsidRDefault="004451C5">
      <w:pPr>
        <w:pStyle w:val="ConsPlusNormal"/>
        <w:ind w:firstLine="540"/>
        <w:jc w:val="both"/>
      </w:pPr>
      <w:r>
        <w:t>стационарная;</w:t>
      </w:r>
    </w:p>
    <w:p w:rsidR="004451C5" w:rsidRDefault="004451C5">
      <w:pPr>
        <w:pStyle w:val="ConsPlusNormal"/>
        <w:ind w:firstLine="540"/>
        <w:jc w:val="both"/>
      </w:pPr>
      <w:r>
        <w:t>выездная.</w:t>
      </w:r>
    </w:p>
    <w:p w:rsidR="004451C5" w:rsidRDefault="004451C5">
      <w:pPr>
        <w:pStyle w:val="ConsPlusNormal"/>
        <w:ind w:firstLine="540"/>
        <w:jc w:val="both"/>
      </w:pPr>
      <w:r>
        <w:t>Типы производственной практики:</w:t>
      </w:r>
    </w:p>
    <w:p w:rsidR="004451C5" w:rsidRDefault="004451C5">
      <w:pPr>
        <w:pStyle w:val="ConsPlusNormal"/>
        <w:ind w:firstLine="540"/>
        <w:jc w:val="both"/>
      </w:pPr>
      <w:r>
        <w:t>практика по получению профессиональных умений и опыта профессиональной деятельности;</w:t>
      </w:r>
    </w:p>
    <w:p w:rsidR="004451C5" w:rsidRDefault="004451C5">
      <w:pPr>
        <w:pStyle w:val="ConsPlusNormal"/>
        <w:ind w:firstLine="540"/>
        <w:jc w:val="both"/>
      </w:pPr>
      <w:r>
        <w:t>творческая практика.</w:t>
      </w:r>
    </w:p>
    <w:p w:rsidR="004451C5" w:rsidRDefault="004451C5">
      <w:pPr>
        <w:pStyle w:val="ConsPlusNormal"/>
        <w:ind w:firstLine="540"/>
        <w:jc w:val="both"/>
      </w:pPr>
      <w:r>
        <w:t>Способы проведения производственной практики:</w:t>
      </w:r>
    </w:p>
    <w:p w:rsidR="004451C5" w:rsidRDefault="004451C5">
      <w:pPr>
        <w:pStyle w:val="ConsPlusNormal"/>
        <w:ind w:firstLine="540"/>
        <w:jc w:val="both"/>
      </w:pPr>
      <w:r>
        <w:t>стационарная;</w:t>
      </w:r>
    </w:p>
    <w:p w:rsidR="004451C5" w:rsidRDefault="004451C5">
      <w:pPr>
        <w:pStyle w:val="ConsPlusNormal"/>
        <w:ind w:firstLine="540"/>
        <w:jc w:val="both"/>
      </w:pPr>
      <w:r>
        <w:t>выездная.</w:t>
      </w:r>
    </w:p>
    <w:p w:rsidR="004451C5" w:rsidRDefault="004451C5">
      <w:pPr>
        <w:pStyle w:val="ConsPlusNormal"/>
        <w:ind w:firstLine="540"/>
        <w:jc w:val="both"/>
      </w:pPr>
      <w:r>
        <w:t>Преддипломная практика проводится для выполнения выпускной квалификационной работы и является обязательной.</w:t>
      </w:r>
    </w:p>
    <w:p w:rsidR="004451C5" w:rsidRDefault="004451C5">
      <w:pPr>
        <w:pStyle w:val="ConsPlusNormal"/>
        <w:ind w:firstLine="540"/>
        <w:jc w:val="both"/>
      </w:pPr>
      <w:r>
        <w:t xml:space="preserve">При разработке программ бакалавриата организация выбирает типы практик в зависимости от вида (видов) деятельности, на который (которые) ориентирована программа бакалавриата. Организация вправе предусмотреть в программе бакалавриата иные типы практик дополнительно </w:t>
      </w:r>
      <w:proofErr w:type="gramStart"/>
      <w:r>
        <w:t>к</w:t>
      </w:r>
      <w:proofErr w:type="gramEnd"/>
      <w:r>
        <w:t xml:space="preserve"> установленным настоящим ФГОС ВО.</w:t>
      </w:r>
    </w:p>
    <w:p w:rsidR="004451C5" w:rsidRDefault="004451C5">
      <w:pPr>
        <w:pStyle w:val="ConsPlusNormal"/>
        <w:ind w:firstLine="540"/>
        <w:jc w:val="both"/>
      </w:pPr>
      <w:r>
        <w:t>Учебная и (или) производственная практики могут проводиться в структурных подразделениях организации.</w:t>
      </w:r>
    </w:p>
    <w:p w:rsidR="004451C5" w:rsidRDefault="004451C5">
      <w:pPr>
        <w:pStyle w:val="ConsPlusNormal"/>
        <w:ind w:firstLine="540"/>
        <w:jc w:val="both"/>
      </w:pPr>
      <w:r>
        <w:t>Выбор мест прохождения практик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:rsidR="004451C5" w:rsidRDefault="004451C5">
      <w:pPr>
        <w:pStyle w:val="ConsPlusNormal"/>
        <w:ind w:firstLine="540"/>
        <w:jc w:val="both"/>
      </w:pPr>
      <w:r>
        <w:t xml:space="preserve">6.8. В </w:t>
      </w:r>
      <w:hyperlink w:anchor="P198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входит защита выпускной квалификационной работы, включая подготовку к процедуре защиты и процедуру защиты, а также подготовка к сдаче и сдача государственного экзамена (если организация включила </w:t>
      </w:r>
      <w:r>
        <w:lastRenderedPageBreak/>
        <w:t>государственный экзамен в состав государственной итоговой аттестации).</w:t>
      </w:r>
    </w:p>
    <w:p w:rsidR="004451C5" w:rsidRDefault="004451C5">
      <w:pPr>
        <w:pStyle w:val="ConsPlusNormal"/>
        <w:ind w:firstLine="540"/>
        <w:jc w:val="both"/>
      </w:pPr>
      <w:r>
        <w:t>6.9. Реализация части (частей) образовательной программы, направленная (направленных) на подготовку к творческой деятельности, а также государственной итоговой аттестации, не допускается с применением электронного обучения, дистанционных образовательных технологий.</w:t>
      </w:r>
    </w:p>
    <w:p w:rsidR="004451C5" w:rsidRDefault="004451C5">
      <w:pPr>
        <w:pStyle w:val="ConsPlusNormal"/>
        <w:ind w:firstLine="540"/>
        <w:jc w:val="both"/>
      </w:pPr>
      <w:r>
        <w:t xml:space="preserve">6.10. При разработке программы бакалавриата обучающимся обеспечивается возможность освоения дисциплин (модулей) по выбору, в том числе специальные условия инвалидам и лицам с ограниченными возможностями здоровья, в объеме не менее 30 процентов </w:t>
      </w:r>
      <w:hyperlink w:anchor="P188" w:history="1">
        <w:r>
          <w:rPr>
            <w:color w:val="0000FF"/>
          </w:rPr>
          <w:t>вариативной части</w:t>
        </w:r>
      </w:hyperlink>
      <w:r>
        <w:t xml:space="preserve"> Блока 1 "Дисциплины (модули)".</w:t>
      </w:r>
    </w:p>
    <w:p w:rsidR="004451C5" w:rsidRDefault="004451C5">
      <w:pPr>
        <w:pStyle w:val="ConsPlusNormal"/>
        <w:ind w:firstLine="540"/>
        <w:jc w:val="both"/>
      </w:pPr>
      <w:r>
        <w:t xml:space="preserve">6.11. Количество часов, отведенных на занятия лекционного типа, в целом по </w:t>
      </w:r>
      <w:hyperlink w:anchor="P180" w:history="1">
        <w:r>
          <w:rPr>
            <w:color w:val="0000FF"/>
          </w:rPr>
          <w:t>Блоку 1</w:t>
        </w:r>
      </w:hyperlink>
      <w:r>
        <w:t xml:space="preserve"> "Дисциплины (модули)" должно составлять не более 50 процентов от общего количества часов аудиторных занятий, отведенных на реализацию данного Блока.</w:t>
      </w:r>
    </w:p>
    <w:p w:rsidR="004451C5" w:rsidRDefault="004451C5">
      <w:pPr>
        <w:pStyle w:val="ConsPlusNormal"/>
        <w:jc w:val="both"/>
      </w:pPr>
    </w:p>
    <w:p w:rsidR="004451C5" w:rsidRDefault="004451C5">
      <w:pPr>
        <w:pStyle w:val="ConsPlusNormal"/>
        <w:jc w:val="center"/>
      </w:pPr>
      <w:r>
        <w:t>VII. ТРЕБОВАНИЯ К УСЛОВИЯМ РЕАЛИЗАЦИИ</w:t>
      </w:r>
    </w:p>
    <w:p w:rsidR="004451C5" w:rsidRDefault="004451C5">
      <w:pPr>
        <w:pStyle w:val="ConsPlusNormal"/>
        <w:jc w:val="center"/>
      </w:pPr>
      <w:r>
        <w:t>ПРОГРАММЫ БАКАЛАВРИАТА</w:t>
      </w:r>
    </w:p>
    <w:p w:rsidR="004451C5" w:rsidRDefault="004451C5">
      <w:pPr>
        <w:pStyle w:val="ConsPlusNormal"/>
        <w:jc w:val="both"/>
      </w:pPr>
    </w:p>
    <w:p w:rsidR="004451C5" w:rsidRDefault="004451C5">
      <w:pPr>
        <w:pStyle w:val="ConsPlusNormal"/>
        <w:ind w:firstLine="540"/>
        <w:jc w:val="both"/>
      </w:pPr>
      <w:r>
        <w:t>7.1. Общесистемные требования к реализации программы бакалавриата.</w:t>
      </w:r>
    </w:p>
    <w:p w:rsidR="004451C5" w:rsidRDefault="004451C5">
      <w:pPr>
        <w:pStyle w:val="ConsPlusNormal"/>
        <w:ind w:firstLine="540"/>
        <w:jc w:val="both"/>
      </w:pPr>
      <w:r>
        <w:t>7.1.1. Организация должна располагать материально-технической базой, соответствующей действующим противопожарным правилам и нормам и обеспечивающей проведение всех видов дисциплинарной и междисциплинарной подготовки, практической и научно-исследовательской работ обучающихся, предусмотренных учебным планом.</w:t>
      </w:r>
    </w:p>
    <w:p w:rsidR="004451C5" w:rsidRDefault="004451C5">
      <w:pPr>
        <w:pStyle w:val="ConsPlusNormal"/>
        <w:ind w:firstLine="540"/>
        <w:jc w:val="both"/>
      </w:pPr>
      <w:r>
        <w:t xml:space="preserve">7.1.2. Каждый обучающийся в течение всего периода обучения должен быть обеспечен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организации. Электронно-библиотечная система (электронная библиотека) и электронная информационно-образовательная среда должны обеспечивать возможность доступа обучающегося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</w:t>
      </w:r>
    </w:p>
    <w:p w:rsidR="004451C5" w:rsidRDefault="004451C5">
      <w:pPr>
        <w:pStyle w:val="ConsPlusNormal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4451C5" w:rsidRDefault="004451C5">
      <w:pPr>
        <w:pStyle w:val="ConsPlusNormal"/>
        <w:ind w:firstLine="540"/>
        <w:jc w:val="both"/>
      </w:pPr>
      <w:r>
        <w:t>доступ к учебным планам, рабочим программам дисциплин (модулей), практик, к изданиям электронных библиотечных систем и электронным образовательным ресурсам, указанным в рабочих программах;</w:t>
      </w:r>
    </w:p>
    <w:p w:rsidR="004451C5" w:rsidRDefault="004451C5">
      <w:pPr>
        <w:pStyle w:val="ConsPlusNormal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4451C5" w:rsidRDefault="004451C5">
      <w:pPr>
        <w:pStyle w:val="ConsPlusNormal"/>
        <w:ind w:firstLine="540"/>
        <w:jc w:val="both"/>
      </w:pPr>
      <w:r>
        <w:t>проведение всех видов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4451C5" w:rsidRDefault="004451C5">
      <w:pPr>
        <w:pStyle w:val="ConsPlusNormal"/>
        <w:ind w:firstLine="540"/>
        <w:jc w:val="both"/>
      </w:pPr>
      <w: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образовательного процесса;</w:t>
      </w:r>
    </w:p>
    <w:p w:rsidR="004451C5" w:rsidRDefault="004451C5">
      <w:pPr>
        <w:pStyle w:val="ConsPlusNormal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4451C5" w:rsidRDefault="004451C5">
      <w:pPr>
        <w:pStyle w:val="ConsPlusNormal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&lt;1&gt;.</w:t>
      </w:r>
    </w:p>
    <w:p w:rsidR="004451C5" w:rsidRDefault="004451C5">
      <w:pPr>
        <w:pStyle w:val="ConsPlusNormal"/>
        <w:ind w:firstLine="540"/>
        <w:jc w:val="both"/>
      </w:pPr>
      <w:r>
        <w:t>--------------------------------</w:t>
      </w:r>
    </w:p>
    <w:p w:rsidR="004451C5" w:rsidRDefault="004451C5">
      <w:pPr>
        <w:pStyle w:val="ConsPlusNormal"/>
        <w:ind w:firstLine="540"/>
        <w:jc w:val="both"/>
      </w:pPr>
      <w:proofErr w:type="gramStart"/>
      <w:r>
        <w:t xml:space="preserve">&lt;1&gt; Федеральный </w:t>
      </w:r>
      <w:hyperlink r:id="rId10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2010, N 31, ст. 4196; 2011, N 15, ст. 2038; N 30, ст. 4600; 2012, N 31, ст. 4328; 2013, N 14, ст. 1658;</w:t>
      </w:r>
      <w:proofErr w:type="gramEnd"/>
      <w:r>
        <w:t xml:space="preserve"> N 23, ст. 2870; N 27, ст. 3479; N 52, ст. 6961, ст. 6963; 2014, N 19, ст. 2302; N 30, ст. 4223, ст. 4243, N 48, ст. 6645; 2015, N 1, ст. 84; N 27, ст. 3979; N 29, ст. 4389, ст. 4390; 2016, N 28, ст. 4558), </w:t>
      </w:r>
      <w:r>
        <w:lastRenderedPageBreak/>
        <w:t xml:space="preserve">Федеральный </w:t>
      </w:r>
      <w:hyperlink r:id="rId11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2009, N 48, ст. 5716; N 52, ст. 6439; 2010, N 27, ст. 3407; N 31, ст. 4173, ст. 4196; N 49, ст. 6409; </w:t>
      </w:r>
      <w:proofErr w:type="gramStart"/>
      <w:r>
        <w:t>2011, N 23, ст. 3263; N 31, ст. 4701; 2013, N 14, ст. 1651; N 30, ст. 4038; N 51, ст. 6683; 2014, N 23, ст. 2927; N 30, ст. 4217, ст. 4243).</w:t>
      </w:r>
      <w:proofErr w:type="gramEnd"/>
    </w:p>
    <w:p w:rsidR="004451C5" w:rsidRDefault="004451C5">
      <w:pPr>
        <w:pStyle w:val="ConsPlusNormal"/>
        <w:jc w:val="both"/>
      </w:pPr>
    </w:p>
    <w:p w:rsidR="004451C5" w:rsidRDefault="004451C5">
      <w:pPr>
        <w:pStyle w:val="ConsPlusNormal"/>
        <w:ind w:firstLine="540"/>
        <w:jc w:val="both"/>
      </w:pPr>
      <w:r>
        <w:t>7.1.3. В случае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4451C5" w:rsidRDefault="004451C5">
      <w:pPr>
        <w:pStyle w:val="ConsPlusNormal"/>
        <w:ind w:firstLine="540"/>
        <w:jc w:val="both"/>
      </w:pPr>
      <w:r>
        <w:t>7.1.4. В случае реализации программы бакалавриата на созданных в установленном порядке в иных организациях кафедрах и (или) иных структурных подразделениях организации требования к реализации программы бакалавриата должны обеспечиваться совокупностью ресурсов указанных организаций.</w:t>
      </w:r>
    </w:p>
    <w:p w:rsidR="004451C5" w:rsidRDefault="004451C5">
      <w:pPr>
        <w:pStyle w:val="ConsPlusNormal"/>
        <w:ind w:firstLine="540"/>
        <w:jc w:val="both"/>
      </w:pPr>
      <w:r>
        <w:t xml:space="preserve">7.1.5. </w:t>
      </w:r>
      <w:proofErr w:type="gramStart"/>
      <w:r>
        <w:t xml:space="preserve">Квалификация руководящих и научно-педагогических работников организации должна соответствовать квалификационным характеристикам, установленным в Едином квалификационном </w:t>
      </w:r>
      <w:hyperlink r:id="rId12" w:history="1">
        <w:r>
          <w:rPr>
            <w:color w:val="0000FF"/>
          </w:rPr>
          <w:t>справочнике</w:t>
        </w:r>
      </w:hyperlink>
      <w:r>
        <w:t xml:space="preserve"> должностей руководителей, специалистов и служащих, разделе "Квалификационные характеристики должностей руководителей и специалистов высшего профессионального и дополнительного профессионального образования", утвержденном приказом Министерства здравоохранения и социального развития Российской Федерации от 11 января 2011 г. N 1н (зарегистрирован Министерством юстиции Российской Федерации 23 марта 2011 г., регистрационный N</w:t>
      </w:r>
      <w:proofErr w:type="gramEnd"/>
      <w:r>
        <w:t xml:space="preserve"> 20237), и профессиональным стандартам (при наличии).</w:t>
      </w:r>
    </w:p>
    <w:p w:rsidR="004451C5" w:rsidRDefault="004451C5">
      <w:pPr>
        <w:pStyle w:val="ConsPlusNormal"/>
        <w:ind w:firstLine="540"/>
        <w:jc w:val="both"/>
      </w:pPr>
      <w:r>
        <w:t>7.1.6. Доля штатных научно-педагогических работников (в приведенных к целочисленным значениям ставок) должна составлять не менее 50 процентов от общего количества научно-педагогических работников организации.</w:t>
      </w:r>
    </w:p>
    <w:p w:rsidR="004451C5" w:rsidRDefault="004451C5">
      <w:pPr>
        <w:pStyle w:val="ConsPlusNormal"/>
        <w:jc w:val="both"/>
      </w:pPr>
    </w:p>
    <w:p w:rsidR="004451C5" w:rsidRDefault="004451C5">
      <w:pPr>
        <w:pStyle w:val="ConsPlusNormal"/>
        <w:ind w:firstLine="540"/>
        <w:jc w:val="both"/>
      </w:pPr>
      <w:r>
        <w:t>7.2. Требования к кадровым условиям реализации программы бакалавриата.</w:t>
      </w:r>
    </w:p>
    <w:p w:rsidR="004451C5" w:rsidRDefault="004451C5">
      <w:pPr>
        <w:pStyle w:val="ConsPlusNormal"/>
        <w:ind w:firstLine="540"/>
        <w:jc w:val="both"/>
      </w:pPr>
      <w:r>
        <w:t>7.2.1. Реализация программы бакалавриата обеспечивается руководящими и научно-педагогическими работниками организации, а также лицами, привлекаемыми к реализации программы бакалавриата на условиях гражданско-правового договора.</w:t>
      </w:r>
    </w:p>
    <w:p w:rsidR="004451C5" w:rsidRDefault="004451C5">
      <w:pPr>
        <w:pStyle w:val="ConsPlusNormal"/>
        <w:ind w:firstLine="540"/>
        <w:jc w:val="both"/>
      </w:pPr>
      <w:r>
        <w:t xml:space="preserve">7.2.2. </w:t>
      </w:r>
      <w:proofErr w:type="gramStart"/>
      <w:r>
        <w:t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бакалавриата, должна составлять не менее 70 процентов.</w:t>
      </w:r>
      <w:proofErr w:type="gramEnd"/>
    </w:p>
    <w:p w:rsidR="004451C5" w:rsidRDefault="004451C5">
      <w:pPr>
        <w:pStyle w:val="ConsPlusNormal"/>
        <w:ind w:firstLine="540"/>
        <w:jc w:val="both"/>
      </w:pPr>
      <w:r>
        <w:t xml:space="preserve">7.2.3. </w:t>
      </w:r>
      <w:proofErr w:type="gramStart"/>
      <w: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числе ученое звание, полученное за рубежом и признаваемое в Российской Федерации), в общем числе научно-педагогических работников, реализующих программу бакалавриата, должна быть не менее 60 процентов.</w:t>
      </w:r>
      <w:proofErr w:type="gramEnd"/>
    </w:p>
    <w:p w:rsidR="004451C5" w:rsidRDefault="004451C5">
      <w:pPr>
        <w:pStyle w:val="ConsPlusNormal"/>
        <w:ind w:firstLine="540"/>
        <w:jc w:val="both"/>
      </w:pPr>
      <w:r>
        <w:t xml:space="preserve">7.2.4. </w:t>
      </w:r>
      <w:proofErr w:type="gramStart"/>
      <w:r>
        <w:t>К преподавателям с учеными степенями и/или учеными званиями приравниваются лица без ученых степеней и званий, имеющие государственные почетные звания, дипломы лауреатов и степеней международных и всероссийских конкурсов, патенты на промышленные образцы, являющиеся членами Союза художников России, Союза дизайнеров Российской Федерации, Союза архитекторов, а также других российских и международных творческих союзов соответствующего профиля, лауреаты государственных премий в соответствующей профессиональной сфере</w:t>
      </w:r>
      <w:proofErr w:type="gramEnd"/>
      <w:r>
        <w:t>.</w:t>
      </w:r>
    </w:p>
    <w:p w:rsidR="004451C5" w:rsidRDefault="004451C5">
      <w:pPr>
        <w:pStyle w:val="ConsPlusNormal"/>
        <w:ind w:firstLine="540"/>
        <w:jc w:val="both"/>
      </w:pPr>
      <w:r>
        <w:t xml:space="preserve">7.2.5. </w:t>
      </w:r>
      <w:proofErr w:type="gramStart"/>
      <w:r>
        <w:t>Доля работников (в приведенных к целочисленным значениям ставок) из числа руководителей и работников организаций, деятельность которых связана с направленностью (профилем) реализуемой программы бакалавриата (имеющих стаж работы в данной профессиональной области не менее 3 лет) в общем числе работников, реализующих программу бакалавриата, должна быть не менее 5 процентов.</w:t>
      </w:r>
      <w:proofErr w:type="gramEnd"/>
    </w:p>
    <w:p w:rsidR="004451C5" w:rsidRDefault="004451C5">
      <w:pPr>
        <w:pStyle w:val="ConsPlusNormal"/>
        <w:jc w:val="both"/>
      </w:pPr>
    </w:p>
    <w:p w:rsidR="004451C5" w:rsidRDefault="004451C5">
      <w:pPr>
        <w:pStyle w:val="ConsPlusNormal"/>
        <w:ind w:firstLine="540"/>
        <w:jc w:val="both"/>
      </w:pPr>
      <w:r>
        <w:t>7.3. Требования к материально-техническому и учебно-методическому обеспечению программы бакалавриата.</w:t>
      </w:r>
    </w:p>
    <w:p w:rsidR="004451C5" w:rsidRDefault="004451C5">
      <w:pPr>
        <w:pStyle w:val="ConsPlusNormal"/>
        <w:ind w:firstLine="540"/>
        <w:jc w:val="both"/>
      </w:pPr>
      <w:r>
        <w:lastRenderedPageBreak/>
        <w:t>7.3.1. Специальные помещения должны представлять собой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 и помещения для хранения и профилактического обслуживания учебного оборудования. Специальные помещения должны быть укомплектованы специализированной мебелью и техническими средствами обучения, служащими для представления учебной информации большой аудитории.</w:t>
      </w:r>
    </w:p>
    <w:p w:rsidR="004451C5" w:rsidRDefault="004451C5">
      <w:pPr>
        <w:pStyle w:val="ConsPlusNormal"/>
        <w:ind w:firstLine="540"/>
        <w:jc w:val="both"/>
      </w:pPr>
      <w:r>
        <w:t>Для проведения занятий лекционного типа предлагаются наборы демонстрационного оборудования и учебно-наглядных пособий, обеспечивающие тематические иллюстрации, соответствующие примерным программам дисциплин (модулей), рабочим учебным программам дисциплин (модулей).</w:t>
      </w:r>
    </w:p>
    <w:p w:rsidR="004451C5" w:rsidRDefault="004451C5">
      <w:pPr>
        <w:pStyle w:val="ConsPlusNormal"/>
        <w:ind w:firstLine="540"/>
        <w:jc w:val="both"/>
      </w:pPr>
      <w:r>
        <w:t>Перечень материально-технического обеспечения, необходимого для реализации программы бакалавриата, включает в себя лаборатории, оснащенные лабораторным оборудованием, в зависимости от степени его сложности. Конкретные требования к материально-техническому и учебно-методическому обеспечению определяются в примерных основных образовательных программах.</w:t>
      </w:r>
    </w:p>
    <w:p w:rsidR="004451C5" w:rsidRDefault="004451C5">
      <w:pPr>
        <w:pStyle w:val="ConsPlusNormal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организации.</w:t>
      </w:r>
    </w:p>
    <w:p w:rsidR="004451C5" w:rsidRDefault="004451C5">
      <w:pPr>
        <w:pStyle w:val="ConsPlusNormal"/>
        <w:ind w:firstLine="540"/>
        <w:jc w:val="both"/>
      </w:pPr>
      <w:r>
        <w:t xml:space="preserve">В случае применения электронного обучения, дистанционных образовательных технологий допускается замена специально оборудованных помещений их виртуальными аналогами, позволяющими </w:t>
      </w:r>
      <w:proofErr w:type="gramStart"/>
      <w:r>
        <w:t>обучающимся</w:t>
      </w:r>
      <w:proofErr w:type="gramEnd"/>
      <w:r>
        <w:t xml:space="preserve"> осваивать умения и навыки, предусмотренные профессиональной деятельностью.</w:t>
      </w:r>
    </w:p>
    <w:p w:rsidR="004451C5" w:rsidRDefault="004451C5">
      <w:pPr>
        <w:pStyle w:val="ConsPlusNormal"/>
        <w:ind w:firstLine="540"/>
        <w:jc w:val="both"/>
      </w:pPr>
      <w:r>
        <w:t>В случае неиспользования в организации электронно-библиотечной системы (электронной библиотеки) библиотечный фонд должен быть укомплектован печатными изданиями из расчета не менее 50 экземпляров каждого из изданий основной литературы, перечисленной в рабочих программах дисциплин (модулей), практик и не менее 25 экземпляров дополнительной литературы на 100 обучающихся.</w:t>
      </w:r>
    </w:p>
    <w:p w:rsidR="004451C5" w:rsidRDefault="004451C5">
      <w:pPr>
        <w:pStyle w:val="ConsPlusNormal"/>
        <w:ind w:firstLine="540"/>
        <w:jc w:val="both"/>
      </w:pPr>
      <w:r>
        <w:t>7.3.2. Организация должна быть обеспечена необходимым комплектом лицензионного программного обеспечения (состав определяется в рабочих программах дисциплин (модулей) и подлежит ежегодному обновлению).</w:t>
      </w:r>
    </w:p>
    <w:p w:rsidR="004451C5" w:rsidRDefault="004451C5">
      <w:pPr>
        <w:pStyle w:val="ConsPlusNormal"/>
        <w:ind w:firstLine="540"/>
        <w:jc w:val="both"/>
      </w:pPr>
      <w:r>
        <w:t>7.3.3. Электронно-библиотечные системы (электронная библиотека) и электронная информационно-образовательная среда должны обеспечивать одновременный доступ не менее 25 процентов обучающихся по программе бакалавриата.</w:t>
      </w:r>
    </w:p>
    <w:p w:rsidR="004451C5" w:rsidRDefault="004451C5">
      <w:pPr>
        <w:pStyle w:val="ConsPlusNormal"/>
        <w:ind w:firstLine="540"/>
        <w:jc w:val="both"/>
      </w:pPr>
      <w:r>
        <w:t>7.3.4. Обучающимся должен быть обеспечен доступ (удаленный доступ), в том числе в случае применения электронного обучения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ежегодному обновлению.</w:t>
      </w:r>
    </w:p>
    <w:p w:rsidR="004451C5" w:rsidRDefault="004451C5">
      <w:pPr>
        <w:pStyle w:val="ConsPlusNormal"/>
        <w:ind w:firstLine="540"/>
        <w:jc w:val="both"/>
      </w:pPr>
      <w:r>
        <w:t>7.3.5. Обучающиеся из числа лиц с ограниченными возможностями здоровья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4451C5" w:rsidRDefault="004451C5">
      <w:pPr>
        <w:pStyle w:val="ConsPlusNormal"/>
        <w:jc w:val="both"/>
      </w:pPr>
    </w:p>
    <w:p w:rsidR="004451C5" w:rsidRDefault="004451C5">
      <w:pPr>
        <w:pStyle w:val="ConsPlusNormal"/>
        <w:ind w:firstLine="540"/>
        <w:jc w:val="both"/>
      </w:pPr>
      <w:r>
        <w:t>7.4. Требования к финансовым условиям реализации программы бакалавриата.</w:t>
      </w:r>
    </w:p>
    <w:p w:rsidR="004451C5" w:rsidRDefault="004451C5">
      <w:pPr>
        <w:pStyle w:val="ConsPlusNormal"/>
        <w:ind w:firstLine="540"/>
        <w:jc w:val="both"/>
      </w:pPr>
      <w:r>
        <w:t xml:space="preserve">7.4.1. </w:t>
      </w:r>
      <w:proofErr w:type="gramStart"/>
      <w:r>
        <w:t xml:space="preserve">Финансовое обеспечение реализации программы бакалавриата должно осуществляться в объеме не ниже установленных Министерством образования и науки Российской Федерации базовых нормативных затрат на оказание государственной услуги в сфере образования для данного уровня образования и направления подготовки с учетом корректирующих коэффициентов, учитывающих специфику образовательных программ в соответствии с </w:t>
      </w:r>
      <w:hyperlink r:id="rId13" w:history="1">
        <w:r>
          <w:rPr>
            <w:color w:val="0000FF"/>
          </w:rPr>
          <w:t>Методикой</w:t>
        </w:r>
      </w:hyperlink>
      <w:r>
        <w:t xml:space="preserve"> определения нормативных затрат на оказание государственных услуг по реализации образовательных программ высшего образования</w:t>
      </w:r>
      <w:proofErr w:type="gramEnd"/>
      <w:r>
        <w:t xml:space="preserve"> по специальностям (направлениям подготовки) и укрупненным группам специальностей (направлений подготовки), утвержденной приказом Министерства образования и науки Российской Федерации от 30 октября 2015 г. N 1272 (зарегистрирован Министерством юстиции Российской Федерации 30 ноября 2015 </w:t>
      </w:r>
      <w:r>
        <w:lastRenderedPageBreak/>
        <w:t>г., регистрационный N 39898).</w:t>
      </w:r>
    </w:p>
    <w:p w:rsidR="004451C5" w:rsidRDefault="004451C5">
      <w:pPr>
        <w:pStyle w:val="ConsPlusNormal"/>
        <w:jc w:val="both"/>
      </w:pPr>
    </w:p>
    <w:p w:rsidR="004451C5" w:rsidRDefault="004451C5">
      <w:pPr>
        <w:pStyle w:val="ConsPlusNormal"/>
        <w:jc w:val="both"/>
      </w:pPr>
    </w:p>
    <w:p w:rsidR="004451C5" w:rsidRDefault="004451C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8F7D89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grammar="clean"/>
  <w:defaultTabStop w:val="708"/>
  <w:characterSpacingControl w:val="doNotCompress"/>
  <w:compat/>
  <w:rsids>
    <w:rsidRoot w:val="004451C5"/>
    <w:rsid w:val="000156F2"/>
    <w:rsid w:val="003B6048"/>
    <w:rsid w:val="004451C5"/>
    <w:rsid w:val="00474B04"/>
    <w:rsid w:val="008418C4"/>
    <w:rsid w:val="009139A4"/>
    <w:rsid w:val="00990267"/>
    <w:rsid w:val="009A5B44"/>
    <w:rsid w:val="009E28CE"/>
    <w:rsid w:val="00B93046"/>
    <w:rsid w:val="00DC41E0"/>
    <w:rsid w:val="00ED4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51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451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451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D5E3B3B845678957F0D9C7CBC436F661C34A3B43B9007551B80BD8D7E70DE17077CD6321FC1F4A4hFN5M" TargetMode="External"/><Relationship Id="rId13" Type="http://schemas.openxmlformats.org/officeDocument/2006/relationships/hyperlink" Target="consultantplus://offline/ref=FD5E3B3B845678957F0D9C7CBC436F661C35A3BC3B9507551B80BD8D7E70DE17077CD6321FC1F7A0hFN4M" TargetMode="External"/><Relationship Id="rId1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D5E3B3B845678957F0D9C7CBC436F661C3CACB1329707551B80BD8D7Eh7N0M" TargetMode="External"/><Relationship Id="rId12" Type="http://schemas.openxmlformats.org/officeDocument/2006/relationships/hyperlink" Target="consultantplus://offline/ref=FD5E3B3B845678957F0D9C7CBC436F661C3CA8B13B9707551B80BD8D7E70DE17077CD6321FC1F7A1hFNAM" TargetMode="External"/><Relationship Id="rId17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D5E3B3B845678957F0D9C7CBC436F661C34ACB23D9007551B80BD8D7E70DE17077CD6321FC1F7A5hFN1M" TargetMode="External"/><Relationship Id="rId11" Type="http://schemas.openxmlformats.org/officeDocument/2006/relationships/hyperlink" Target="consultantplus://offline/ref=FD5E3B3B845678957F0D9C7CBC436F661C3AA2B23E9807551B80BD8D7Eh7N0M" TargetMode="External"/><Relationship Id="rId5" Type="http://schemas.openxmlformats.org/officeDocument/2006/relationships/hyperlink" Target="consultantplus://offline/ref=FD5E3B3B845678957F0D9C7CBC436F661F3DABB63F9207551B80BD8D7E70DE17077CD6321FC1F7A7hFN2M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D5E3B3B845678957F0D9C7CBC436F661F3DABB43C9907551B80BD8D7Eh7N0M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FD5E3B3B845678957F0D9C7CBC436F661C35ADBD3F9007551B80BD8D7E70DE17077CD6321FC0F6A9hFN7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87D6BCA731B6944A6449ABE9B985168" ma:contentTypeVersion="15" ma:contentTypeDescription="Создание документа." ma:contentTypeScope="" ma:versionID="cccc875d837220a476f2bc40215cb3b3">
  <xsd:schema xmlns:xsd="http://www.w3.org/2001/XMLSchema" xmlns:xs="http://www.w3.org/2001/XMLSchema" xmlns:p="http://schemas.microsoft.com/office/2006/metadata/properties" xmlns:ns1="68218788-c299-47b7-bdf0-4e9dbdbe9407" xmlns:ns3="http://schemas.microsoft.com/sharepoint/v3/fields" xmlns:ns4="56393d0d-0970-4816-9cd0-bc1dc9f495a5" xmlns:ns5="0922f872-d062-457f-8e83-20e57305e9ff" xmlns:ns6="http://schemas.microsoft.com/sharepoint/v4" targetNamespace="http://schemas.microsoft.com/office/2006/metadata/properties" ma:root="true" ma:fieldsID="5cde452f161ec62accdb690fd88e22b0" ns1:_="" ns3:_="" ns4:_="" ns5:_="" ns6:_="">
    <xsd:import namespace="68218788-c299-47b7-bdf0-4e9dbdbe9407"/>
    <xsd:import namespace="http://schemas.microsoft.com/sharepoint/v3/fields"/>
    <xsd:import namespace="56393d0d-0970-4816-9cd0-bc1dc9f495a5"/>
    <xsd:import namespace="0922f872-d062-457f-8e83-20e57305e9ff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Уровень_x0028_Общий_x002f_ВПО_x002f_СПО_x0029_" minOccurs="0"/>
                <xsd:element ref="ns3:_Status" minOccurs="0"/>
                <xsd:element ref="ns3:_Identifier" minOccurs="0"/>
                <xsd:element ref="ns4:_x0426__x0435__x043b__x0435__x0432__x044b__x0435__x0020__x0430__x0443__x0434__x0438__x0442__x043e__x0440__x0438__x0438_" minOccurs="0"/>
                <xsd:element ref="ns4:_x041a__x0430__x0442__x0435__x0433__x043e__x0440__x0438__x044f__x0020__x0434__x043e__x043a__x0443__x043c__x0435__x043d__x0442__x0430_" minOccurs="0"/>
                <xsd:element ref="ns4:_x0420__x0430__x0437__x0434__x0435__x043b_" minOccurs="0"/>
                <xsd:element ref="ns3:_DCDateCreated" minOccurs="0"/>
                <xsd:element ref="ns4:_x041e__x043f__x0438__x0441__x0430__x043d__x0438__x0435_" minOccurs="0"/>
                <xsd:element ref="ns5:Folder_x0020_Level" minOccurs="0"/>
                <xsd:element ref="ns6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18788-c299-47b7-bdf0-4e9dbdbe9407" elementFormDefault="qualified">
    <xsd:import namespace="http://schemas.microsoft.com/office/2006/documentManagement/types"/>
    <xsd:import namespace="http://schemas.microsoft.com/office/infopath/2007/PartnerControls"/>
    <xsd:element name="Уровень_x0028_Общий_x002f_ВПО_x002f_СПО_x0029_" ma:index="0" nillable="true" ma:displayName="Уровень(Общий/ВПО/СПО)" ma:default="Общий" ma:format="Dropdown" ma:internalName="_x0423__x0440__x043e__x0432__x0435__x043d__x044c__x0028__x041e__x0431__x0449__x0438__x0439__x002F__x0412__x041f__x041e__x002F__x0421__x041f__x041e__x0029_">
      <xsd:simpleType>
        <xsd:restriction base="dms:Choice">
          <xsd:enumeration value="Общий"/>
          <xsd:enumeration value="ВПО"/>
          <xsd:enumeration value="СПо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3" nillable="true" ma:displayName="Состояние" ma:default="Не начат" ma:internalName="_Status">
      <xsd:simpleType>
        <xsd:union memberTypes="dms:Text">
          <xsd:simpleType>
            <xsd:restriction base="dms:Choice">
              <xsd:enumeration value="Не начат"/>
              <xsd:enumeration value="Черновик"/>
              <xsd:enumeration value="Проверен"/>
              <xsd:enumeration value="Внесен в план"/>
              <xsd:enumeration value="Опубликован"/>
              <xsd:enumeration value="Окончательный"/>
              <xsd:enumeration value="Просрочен"/>
            </xsd:restriction>
          </xsd:simpleType>
        </xsd:union>
      </xsd:simpleType>
    </xsd:element>
    <xsd:element name="_Identifier" ma:index="4" nillable="true" ma:displayName="Код" ma:description="Идентификационная строка или номер, обычно соответствующие требованиям формальной системы идентификации" ma:internalName="_Identifier">
      <xsd:simpleType>
        <xsd:restriction base="dms:Text">
          <xsd:maxLength value="255"/>
        </xsd:restriction>
      </xsd:simpleType>
    </xsd:element>
    <xsd:element name="_DCDateCreated" ma:index="14" nillable="true" ma:displayName="Дата создания" ma:description="Дата создания этого ресурса" ma:format="DateOnly" ma:internalName="_DCDateCre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93d0d-0970-4816-9cd0-bc1dc9f495a5" elementFormDefault="qualified">
    <xsd:import namespace="http://schemas.microsoft.com/office/2006/documentManagement/types"/>
    <xsd:import namespace="http://schemas.microsoft.com/office/infopath/2007/PartnerControls"/>
    <xsd:element name="_x0426__x0435__x043b__x0435__x0432__x044b__x0435__x0020__x0430__x0443__x0434__x0438__x0442__x043e__x0440__x0438__x0438_" ma:index="5" nillable="true" ma:displayName="Целевые аудитории" ma:internalName="_x0426__x0435__x043b__x0435__x0432__x044b__x0435__x0020__x0430__x0443__x0434__x0438__x0442__x043e__x0440__x0438__x0438_">
      <xsd:simpleType>
        <xsd:restriction base="dms:Unknown"/>
      </xsd:simpleType>
    </xsd:element>
    <xsd:element name="_x041a__x0430__x0442__x0435__x0433__x043e__x0440__x0438__x044f__x0020__x0434__x043e__x043a__x0443__x043c__x0435__x043d__x0442__x0430_" ma:index="12" nillable="true" ma:displayName="Категория документа" ma:default="Без типа" ma:format="RadioButtons" ma:internalName="_x041a__x0430__x0442__x0435__x0433__x043e__x0440__x0438__x044f__x0020__x0434__x043e__x043a__x0443__x043c__x0435__x043d__x0442__x0430_">
      <xsd:simpleType>
        <xsd:restriction base="dms:Choice">
          <xsd:enumeration value="Без типа"/>
          <xsd:enumeration value="Перечень"/>
          <xsd:enumeration value="Приказ"/>
          <xsd:enumeration value="Положение"/>
          <xsd:enumeration value="Положение по виду деятельности"/>
          <xsd:enumeration value="Рабочая инструкция"/>
          <xsd:enumeration value="Формы и бланки"/>
        </xsd:restriction>
      </xsd:simpleType>
    </xsd:element>
    <xsd:element name="_x0420__x0430__x0437__x0434__x0435__x043b_" ma:index="13" nillable="true" ma:displayName="Раздел" ma:internalName="_x0420__x0430__x0437__x0434__x0435__x043b_">
      <xsd:simpleType>
        <xsd:restriction base="dms:Text">
          <xsd:maxLength value="255"/>
        </xsd:restriction>
      </xsd:simpleType>
    </xsd:element>
    <xsd:element name="_x041e__x043f__x0438__x0441__x0430__x043d__x0438__x0435_" ma:index="15" nillable="true" ma:displayName="Описание" ma:internalName="_x041e__x043f__x0438__x0441__x0430__x043d__x0438__x0435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2f872-d062-457f-8e83-20e57305e9ff" elementFormDefault="qualified">
    <xsd:import namespace="http://schemas.microsoft.com/office/2006/documentManagement/types"/>
    <xsd:import namespace="http://schemas.microsoft.com/office/infopath/2007/PartnerControls"/>
    <xsd:element name="Folder_x0020_Level" ma:index="16" nillable="true" ma:displayName="Folder Level" ma:decimals="0" ma:internalName="Folder_x0020_Level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Состояние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0__x0430__x0437__x0434__x0435__x043b_ xmlns="56393d0d-0970-4816-9cd0-bc1dc9f495a5" xsi:nil="true"/>
    <_x041e__x043f__x0438__x0441__x0430__x043d__x0438__x0435_ xmlns="56393d0d-0970-4816-9cd0-bc1dc9f495a5" xsi:nil="true"/>
    <Folder_x0020_Level xmlns="0922f872-d062-457f-8e83-20e57305e9ff" xsi:nil="true"/>
    <_Status xmlns="http://schemas.microsoft.com/sharepoint/v3/fields">Не начат</_Status>
    <IconOverlay xmlns="http://schemas.microsoft.com/sharepoint/v4" xsi:nil="true"/>
    <_x0426__x0435__x043b__x0435__x0432__x044b__x0435__x0020__x0430__x0443__x0434__x0438__x0442__x043e__x0440__x0438__x0438_ xmlns="56393d0d-0970-4816-9cd0-bc1dc9f495a5" xsi:nil="true"/>
    <_x041a__x0430__x0442__x0435__x0433__x043e__x0440__x0438__x044f__x0020__x0434__x043e__x043a__x0443__x043c__x0435__x043d__x0442__x0430_ xmlns="56393d0d-0970-4816-9cd0-bc1dc9f495a5">Без типа</_x041a__x0430__x0442__x0435__x0433__x043e__x0440__x0438__x044f__x0020__x0434__x043e__x043a__x0443__x043c__x0435__x043d__x0442__x0430_>
    <_Identifier xmlns="http://schemas.microsoft.com/sharepoint/v3/fields" xsi:nil="true"/>
    <Уровень_x0028_Общий_x002f_ВПО_x002f_СПО_x0029_ xmlns="68218788-c299-47b7-bdf0-4e9dbdbe9407">Общий</Уровень_x0028_Общий_x002f_ВПО_x002f_СПО_x0029_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43E0E189-B403-46EC-B191-5C4D4FCCBAD3}"/>
</file>

<file path=customXml/itemProps2.xml><?xml version="1.0" encoding="utf-8"?>
<ds:datastoreItem xmlns:ds="http://schemas.openxmlformats.org/officeDocument/2006/customXml" ds:itemID="{EB48A9AE-E2B1-4345-8F4C-6C0F1C5B6FC5}"/>
</file>

<file path=customXml/itemProps3.xml><?xml version="1.0" encoding="utf-8"?>
<ds:datastoreItem xmlns:ds="http://schemas.openxmlformats.org/officeDocument/2006/customXml" ds:itemID="{8AFB2830-7729-4DAB-8E4D-1E0F895BE13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5216</Words>
  <Characters>29735</Characters>
  <Application>Microsoft Office Word</Application>
  <DocSecurity>0</DocSecurity>
  <Lines>247</Lines>
  <Paragraphs>69</Paragraphs>
  <ScaleCrop>false</ScaleCrop>
  <Company/>
  <LinksUpToDate>false</LinksUpToDate>
  <CharactersWithSpaces>34882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2016-09-12T12:13:00Z</dcterms:created>
  <dcterms:modified xsi:type="dcterms:W3CDTF">2016-09-12T12:14:00Z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0x010100587D6BCA731B6944A6449ABE9B985168</vt:lpwstr>
  </property>
</Properties>
</file>