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 xml:space="preserve">Документ предоставлен </w:t>
      </w:r>
      <w:hyperlink r:id="rId4" w:history="1">
        <w:proofErr w:type="spellStart"/>
        <w:r w:rsidRPr="002E7F10">
          <w:rPr>
            <w:rFonts w:ascii="Times New Roman" w:hAnsi="Times New Roman" w:cs="Times New Roman"/>
          </w:rPr>
          <w:t>КонсультантПлюс</w:t>
        </w:r>
        <w:proofErr w:type="spellEnd"/>
      </w:hyperlink>
      <w:r w:rsidRPr="002E7F10">
        <w:rPr>
          <w:rFonts w:ascii="Times New Roman" w:hAnsi="Times New Roman" w:cs="Times New Roman"/>
        </w:rPr>
        <w:br/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  <w:bookmarkStart w:id="0" w:name="Par1"/>
      <w:bookmarkEnd w:id="0"/>
      <w:r w:rsidRPr="002E7F10">
        <w:rPr>
          <w:rFonts w:ascii="Times New Roman" w:hAnsi="Times New Roman" w:cs="Times New Roman"/>
        </w:rPr>
        <w:t>Зарегистрировано в Минюсте России 1 апреля 2015 г. N 36682</w:t>
      </w:r>
    </w:p>
    <w:p w:rsidR="002E7F10" w:rsidRPr="002E7F10" w:rsidRDefault="002E7F10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E7F10">
        <w:rPr>
          <w:rFonts w:ascii="Times New Roman" w:hAnsi="Times New Roman" w:cs="Times New Roman"/>
          <w:b/>
          <w:bCs/>
        </w:rPr>
        <w:t>МИНИСТЕРСТВО ОБРАЗОВАНИЯ И НАУКИ РОССИЙСКОЙ ФЕДЕРАЦИИ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E7F10">
        <w:rPr>
          <w:rFonts w:ascii="Times New Roman" w:hAnsi="Times New Roman" w:cs="Times New Roman"/>
          <w:b/>
          <w:bCs/>
        </w:rPr>
        <w:t>ПРИКАЗ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E7F10">
        <w:rPr>
          <w:rFonts w:ascii="Times New Roman" w:hAnsi="Times New Roman" w:cs="Times New Roman"/>
          <w:b/>
          <w:bCs/>
        </w:rPr>
        <w:t>от 6 марта 2015 г. N 160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E7F10">
        <w:rPr>
          <w:rFonts w:ascii="Times New Roman" w:hAnsi="Times New Roman" w:cs="Times New Roman"/>
          <w:b/>
          <w:bCs/>
        </w:rPr>
        <w:t>ОБ УТВЕРЖДЕНИИ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E7F10">
        <w:rPr>
          <w:rFonts w:ascii="Times New Roman" w:hAnsi="Times New Roman" w:cs="Times New Roman"/>
          <w:b/>
          <w:bCs/>
        </w:rPr>
        <w:t>ФЕДЕРАЛЬНОГО ГОСУДАРСТВЕННОГО ОБРАЗОВАТЕЛЬНОГО СТАНДАРТА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E7F10">
        <w:rPr>
          <w:rFonts w:ascii="Times New Roman" w:hAnsi="Times New Roman" w:cs="Times New Roman"/>
          <w:b/>
          <w:bCs/>
        </w:rPr>
        <w:t>ВЫСШЕГО ОБРАЗОВАНИЯ ПО НАПРАВЛЕНИЮ ПОДГОТОВКИ 20.03.02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E7F10">
        <w:rPr>
          <w:rFonts w:ascii="Times New Roman" w:hAnsi="Times New Roman" w:cs="Times New Roman"/>
          <w:b/>
          <w:bCs/>
        </w:rPr>
        <w:t>ПРИРОДООБУСТРОЙСТВО И ВОДОПОЛЬЗОВАНИЕ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E7F10">
        <w:rPr>
          <w:rFonts w:ascii="Times New Roman" w:hAnsi="Times New Roman" w:cs="Times New Roman"/>
          <w:b/>
          <w:bCs/>
        </w:rPr>
        <w:t>(УРОВЕНЬ БАКАЛАВРИАТА)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2E7F10">
        <w:rPr>
          <w:rFonts w:ascii="Times New Roman" w:hAnsi="Times New Roman" w:cs="Times New Roman"/>
        </w:rPr>
        <w:t xml:space="preserve">В соответствии с </w:t>
      </w:r>
      <w:hyperlink r:id="rId5" w:history="1">
        <w:r w:rsidRPr="002E7F10">
          <w:rPr>
            <w:rFonts w:ascii="Times New Roman" w:hAnsi="Times New Roman" w:cs="Times New Roman"/>
          </w:rPr>
          <w:t>подпунктом 5.2.41</w:t>
        </w:r>
      </w:hyperlink>
      <w:r w:rsidRPr="002E7F10">
        <w:rPr>
          <w:rFonts w:ascii="Times New Roman" w:hAnsi="Times New Roman" w:cs="Times New Roman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 w:rsidRPr="002E7F10">
        <w:rPr>
          <w:rFonts w:ascii="Times New Roman" w:hAnsi="Times New Roman" w:cs="Times New Roman"/>
        </w:rPr>
        <w:t xml:space="preserve"> </w:t>
      </w:r>
      <w:proofErr w:type="gramStart"/>
      <w:r w:rsidRPr="002E7F10">
        <w:rPr>
          <w:rFonts w:ascii="Times New Roman" w:hAnsi="Times New Roman" w:cs="Times New Roman"/>
        </w:rPr>
        <w:t xml:space="preserve">N 27, ст. 3776), и </w:t>
      </w:r>
      <w:hyperlink r:id="rId6" w:history="1">
        <w:r w:rsidRPr="002E7F10">
          <w:rPr>
            <w:rFonts w:ascii="Times New Roman" w:hAnsi="Times New Roman" w:cs="Times New Roman"/>
          </w:rPr>
          <w:t>пунктом 17</w:t>
        </w:r>
      </w:hyperlink>
      <w:r w:rsidRPr="002E7F10">
        <w:rPr>
          <w:rFonts w:ascii="Times New Roman" w:hAnsi="Times New Roman" w:cs="Times New Roman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5069), приказываю:</w:t>
      </w:r>
      <w:proofErr w:type="gramEnd"/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 xml:space="preserve">1. Утвердить прилагаемый федеральный государственный образовательный </w:t>
      </w:r>
      <w:hyperlink w:anchor="Par36" w:history="1">
        <w:r w:rsidRPr="002E7F10">
          <w:rPr>
            <w:rFonts w:ascii="Times New Roman" w:hAnsi="Times New Roman" w:cs="Times New Roman"/>
          </w:rPr>
          <w:t>стандарт</w:t>
        </w:r>
      </w:hyperlink>
      <w:r w:rsidRPr="002E7F10">
        <w:rPr>
          <w:rFonts w:ascii="Times New Roman" w:hAnsi="Times New Roman" w:cs="Times New Roman"/>
        </w:rPr>
        <w:t xml:space="preserve"> высшего образования по направлению подготовки 20.03.02 </w:t>
      </w:r>
      <w:proofErr w:type="spellStart"/>
      <w:r w:rsidRPr="002E7F10">
        <w:rPr>
          <w:rFonts w:ascii="Times New Roman" w:hAnsi="Times New Roman" w:cs="Times New Roman"/>
        </w:rPr>
        <w:t>Природообустройство</w:t>
      </w:r>
      <w:proofErr w:type="spellEnd"/>
      <w:r w:rsidRPr="002E7F10">
        <w:rPr>
          <w:rFonts w:ascii="Times New Roman" w:hAnsi="Times New Roman" w:cs="Times New Roman"/>
        </w:rPr>
        <w:t xml:space="preserve"> и водопользование (уровень </w:t>
      </w:r>
      <w:proofErr w:type="spellStart"/>
      <w:r w:rsidRPr="002E7F10">
        <w:rPr>
          <w:rFonts w:ascii="Times New Roman" w:hAnsi="Times New Roman" w:cs="Times New Roman"/>
        </w:rPr>
        <w:t>бакалавриата</w:t>
      </w:r>
      <w:proofErr w:type="spellEnd"/>
      <w:r w:rsidRPr="002E7F10">
        <w:rPr>
          <w:rFonts w:ascii="Times New Roman" w:hAnsi="Times New Roman" w:cs="Times New Roman"/>
        </w:rPr>
        <w:t>).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2. Признать утратившими силу: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r:id="rId7" w:history="1">
        <w:r w:rsidRPr="002E7F10">
          <w:rPr>
            <w:rFonts w:ascii="Times New Roman" w:hAnsi="Times New Roman" w:cs="Times New Roman"/>
          </w:rPr>
          <w:t>приказ</w:t>
        </w:r>
      </w:hyperlink>
      <w:r w:rsidRPr="002E7F10">
        <w:rPr>
          <w:rFonts w:ascii="Times New Roman" w:hAnsi="Times New Roman" w:cs="Times New Roman"/>
        </w:rPr>
        <w:t xml:space="preserve"> Министерства образования и науки Российской Федерации от 21 декабря 2009 г. N 776 "Об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280100 </w:t>
      </w:r>
      <w:proofErr w:type="spellStart"/>
      <w:r w:rsidRPr="002E7F10">
        <w:rPr>
          <w:rFonts w:ascii="Times New Roman" w:hAnsi="Times New Roman" w:cs="Times New Roman"/>
        </w:rPr>
        <w:t>Природообустройство</w:t>
      </w:r>
      <w:proofErr w:type="spellEnd"/>
      <w:r w:rsidRPr="002E7F10">
        <w:rPr>
          <w:rFonts w:ascii="Times New Roman" w:hAnsi="Times New Roman" w:cs="Times New Roman"/>
        </w:rPr>
        <w:t xml:space="preserve"> и водопользование (квалификация (степень) "бакалавр")" (зарегистрирован Министерством юстиции Российской Федерации 8 февраля 2010 г., регистрационный N 16303);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r:id="rId8" w:history="1">
        <w:r w:rsidRPr="002E7F10">
          <w:rPr>
            <w:rFonts w:ascii="Times New Roman" w:hAnsi="Times New Roman" w:cs="Times New Roman"/>
          </w:rPr>
          <w:t>пункт 72</w:t>
        </w:r>
      </w:hyperlink>
      <w:r w:rsidRPr="002E7F10">
        <w:rPr>
          <w:rFonts w:ascii="Times New Roman" w:hAnsi="Times New Roman" w:cs="Times New Roman"/>
        </w:rP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18 мая 2011 г. N 1657 (зарегистрирован Министерством юстиции Российской Федерации 1 июня 2011 г., регистрационный N 20902);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r:id="rId9" w:history="1">
        <w:r w:rsidRPr="002E7F10">
          <w:rPr>
            <w:rFonts w:ascii="Times New Roman" w:hAnsi="Times New Roman" w:cs="Times New Roman"/>
          </w:rPr>
          <w:t>пункт 160</w:t>
        </w:r>
      </w:hyperlink>
      <w:r w:rsidRPr="002E7F10">
        <w:rPr>
          <w:rFonts w:ascii="Times New Roman" w:hAnsi="Times New Roman" w:cs="Times New Roman"/>
        </w:rP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31 мая 2011 г. N 1975 (зарегистрирован Министерством юстиции Российской Федерации 28 июня 2011 г., регистрационный N 21200).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proofErr w:type="gramStart"/>
      <w:r w:rsidRPr="002E7F10">
        <w:rPr>
          <w:rFonts w:ascii="Times New Roman" w:hAnsi="Times New Roman" w:cs="Times New Roman"/>
        </w:rPr>
        <w:t>Исполняющий</w:t>
      </w:r>
      <w:proofErr w:type="gramEnd"/>
      <w:r w:rsidRPr="002E7F10">
        <w:rPr>
          <w:rFonts w:ascii="Times New Roman" w:hAnsi="Times New Roman" w:cs="Times New Roman"/>
        </w:rPr>
        <w:t xml:space="preserve"> обязанности Министра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А.Б.ПОВАЛКО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bookmarkStart w:id="1" w:name="Par29"/>
      <w:bookmarkEnd w:id="1"/>
      <w:r w:rsidRPr="002E7F10">
        <w:rPr>
          <w:rFonts w:ascii="Times New Roman" w:hAnsi="Times New Roman" w:cs="Times New Roman"/>
        </w:rPr>
        <w:t>Приложение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Утвержден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lastRenderedPageBreak/>
        <w:t>приказом Министерства образования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и науки Российской Федерации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от 6 марта 2015 г. N 160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2" w:name="Par36"/>
      <w:bookmarkEnd w:id="2"/>
      <w:r w:rsidRPr="002E7F10">
        <w:rPr>
          <w:rFonts w:ascii="Times New Roman" w:hAnsi="Times New Roman" w:cs="Times New Roman"/>
          <w:b/>
          <w:bCs/>
        </w:rPr>
        <w:t>ФЕДЕРАЛЬНЫЙ ГОСУДАРСТВЕННЫЙ ОБРАЗОВАТЕЛЬНЫЙ СТАНДАРТ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E7F10">
        <w:rPr>
          <w:rFonts w:ascii="Times New Roman" w:hAnsi="Times New Roman" w:cs="Times New Roman"/>
          <w:b/>
          <w:bCs/>
        </w:rPr>
        <w:t>ВЫСШЕГО ОБРАЗОВАНИЯ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E7F10">
        <w:rPr>
          <w:rFonts w:ascii="Times New Roman" w:hAnsi="Times New Roman" w:cs="Times New Roman"/>
          <w:b/>
          <w:bCs/>
        </w:rPr>
        <w:t>УРОВЕНЬ ВЫСШЕГО ОБРАЗОВАНИЯ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E7F10">
        <w:rPr>
          <w:rFonts w:ascii="Times New Roman" w:hAnsi="Times New Roman" w:cs="Times New Roman"/>
          <w:b/>
          <w:bCs/>
        </w:rPr>
        <w:t>БАКАЛАВРИАТ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E7F10">
        <w:rPr>
          <w:rFonts w:ascii="Times New Roman" w:hAnsi="Times New Roman" w:cs="Times New Roman"/>
          <w:b/>
          <w:bCs/>
        </w:rPr>
        <w:t>НАПРАВЛЕНИЕ ПОДГОТОВКИ 20.03.02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E7F10">
        <w:rPr>
          <w:rFonts w:ascii="Times New Roman" w:hAnsi="Times New Roman" w:cs="Times New Roman"/>
          <w:b/>
          <w:bCs/>
        </w:rPr>
        <w:t>ПРИРОДООБУСТРОЙСТВО И ВОДОПОЛЬЗОВАНИЕ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3" w:name="Par45"/>
      <w:bookmarkEnd w:id="3"/>
      <w:r w:rsidRPr="002E7F10">
        <w:rPr>
          <w:rFonts w:ascii="Times New Roman" w:hAnsi="Times New Roman" w:cs="Times New Roman"/>
        </w:rPr>
        <w:t>I. ОБЛАСТЬ ПРИМЕНЕНИЯ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 xml:space="preserve">Настоящий федеральный государственный образовательный стандарт высшего образования представляет собой совокупность требований, обязательных при реализации основных профессиональных образовательных программ высшего образования - программ </w:t>
      </w:r>
      <w:proofErr w:type="spellStart"/>
      <w:r w:rsidRPr="002E7F10">
        <w:rPr>
          <w:rFonts w:ascii="Times New Roman" w:hAnsi="Times New Roman" w:cs="Times New Roman"/>
        </w:rPr>
        <w:t>бакалавриата</w:t>
      </w:r>
      <w:proofErr w:type="spellEnd"/>
      <w:r w:rsidRPr="002E7F10">
        <w:rPr>
          <w:rFonts w:ascii="Times New Roman" w:hAnsi="Times New Roman" w:cs="Times New Roman"/>
        </w:rPr>
        <w:t xml:space="preserve"> по направлению подготовки 20.03.02 </w:t>
      </w:r>
      <w:proofErr w:type="spellStart"/>
      <w:r w:rsidRPr="002E7F10">
        <w:rPr>
          <w:rFonts w:ascii="Times New Roman" w:hAnsi="Times New Roman" w:cs="Times New Roman"/>
        </w:rPr>
        <w:t>Природообустройство</w:t>
      </w:r>
      <w:proofErr w:type="spellEnd"/>
      <w:r w:rsidRPr="002E7F10">
        <w:rPr>
          <w:rFonts w:ascii="Times New Roman" w:hAnsi="Times New Roman" w:cs="Times New Roman"/>
        </w:rPr>
        <w:t xml:space="preserve"> и водопользование (далее соответственно - программа </w:t>
      </w:r>
      <w:proofErr w:type="spellStart"/>
      <w:r w:rsidRPr="002E7F10">
        <w:rPr>
          <w:rFonts w:ascii="Times New Roman" w:hAnsi="Times New Roman" w:cs="Times New Roman"/>
        </w:rPr>
        <w:t>бакалавриата</w:t>
      </w:r>
      <w:proofErr w:type="spellEnd"/>
      <w:r w:rsidRPr="002E7F10">
        <w:rPr>
          <w:rFonts w:ascii="Times New Roman" w:hAnsi="Times New Roman" w:cs="Times New Roman"/>
        </w:rPr>
        <w:t>, направление подготовки).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4" w:name="Par49"/>
      <w:bookmarkEnd w:id="4"/>
      <w:r w:rsidRPr="002E7F10">
        <w:rPr>
          <w:rFonts w:ascii="Times New Roman" w:hAnsi="Times New Roman" w:cs="Times New Roman"/>
        </w:rPr>
        <w:t>II. ИСПОЛЬЗУЕМЫЕ СОКРАЩЕНИЯ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В настоящем федеральном государственном образовательном стандарте используются следующие сокращения: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ОК - общекультурные компетенции;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 xml:space="preserve">ОПК - </w:t>
      </w:r>
      <w:proofErr w:type="spellStart"/>
      <w:r w:rsidRPr="002E7F10">
        <w:rPr>
          <w:rFonts w:ascii="Times New Roman" w:hAnsi="Times New Roman" w:cs="Times New Roman"/>
        </w:rPr>
        <w:t>общепрофессиональные</w:t>
      </w:r>
      <w:proofErr w:type="spellEnd"/>
      <w:r w:rsidRPr="002E7F10">
        <w:rPr>
          <w:rFonts w:ascii="Times New Roman" w:hAnsi="Times New Roman" w:cs="Times New Roman"/>
        </w:rPr>
        <w:t xml:space="preserve"> компетенции;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ПК - профессиональные компетенции;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 xml:space="preserve">ФГОС </w:t>
      </w:r>
      <w:proofErr w:type="gramStart"/>
      <w:r w:rsidRPr="002E7F10">
        <w:rPr>
          <w:rFonts w:ascii="Times New Roman" w:hAnsi="Times New Roman" w:cs="Times New Roman"/>
        </w:rPr>
        <w:t>ВО</w:t>
      </w:r>
      <w:proofErr w:type="gramEnd"/>
      <w:r w:rsidRPr="002E7F10">
        <w:rPr>
          <w:rFonts w:ascii="Times New Roman" w:hAnsi="Times New Roman" w:cs="Times New Roman"/>
        </w:rPr>
        <w:t xml:space="preserve"> - федеральный государственный образовательный стандарт высшего образования;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сетевая форма - сетевая форма реализации образовательных программ.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5" w:name="Par58"/>
      <w:bookmarkEnd w:id="5"/>
      <w:r w:rsidRPr="002E7F10">
        <w:rPr>
          <w:rFonts w:ascii="Times New Roman" w:hAnsi="Times New Roman" w:cs="Times New Roman"/>
        </w:rPr>
        <w:t>III. ХАРАКТЕРИСТИКА НАПРАВЛЕНИЯ ПОДГОТОВКИ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 xml:space="preserve">3.1. Получение образования по программе </w:t>
      </w:r>
      <w:proofErr w:type="spellStart"/>
      <w:r w:rsidRPr="002E7F10">
        <w:rPr>
          <w:rFonts w:ascii="Times New Roman" w:hAnsi="Times New Roman" w:cs="Times New Roman"/>
        </w:rPr>
        <w:t>бакалавриата</w:t>
      </w:r>
      <w:proofErr w:type="spellEnd"/>
      <w:r w:rsidRPr="002E7F10">
        <w:rPr>
          <w:rFonts w:ascii="Times New Roman" w:hAnsi="Times New Roman" w:cs="Times New Roman"/>
        </w:rPr>
        <w:t xml:space="preserve"> допускается только в образовательной организации высшего образования (далее - организация).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 xml:space="preserve">3.2. </w:t>
      </w:r>
      <w:proofErr w:type="gramStart"/>
      <w:r w:rsidRPr="002E7F10">
        <w:rPr>
          <w:rFonts w:ascii="Times New Roman" w:hAnsi="Times New Roman" w:cs="Times New Roman"/>
        </w:rPr>
        <w:t xml:space="preserve">Обучение по программе </w:t>
      </w:r>
      <w:proofErr w:type="spellStart"/>
      <w:r w:rsidRPr="002E7F10">
        <w:rPr>
          <w:rFonts w:ascii="Times New Roman" w:hAnsi="Times New Roman" w:cs="Times New Roman"/>
        </w:rPr>
        <w:t>бакалавриата</w:t>
      </w:r>
      <w:proofErr w:type="spellEnd"/>
      <w:r w:rsidRPr="002E7F10">
        <w:rPr>
          <w:rFonts w:ascii="Times New Roman" w:hAnsi="Times New Roman" w:cs="Times New Roman"/>
        </w:rPr>
        <w:t xml:space="preserve"> в организациях осуществляется в очной, </w:t>
      </w:r>
      <w:proofErr w:type="spellStart"/>
      <w:r w:rsidRPr="002E7F10">
        <w:rPr>
          <w:rFonts w:ascii="Times New Roman" w:hAnsi="Times New Roman" w:cs="Times New Roman"/>
        </w:rPr>
        <w:t>очно-заочной</w:t>
      </w:r>
      <w:proofErr w:type="spellEnd"/>
      <w:r w:rsidRPr="002E7F10">
        <w:rPr>
          <w:rFonts w:ascii="Times New Roman" w:hAnsi="Times New Roman" w:cs="Times New Roman"/>
        </w:rPr>
        <w:t xml:space="preserve"> и заочной формах обучения.</w:t>
      </w:r>
      <w:proofErr w:type="gramEnd"/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 xml:space="preserve">Объем программы </w:t>
      </w:r>
      <w:proofErr w:type="spellStart"/>
      <w:r w:rsidRPr="002E7F10">
        <w:rPr>
          <w:rFonts w:ascii="Times New Roman" w:hAnsi="Times New Roman" w:cs="Times New Roman"/>
        </w:rPr>
        <w:t>бакалавриата</w:t>
      </w:r>
      <w:proofErr w:type="spellEnd"/>
      <w:r w:rsidRPr="002E7F10">
        <w:rPr>
          <w:rFonts w:ascii="Times New Roman" w:hAnsi="Times New Roman" w:cs="Times New Roman"/>
        </w:rPr>
        <w:t xml:space="preserve"> составляет 240 зачетных единиц (далее - </w:t>
      </w:r>
      <w:proofErr w:type="spellStart"/>
      <w:r w:rsidRPr="002E7F10">
        <w:rPr>
          <w:rFonts w:ascii="Times New Roman" w:hAnsi="Times New Roman" w:cs="Times New Roman"/>
        </w:rPr>
        <w:t>з.е</w:t>
      </w:r>
      <w:proofErr w:type="spellEnd"/>
      <w:r w:rsidRPr="002E7F10">
        <w:rPr>
          <w:rFonts w:ascii="Times New Roman" w:hAnsi="Times New Roman" w:cs="Times New Roman"/>
        </w:rPr>
        <w:t xml:space="preserve">.), вне зависимости от формы обучения, применяемых образовательных технологий, реализации программы </w:t>
      </w:r>
      <w:proofErr w:type="spellStart"/>
      <w:r w:rsidRPr="002E7F10">
        <w:rPr>
          <w:rFonts w:ascii="Times New Roman" w:hAnsi="Times New Roman" w:cs="Times New Roman"/>
        </w:rPr>
        <w:t>бакалавриата</w:t>
      </w:r>
      <w:proofErr w:type="spellEnd"/>
      <w:r w:rsidRPr="002E7F10">
        <w:rPr>
          <w:rFonts w:ascii="Times New Roman" w:hAnsi="Times New Roman" w:cs="Times New Roman"/>
        </w:rPr>
        <w:t xml:space="preserve"> с использованием сетевой формы, реализации программы </w:t>
      </w:r>
      <w:proofErr w:type="spellStart"/>
      <w:r w:rsidRPr="002E7F10">
        <w:rPr>
          <w:rFonts w:ascii="Times New Roman" w:hAnsi="Times New Roman" w:cs="Times New Roman"/>
        </w:rPr>
        <w:t>бакалавриата</w:t>
      </w:r>
      <w:proofErr w:type="spellEnd"/>
      <w:r w:rsidRPr="002E7F10">
        <w:rPr>
          <w:rFonts w:ascii="Times New Roman" w:hAnsi="Times New Roman" w:cs="Times New Roman"/>
        </w:rPr>
        <w:t xml:space="preserve"> по индивидуальному учебному плану, в том числе ускоренному обучению.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 xml:space="preserve">3.3. Срок получения образования по программе </w:t>
      </w:r>
      <w:proofErr w:type="spellStart"/>
      <w:r w:rsidRPr="002E7F10">
        <w:rPr>
          <w:rFonts w:ascii="Times New Roman" w:hAnsi="Times New Roman" w:cs="Times New Roman"/>
        </w:rPr>
        <w:t>бакалавриата</w:t>
      </w:r>
      <w:proofErr w:type="spellEnd"/>
      <w:r w:rsidRPr="002E7F10">
        <w:rPr>
          <w:rFonts w:ascii="Times New Roman" w:hAnsi="Times New Roman" w:cs="Times New Roman"/>
        </w:rPr>
        <w:t>: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 xml:space="preserve">в очной форме обучения, включая каникулы, предоставляемые после прохождения государственной итоговой аттестации, вне зависимости от применяемых образовательных технологий, составляет 4 года. Объем программы </w:t>
      </w:r>
      <w:proofErr w:type="spellStart"/>
      <w:r w:rsidRPr="002E7F10">
        <w:rPr>
          <w:rFonts w:ascii="Times New Roman" w:hAnsi="Times New Roman" w:cs="Times New Roman"/>
        </w:rPr>
        <w:t>бакалавриата</w:t>
      </w:r>
      <w:proofErr w:type="spellEnd"/>
      <w:r w:rsidRPr="002E7F10">
        <w:rPr>
          <w:rFonts w:ascii="Times New Roman" w:hAnsi="Times New Roman" w:cs="Times New Roman"/>
        </w:rPr>
        <w:t xml:space="preserve"> в очной форме обучения, реализуемый за один учебный год, составляет 60 </w:t>
      </w:r>
      <w:proofErr w:type="spellStart"/>
      <w:r w:rsidRPr="002E7F10">
        <w:rPr>
          <w:rFonts w:ascii="Times New Roman" w:hAnsi="Times New Roman" w:cs="Times New Roman"/>
        </w:rPr>
        <w:t>з.е</w:t>
      </w:r>
      <w:proofErr w:type="spellEnd"/>
      <w:r w:rsidRPr="002E7F10">
        <w:rPr>
          <w:rFonts w:ascii="Times New Roman" w:hAnsi="Times New Roman" w:cs="Times New Roman"/>
        </w:rPr>
        <w:t>.;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 xml:space="preserve">в </w:t>
      </w:r>
      <w:proofErr w:type="spellStart"/>
      <w:r w:rsidRPr="002E7F10">
        <w:rPr>
          <w:rFonts w:ascii="Times New Roman" w:hAnsi="Times New Roman" w:cs="Times New Roman"/>
        </w:rPr>
        <w:t>очно-заочной</w:t>
      </w:r>
      <w:proofErr w:type="spellEnd"/>
      <w:r w:rsidRPr="002E7F10">
        <w:rPr>
          <w:rFonts w:ascii="Times New Roman" w:hAnsi="Times New Roman" w:cs="Times New Roman"/>
        </w:rPr>
        <w:t xml:space="preserve"> или заочной форме обучения, вне зависимости от применяемых образовательных технологий, увеличивается не менее чем на 6 месяцев и не более чем на 1 год по сравнению со сроком получения образования по очной форме обучения. Объем программы </w:t>
      </w:r>
      <w:proofErr w:type="spellStart"/>
      <w:r w:rsidRPr="002E7F10">
        <w:rPr>
          <w:rFonts w:ascii="Times New Roman" w:hAnsi="Times New Roman" w:cs="Times New Roman"/>
        </w:rPr>
        <w:t>бакалавриата</w:t>
      </w:r>
      <w:proofErr w:type="spellEnd"/>
      <w:r w:rsidRPr="002E7F10">
        <w:rPr>
          <w:rFonts w:ascii="Times New Roman" w:hAnsi="Times New Roman" w:cs="Times New Roman"/>
        </w:rPr>
        <w:t xml:space="preserve"> за один учебный год в </w:t>
      </w:r>
      <w:proofErr w:type="spellStart"/>
      <w:r w:rsidRPr="002E7F10">
        <w:rPr>
          <w:rFonts w:ascii="Times New Roman" w:hAnsi="Times New Roman" w:cs="Times New Roman"/>
        </w:rPr>
        <w:t>очно-заочной</w:t>
      </w:r>
      <w:proofErr w:type="spellEnd"/>
      <w:r w:rsidRPr="002E7F10">
        <w:rPr>
          <w:rFonts w:ascii="Times New Roman" w:hAnsi="Times New Roman" w:cs="Times New Roman"/>
        </w:rPr>
        <w:t xml:space="preserve"> или заочной формах обучения не может составлять более 75 </w:t>
      </w:r>
      <w:proofErr w:type="spellStart"/>
      <w:r w:rsidRPr="002E7F10">
        <w:rPr>
          <w:rFonts w:ascii="Times New Roman" w:hAnsi="Times New Roman" w:cs="Times New Roman"/>
        </w:rPr>
        <w:t>з.е</w:t>
      </w:r>
      <w:proofErr w:type="spellEnd"/>
      <w:r w:rsidRPr="002E7F10">
        <w:rPr>
          <w:rFonts w:ascii="Times New Roman" w:hAnsi="Times New Roman" w:cs="Times New Roman"/>
        </w:rPr>
        <w:t>.;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2E7F10">
        <w:rPr>
          <w:rFonts w:ascii="Times New Roman" w:hAnsi="Times New Roman" w:cs="Times New Roman"/>
        </w:rPr>
        <w:t>при обучении по индивидуальному учебному плану, вне зависимости от формы обучения, составляет не более срока получения образования, установленного для соответствующей формы обучения,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обучения.</w:t>
      </w:r>
      <w:proofErr w:type="gramEnd"/>
      <w:r w:rsidRPr="002E7F10">
        <w:rPr>
          <w:rFonts w:ascii="Times New Roman" w:hAnsi="Times New Roman" w:cs="Times New Roman"/>
        </w:rPr>
        <w:t xml:space="preserve"> Объем программы </w:t>
      </w:r>
      <w:proofErr w:type="spellStart"/>
      <w:r w:rsidRPr="002E7F10">
        <w:rPr>
          <w:rFonts w:ascii="Times New Roman" w:hAnsi="Times New Roman" w:cs="Times New Roman"/>
        </w:rPr>
        <w:t>бакалавриата</w:t>
      </w:r>
      <w:proofErr w:type="spellEnd"/>
      <w:r w:rsidRPr="002E7F10">
        <w:rPr>
          <w:rFonts w:ascii="Times New Roman" w:hAnsi="Times New Roman" w:cs="Times New Roman"/>
        </w:rPr>
        <w:t xml:space="preserve"> </w:t>
      </w:r>
      <w:proofErr w:type="gramStart"/>
      <w:r w:rsidRPr="002E7F10">
        <w:rPr>
          <w:rFonts w:ascii="Times New Roman" w:hAnsi="Times New Roman" w:cs="Times New Roman"/>
        </w:rPr>
        <w:t>за один учебный год при обучении по индивидуальному плану вне зависимости от формы</w:t>
      </w:r>
      <w:proofErr w:type="gramEnd"/>
      <w:r w:rsidRPr="002E7F10">
        <w:rPr>
          <w:rFonts w:ascii="Times New Roman" w:hAnsi="Times New Roman" w:cs="Times New Roman"/>
        </w:rPr>
        <w:t xml:space="preserve"> обучения </w:t>
      </w:r>
      <w:r w:rsidRPr="002E7F10">
        <w:rPr>
          <w:rFonts w:ascii="Times New Roman" w:hAnsi="Times New Roman" w:cs="Times New Roman"/>
        </w:rPr>
        <w:lastRenderedPageBreak/>
        <w:t xml:space="preserve">не может составлять более 75 </w:t>
      </w:r>
      <w:proofErr w:type="spellStart"/>
      <w:r w:rsidRPr="002E7F10">
        <w:rPr>
          <w:rFonts w:ascii="Times New Roman" w:hAnsi="Times New Roman" w:cs="Times New Roman"/>
        </w:rPr>
        <w:t>з.е</w:t>
      </w:r>
      <w:proofErr w:type="spellEnd"/>
      <w:r w:rsidRPr="002E7F10">
        <w:rPr>
          <w:rFonts w:ascii="Times New Roman" w:hAnsi="Times New Roman" w:cs="Times New Roman"/>
        </w:rPr>
        <w:t>.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 xml:space="preserve">Конкретный срок получения образования и объем программы </w:t>
      </w:r>
      <w:proofErr w:type="spellStart"/>
      <w:r w:rsidRPr="002E7F10">
        <w:rPr>
          <w:rFonts w:ascii="Times New Roman" w:hAnsi="Times New Roman" w:cs="Times New Roman"/>
        </w:rPr>
        <w:t>бакалавриата</w:t>
      </w:r>
      <w:proofErr w:type="spellEnd"/>
      <w:r w:rsidRPr="002E7F10">
        <w:rPr>
          <w:rFonts w:ascii="Times New Roman" w:hAnsi="Times New Roman" w:cs="Times New Roman"/>
        </w:rPr>
        <w:t xml:space="preserve">, реализуемый за один учебный год, в </w:t>
      </w:r>
      <w:proofErr w:type="spellStart"/>
      <w:r w:rsidRPr="002E7F10">
        <w:rPr>
          <w:rFonts w:ascii="Times New Roman" w:hAnsi="Times New Roman" w:cs="Times New Roman"/>
        </w:rPr>
        <w:t>очно-заочной</w:t>
      </w:r>
      <w:proofErr w:type="spellEnd"/>
      <w:r w:rsidRPr="002E7F10">
        <w:rPr>
          <w:rFonts w:ascii="Times New Roman" w:hAnsi="Times New Roman" w:cs="Times New Roman"/>
        </w:rPr>
        <w:t xml:space="preserve"> или заочной форме обучения, а также по индивидуальному плану определяются организацией самостоятельно в пределах сроков, установленных настоящим пунктом.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 xml:space="preserve">3.4. При реализации программы </w:t>
      </w:r>
      <w:proofErr w:type="spellStart"/>
      <w:r w:rsidRPr="002E7F10">
        <w:rPr>
          <w:rFonts w:ascii="Times New Roman" w:hAnsi="Times New Roman" w:cs="Times New Roman"/>
        </w:rPr>
        <w:t>бакалавриата</w:t>
      </w:r>
      <w:proofErr w:type="spellEnd"/>
      <w:r w:rsidRPr="002E7F10">
        <w:rPr>
          <w:rFonts w:ascii="Times New Roman" w:hAnsi="Times New Roman" w:cs="Times New Roman"/>
        </w:rPr>
        <w:t xml:space="preserve"> организация вправе применять электронное обучение и дистанционные образовательные технологии.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 xml:space="preserve">3.5. Реализация программы </w:t>
      </w:r>
      <w:proofErr w:type="spellStart"/>
      <w:r w:rsidRPr="002E7F10">
        <w:rPr>
          <w:rFonts w:ascii="Times New Roman" w:hAnsi="Times New Roman" w:cs="Times New Roman"/>
        </w:rPr>
        <w:t>бакалавриата</w:t>
      </w:r>
      <w:proofErr w:type="spellEnd"/>
      <w:r w:rsidRPr="002E7F10">
        <w:rPr>
          <w:rFonts w:ascii="Times New Roman" w:hAnsi="Times New Roman" w:cs="Times New Roman"/>
        </w:rPr>
        <w:t xml:space="preserve"> возможна с использованием сетевой формы.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 xml:space="preserve">3.6. Образовательная деятельность по программе </w:t>
      </w:r>
      <w:proofErr w:type="spellStart"/>
      <w:r w:rsidRPr="002E7F10">
        <w:rPr>
          <w:rFonts w:ascii="Times New Roman" w:hAnsi="Times New Roman" w:cs="Times New Roman"/>
        </w:rPr>
        <w:t>бакалавриата</w:t>
      </w:r>
      <w:proofErr w:type="spellEnd"/>
      <w:r w:rsidRPr="002E7F10">
        <w:rPr>
          <w:rFonts w:ascii="Times New Roman" w:hAnsi="Times New Roman" w:cs="Times New Roman"/>
        </w:rPr>
        <w:t xml:space="preserve"> осуществляется на государственном языке Российской Федерации, если иное не определено локальным нормативным актом организации.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6" w:name="Par73"/>
      <w:bookmarkEnd w:id="6"/>
      <w:r w:rsidRPr="002E7F10">
        <w:rPr>
          <w:rFonts w:ascii="Times New Roman" w:hAnsi="Times New Roman" w:cs="Times New Roman"/>
        </w:rPr>
        <w:t>IV. ХАРАКТЕРИСТИКА ПРОФЕССИОНАЛЬНОЙ ДЕЯТЕЛЬНОСТИ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ВЫПУСКНИКОВ, ОСВОИВШИХ ПРОГРАММУ БАКАЛАВРИАТА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 xml:space="preserve">4.1. Область профессиональной деятельности выпускников, освоивших программу </w:t>
      </w:r>
      <w:proofErr w:type="spellStart"/>
      <w:r w:rsidRPr="002E7F10">
        <w:rPr>
          <w:rFonts w:ascii="Times New Roman" w:hAnsi="Times New Roman" w:cs="Times New Roman"/>
        </w:rPr>
        <w:t>бакалавриата</w:t>
      </w:r>
      <w:proofErr w:type="spellEnd"/>
      <w:r w:rsidRPr="002E7F10">
        <w:rPr>
          <w:rFonts w:ascii="Times New Roman" w:hAnsi="Times New Roman" w:cs="Times New Roman"/>
        </w:rPr>
        <w:t>, включает: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2E7F10">
        <w:rPr>
          <w:rFonts w:ascii="Times New Roman" w:hAnsi="Times New Roman" w:cs="Times New Roman"/>
        </w:rPr>
        <w:t>мелиорацию земель различного назначения: сельскохозяйственных, лесного и водного фондов, поселений, индустриального, рекреационного;</w:t>
      </w:r>
      <w:proofErr w:type="gramEnd"/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охрану земель различного назначения, рекультивацию земель, нарушенных или загрязненных в процессе природопользования;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природоохранное обустройство территорий с целью защиты от воздействия природных стихий и антропогенной деятельности;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создание водохозяйственных систем комплексного назначения, охрану и восстановление водных объектов;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водоснабжение сельских поселений, отвод и очистку сточных вод, обводнение территорий.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 xml:space="preserve">4.2. Объектами профессиональной деятельности выпускников, освоивших программу </w:t>
      </w:r>
      <w:proofErr w:type="spellStart"/>
      <w:r w:rsidRPr="002E7F10">
        <w:rPr>
          <w:rFonts w:ascii="Times New Roman" w:hAnsi="Times New Roman" w:cs="Times New Roman"/>
        </w:rPr>
        <w:t>бакалавриата</w:t>
      </w:r>
      <w:proofErr w:type="spellEnd"/>
      <w:r w:rsidRPr="002E7F10">
        <w:rPr>
          <w:rFonts w:ascii="Times New Roman" w:hAnsi="Times New Roman" w:cs="Times New Roman"/>
        </w:rPr>
        <w:t>, являются: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spellStart"/>
      <w:r w:rsidRPr="002E7F10">
        <w:rPr>
          <w:rFonts w:ascii="Times New Roman" w:hAnsi="Times New Roman" w:cs="Times New Roman"/>
        </w:rPr>
        <w:t>геосистемы</w:t>
      </w:r>
      <w:proofErr w:type="spellEnd"/>
      <w:r w:rsidRPr="002E7F10">
        <w:rPr>
          <w:rFonts w:ascii="Times New Roman" w:hAnsi="Times New Roman" w:cs="Times New Roman"/>
        </w:rPr>
        <w:t xml:space="preserve"> различного ранга и их компоненты: почвы, грунты, поверхностные и подземные воды, воздушные массы тропосферы, растительный и животный мир;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природно-техногенные комплексы: мелиоративные системы, инженерно-экологические системы, системы рекультивации земель, природоохранные комплексы, водохозяйственные системы, а также другие природно-техногенные комплексы, повышающие полезность компонентов природы.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 xml:space="preserve">4.3. Виды профессиональной деятельности, к которым готовятся выпускники, освоившие программу </w:t>
      </w:r>
      <w:proofErr w:type="spellStart"/>
      <w:r w:rsidRPr="002E7F10">
        <w:rPr>
          <w:rFonts w:ascii="Times New Roman" w:hAnsi="Times New Roman" w:cs="Times New Roman"/>
        </w:rPr>
        <w:t>бакалавриата</w:t>
      </w:r>
      <w:proofErr w:type="spellEnd"/>
      <w:r w:rsidRPr="002E7F10">
        <w:rPr>
          <w:rFonts w:ascii="Times New Roman" w:hAnsi="Times New Roman" w:cs="Times New Roman"/>
        </w:rPr>
        <w:t>: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производственно-технологическая;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организационно-управленческая;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научно-исследовательская;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проектно-изыскательская.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 xml:space="preserve">При разработке и реализации программы </w:t>
      </w:r>
      <w:proofErr w:type="spellStart"/>
      <w:r w:rsidRPr="002E7F10">
        <w:rPr>
          <w:rFonts w:ascii="Times New Roman" w:hAnsi="Times New Roman" w:cs="Times New Roman"/>
        </w:rPr>
        <w:t>бакалавриата</w:t>
      </w:r>
      <w:proofErr w:type="spellEnd"/>
      <w:r w:rsidRPr="002E7F10">
        <w:rPr>
          <w:rFonts w:ascii="Times New Roman" w:hAnsi="Times New Roman" w:cs="Times New Roman"/>
        </w:rPr>
        <w:t xml:space="preserve"> организация ориентируется на конкретный вид (виды) профессиональной деятельности, к которому (которым) готовится бакалавр, исходя из потребностей рынка труда, научно-исследовательских и материально-технических ресурсов организации.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 xml:space="preserve">Программа </w:t>
      </w:r>
      <w:proofErr w:type="spellStart"/>
      <w:r w:rsidRPr="002E7F10">
        <w:rPr>
          <w:rFonts w:ascii="Times New Roman" w:hAnsi="Times New Roman" w:cs="Times New Roman"/>
        </w:rPr>
        <w:t>бакалавриата</w:t>
      </w:r>
      <w:proofErr w:type="spellEnd"/>
      <w:r w:rsidRPr="002E7F10">
        <w:rPr>
          <w:rFonts w:ascii="Times New Roman" w:hAnsi="Times New Roman" w:cs="Times New Roman"/>
        </w:rPr>
        <w:t xml:space="preserve"> формируется организацией в зависимости от видов учебной деятельности и требований к результатам освоения образовательной программы: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 xml:space="preserve">ориентированной на научно-исследовательский и (или) педагогический вид (виды) профессиональной деятельности как основной (основные) (далее - программа </w:t>
      </w:r>
      <w:proofErr w:type="gramStart"/>
      <w:r w:rsidRPr="002E7F10">
        <w:rPr>
          <w:rFonts w:ascii="Times New Roman" w:hAnsi="Times New Roman" w:cs="Times New Roman"/>
        </w:rPr>
        <w:t>академического</w:t>
      </w:r>
      <w:proofErr w:type="gramEnd"/>
      <w:r w:rsidRPr="002E7F10">
        <w:rPr>
          <w:rFonts w:ascii="Times New Roman" w:hAnsi="Times New Roman" w:cs="Times New Roman"/>
        </w:rPr>
        <w:t xml:space="preserve"> </w:t>
      </w:r>
      <w:proofErr w:type="spellStart"/>
      <w:r w:rsidRPr="002E7F10">
        <w:rPr>
          <w:rFonts w:ascii="Times New Roman" w:hAnsi="Times New Roman" w:cs="Times New Roman"/>
        </w:rPr>
        <w:t>бакалавриата</w:t>
      </w:r>
      <w:proofErr w:type="spellEnd"/>
      <w:r w:rsidRPr="002E7F10">
        <w:rPr>
          <w:rFonts w:ascii="Times New Roman" w:hAnsi="Times New Roman" w:cs="Times New Roman"/>
        </w:rPr>
        <w:t>);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 xml:space="preserve">ориентированной на практико-ориентированный, прикладной вид (виды) профессиональной деятельности как основной (основные) (далее - программа </w:t>
      </w:r>
      <w:proofErr w:type="gramStart"/>
      <w:r w:rsidRPr="002E7F10">
        <w:rPr>
          <w:rFonts w:ascii="Times New Roman" w:hAnsi="Times New Roman" w:cs="Times New Roman"/>
        </w:rPr>
        <w:t>прикладного</w:t>
      </w:r>
      <w:proofErr w:type="gramEnd"/>
      <w:r w:rsidRPr="002E7F10">
        <w:rPr>
          <w:rFonts w:ascii="Times New Roman" w:hAnsi="Times New Roman" w:cs="Times New Roman"/>
        </w:rPr>
        <w:t xml:space="preserve"> </w:t>
      </w:r>
      <w:proofErr w:type="spellStart"/>
      <w:r w:rsidRPr="002E7F10">
        <w:rPr>
          <w:rFonts w:ascii="Times New Roman" w:hAnsi="Times New Roman" w:cs="Times New Roman"/>
        </w:rPr>
        <w:t>бакалавриата</w:t>
      </w:r>
      <w:proofErr w:type="spellEnd"/>
      <w:r w:rsidRPr="002E7F10">
        <w:rPr>
          <w:rFonts w:ascii="Times New Roman" w:hAnsi="Times New Roman" w:cs="Times New Roman"/>
        </w:rPr>
        <w:t>).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 xml:space="preserve">4.4. Выпускник, освоивший программу </w:t>
      </w:r>
      <w:proofErr w:type="spellStart"/>
      <w:r w:rsidRPr="002E7F10">
        <w:rPr>
          <w:rFonts w:ascii="Times New Roman" w:hAnsi="Times New Roman" w:cs="Times New Roman"/>
        </w:rPr>
        <w:t>бакалавриата</w:t>
      </w:r>
      <w:proofErr w:type="spellEnd"/>
      <w:r w:rsidRPr="002E7F10">
        <w:rPr>
          <w:rFonts w:ascii="Times New Roman" w:hAnsi="Times New Roman" w:cs="Times New Roman"/>
        </w:rPr>
        <w:t xml:space="preserve">, в соответствии с видом (видами) профессиональной деятельности, на который (которые) ориентирована программа </w:t>
      </w:r>
      <w:proofErr w:type="spellStart"/>
      <w:r w:rsidRPr="002E7F10">
        <w:rPr>
          <w:rFonts w:ascii="Times New Roman" w:hAnsi="Times New Roman" w:cs="Times New Roman"/>
        </w:rPr>
        <w:t>бакалавриата</w:t>
      </w:r>
      <w:proofErr w:type="spellEnd"/>
      <w:r w:rsidRPr="002E7F10">
        <w:rPr>
          <w:rFonts w:ascii="Times New Roman" w:hAnsi="Times New Roman" w:cs="Times New Roman"/>
        </w:rPr>
        <w:t>, должен быть готов решать следующие профессиональные задачи: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lastRenderedPageBreak/>
        <w:t>производственно-технологическая деятельность: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 xml:space="preserve">реализация проектов </w:t>
      </w:r>
      <w:proofErr w:type="spellStart"/>
      <w:r w:rsidRPr="002E7F10">
        <w:rPr>
          <w:rFonts w:ascii="Times New Roman" w:hAnsi="Times New Roman" w:cs="Times New Roman"/>
        </w:rPr>
        <w:t>природообустройства</w:t>
      </w:r>
      <w:proofErr w:type="spellEnd"/>
      <w:r w:rsidRPr="002E7F10">
        <w:rPr>
          <w:rFonts w:ascii="Times New Roman" w:hAnsi="Times New Roman" w:cs="Times New Roman"/>
        </w:rPr>
        <w:t xml:space="preserve"> и водопользования;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 xml:space="preserve">производство работ по строительству и эксплуатации объектов </w:t>
      </w:r>
      <w:proofErr w:type="spellStart"/>
      <w:r w:rsidRPr="002E7F10">
        <w:rPr>
          <w:rFonts w:ascii="Times New Roman" w:hAnsi="Times New Roman" w:cs="Times New Roman"/>
        </w:rPr>
        <w:t>природообустройства</w:t>
      </w:r>
      <w:proofErr w:type="spellEnd"/>
      <w:r w:rsidRPr="002E7F10">
        <w:rPr>
          <w:rFonts w:ascii="Times New Roman" w:hAnsi="Times New Roman" w:cs="Times New Roman"/>
        </w:rPr>
        <w:t xml:space="preserve"> и водопользования, сельскохозяйственного водоснабжения и обводнения территорий;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производство работ по рекультивации и охране земель, по снижению негативных последствий антропогенной деятельности;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 xml:space="preserve">мониторинг функционирования объектов </w:t>
      </w:r>
      <w:proofErr w:type="spellStart"/>
      <w:r w:rsidRPr="002E7F10">
        <w:rPr>
          <w:rFonts w:ascii="Times New Roman" w:hAnsi="Times New Roman" w:cs="Times New Roman"/>
        </w:rPr>
        <w:t>природообустройства</w:t>
      </w:r>
      <w:proofErr w:type="spellEnd"/>
      <w:r w:rsidRPr="002E7F10">
        <w:rPr>
          <w:rFonts w:ascii="Times New Roman" w:hAnsi="Times New Roman" w:cs="Times New Roman"/>
        </w:rPr>
        <w:t xml:space="preserve"> и водопользования;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участие в работах по проведению изысканий по оценке состояния природных и природно-техногенных объектов;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организационно-управленческая деятельность: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 xml:space="preserve">руководство работой трудового коллектива при проведении изысканий и проектировании объектов </w:t>
      </w:r>
      <w:proofErr w:type="spellStart"/>
      <w:r w:rsidRPr="002E7F10">
        <w:rPr>
          <w:rFonts w:ascii="Times New Roman" w:hAnsi="Times New Roman" w:cs="Times New Roman"/>
        </w:rPr>
        <w:t>природообустройства</w:t>
      </w:r>
      <w:proofErr w:type="spellEnd"/>
      <w:r w:rsidRPr="002E7F10">
        <w:rPr>
          <w:rFonts w:ascii="Times New Roman" w:hAnsi="Times New Roman" w:cs="Times New Roman"/>
        </w:rPr>
        <w:t xml:space="preserve"> и водопользования;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составление технической документации;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контроль качества работ;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научно-исследовательская деятельность: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 xml:space="preserve">участие в решении отдельных научно-исследовательских и научно-прикладных задач по разработке новых методов и технологий в области </w:t>
      </w:r>
      <w:proofErr w:type="spellStart"/>
      <w:r w:rsidRPr="002E7F10">
        <w:rPr>
          <w:rFonts w:ascii="Times New Roman" w:hAnsi="Times New Roman" w:cs="Times New Roman"/>
        </w:rPr>
        <w:t>природообустройства</w:t>
      </w:r>
      <w:proofErr w:type="spellEnd"/>
      <w:r w:rsidRPr="002E7F10">
        <w:rPr>
          <w:rFonts w:ascii="Times New Roman" w:hAnsi="Times New Roman" w:cs="Times New Roman"/>
        </w:rPr>
        <w:t xml:space="preserve">, водопользования и обводнения, по научному обоснованию режимов функционирования объектов </w:t>
      </w:r>
      <w:proofErr w:type="spellStart"/>
      <w:r w:rsidRPr="002E7F10">
        <w:rPr>
          <w:rFonts w:ascii="Times New Roman" w:hAnsi="Times New Roman" w:cs="Times New Roman"/>
        </w:rPr>
        <w:t>природообустройства</w:t>
      </w:r>
      <w:proofErr w:type="spellEnd"/>
      <w:r w:rsidRPr="002E7F10">
        <w:rPr>
          <w:rFonts w:ascii="Times New Roman" w:hAnsi="Times New Roman" w:cs="Times New Roman"/>
        </w:rPr>
        <w:t xml:space="preserve">, водопользования и обводнения, по оценке воздействия </w:t>
      </w:r>
      <w:proofErr w:type="spellStart"/>
      <w:r w:rsidRPr="002E7F10">
        <w:rPr>
          <w:rFonts w:ascii="Times New Roman" w:hAnsi="Times New Roman" w:cs="Times New Roman"/>
        </w:rPr>
        <w:t>природообустройства</w:t>
      </w:r>
      <w:proofErr w:type="spellEnd"/>
      <w:r w:rsidRPr="002E7F10">
        <w:rPr>
          <w:rFonts w:ascii="Times New Roman" w:hAnsi="Times New Roman" w:cs="Times New Roman"/>
        </w:rPr>
        <w:t xml:space="preserve"> и водопользования на природную среду;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проектно-изыскательская деятельность: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 xml:space="preserve">проведение изысканий для формирования базы данных при проектировании объектов </w:t>
      </w:r>
      <w:proofErr w:type="spellStart"/>
      <w:r w:rsidRPr="002E7F10">
        <w:rPr>
          <w:rFonts w:ascii="Times New Roman" w:hAnsi="Times New Roman" w:cs="Times New Roman"/>
        </w:rPr>
        <w:t>природообустройства</w:t>
      </w:r>
      <w:proofErr w:type="spellEnd"/>
      <w:r w:rsidRPr="002E7F10">
        <w:rPr>
          <w:rFonts w:ascii="Times New Roman" w:hAnsi="Times New Roman" w:cs="Times New Roman"/>
        </w:rPr>
        <w:t xml:space="preserve"> и водопользования, оценке их состояния при инженерно-экологической экспертизе и мониторинге влияния на окружающую среду;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 xml:space="preserve">проектирование объектов </w:t>
      </w:r>
      <w:proofErr w:type="spellStart"/>
      <w:r w:rsidRPr="002E7F10">
        <w:rPr>
          <w:rFonts w:ascii="Times New Roman" w:hAnsi="Times New Roman" w:cs="Times New Roman"/>
        </w:rPr>
        <w:t>природообустройства</w:t>
      </w:r>
      <w:proofErr w:type="spellEnd"/>
      <w:r w:rsidRPr="002E7F10">
        <w:rPr>
          <w:rFonts w:ascii="Times New Roman" w:hAnsi="Times New Roman" w:cs="Times New Roman"/>
        </w:rPr>
        <w:t xml:space="preserve">, водопользования и обводнения: мелиоративных и </w:t>
      </w:r>
      <w:proofErr w:type="spellStart"/>
      <w:r w:rsidRPr="002E7F10">
        <w:rPr>
          <w:rFonts w:ascii="Times New Roman" w:hAnsi="Times New Roman" w:cs="Times New Roman"/>
        </w:rPr>
        <w:t>рекультивационных</w:t>
      </w:r>
      <w:proofErr w:type="spellEnd"/>
      <w:r w:rsidRPr="002E7F10">
        <w:rPr>
          <w:rFonts w:ascii="Times New Roman" w:hAnsi="Times New Roman" w:cs="Times New Roman"/>
        </w:rPr>
        <w:t xml:space="preserve"> систем, систем сельскохозяйственного водоснабжения, обводнения и водоотведения, водохозяйственных систем, природоохранных комплексов, систем комплексного обустройства водосборов;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 xml:space="preserve">участие в разработке инновационных проектов реконструкции объектов </w:t>
      </w:r>
      <w:proofErr w:type="spellStart"/>
      <w:r w:rsidRPr="002E7F10">
        <w:rPr>
          <w:rFonts w:ascii="Times New Roman" w:hAnsi="Times New Roman" w:cs="Times New Roman"/>
        </w:rPr>
        <w:t>природообустройства</w:t>
      </w:r>
      <w:proofErr w:type="spellEnd"/>
      <w:r w:rsidRPr="002E7F10">
        <w:rPr>
          <w:rFonts w:ascii="Times New Roman" w:hAnsi="Times New Roman" w:cs="Times New Roman"/>
        </w:rPr>
        <w:t xml:space="preserve"> и водопользования.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7" w:name="Par112"/>
      <w:bookmarkEnd w:id="7"/>
      <w:r w:rsidRPr="002E7F10">
        <w:rPr>
          <w:rFonts w:ascii="Times New Roman" w:hAnsi="Times New Roman" w:cs="Times New Roman"/>
        </w:rPr>
        <w:t>V. ТРЕБОВАНИЯ К РЕЗУЛЬТАТАМ ОСВОЕНИЯ ПРОГРАММЫ БАКАЛАВРИАТА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 xml:space="preserve">5.1. В результате освоения программы </w:t>
      </w:r>
      <w:proofErr w:type="spellStart"/>
      <w:r w:rsidRPr="002E7F10">
        <w:rPr>
          <w:rFonts w:ascii="Times New Roman" w:hAnsi="Times New Roman" w:cs="Times New Roman"/>
        </w:rPr>
        <w:t>бакалавриата</w:t>
      </w:r>
      <w:proofErr w:type="spellEnd"/>
      <w:r w:rsidRPr="002E7F10">
        <w:rPr>
          <w:rFonts w:ascii="Times New Roman" w:hAnsi="Times New Roman" w:cs="Times New Roman"/>
        </w:rPr>
        <w:t xml:space="preserve"> у выпускника должны быть сформированы общекультурные, </w:t>
      </w:r>
      <w:proofErr w:type="spellStart"/>
      <w:r w:rsidRPr="002E7F10">
        <w:rPr>
          <w:rFonts w:ascii="Times New Roman" w:hAnsi="Times New Roman" w:cs="Times New Roman"/>
        </w:rPr>
        <w:t>общепрофессиональные</w:t>
      </w:r>
      <w:proofErr w:type="spellEnd"/>
      <w:r w:rsidRPr="002E7F10">
        <w:rPr>
          <w:rFonts w:ascii="Times New Roman" w:hAnsi="Times New Roman" w:cs="Times New Roman"/>
        </w:rPr>
        <w:t xml:space="preserve"> и профессиональные компетенции.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 xml:space="preserve">5.2. Выпускник, освоивший программу </w:t>
      </w:r>
      <w:proofErr w:type="spellStart"/>
      <w:r w:rsidRPr="002E7F10">
        <w:rPr>
          <w:rFonts w:ascii="Times New Roman" w:hAnsi="Times New Roman" w:cs="Times New Roman"/>
        </w:rPr>
        <w:t>бакалавриата</w:t>
      </w:r>
      <w:proofErr w:type="spellEnd"/>
      <w:r w:rsidRPr="002E7F10">
        <w:rPr>
          <w:rFonts w:ascii="Times New Roman" w:hAnsi="Times New Roman" w:cs="Times New Roman"/>
        </w:rPr>
        <w:t>, должен обладать следующими общекультурными компетенциями: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способностью использовать основы философских знаний для формирования мировоззренческой позиции (ОК-1);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способностью анализировать основные этапы и закономерности исторического развития общества для формирования гражданской позиции (ОК-2);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способностью использовать основы экономических знаний в различных сферах жизнедеятельности (ОК-3);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способностью использовать основы правовых знаний в различных сферах жизнедеятельности (ОК-4);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 xml:space="preserve">способностью к коммуникации в устной и письменной </w:t>
      </w:r>
      <w:proofErr w:type="gramStart"/>
      <w:r w:rsidRPr="002E7F10">
        <w:rPr>
          <w:rFonts w:ascii="Times New Roman" w:hAnsi="Times New Roman" w:cs="Times New Roman"/>
        </w:rPr>
        <w:t>формах</w:t>
      </w:r>
      <w:proofErr w:type="gramEnd"/>
      <w:r w:rsidRPr="002E7F10">
        <w:rPr>
          <w:rFonts w:ascii="Times New Roman" w:hAnsi="Times New Roman" w:cs="Times New Roman"/>
        </w:rPr>
        <w:t xml:space="preserve"> на русском и иностранном языках для решения задач межличностного и межкультурного взаимодействия (ОК-5);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способностью работать в коллективе, толерантно воспринимать социальные, этнические, конфессиональные и культурные различия (ОК-6);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способностью к самоорганизации и самообразованию (ОК-7);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способностью использовать методы и средства физической культуры для обеспечения полноценной социальной и профессиональной деятельности (ОК-8);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способностью использовать приемы первой помощи, методы защиты в условиях чрезвычайных ситуаций (ОК-9).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 xml:space="preserve">5.3. Выпускник, освоивший программу </w:t>
      </w:r>
      <w:proofErr w:type="spellStart"/>
      <w:r w:rsidRPr="002E7F10">
        <w:rPr>
          <w:rFonts w:ascii="Times New Roman" w:hAnsi="Times New Roman" w:cs="Times New Roman"/>
        </w:rPr>
        <w:t>бакалавриата</w:t>
      </w:r>
      <w:proofErr w:type="spellEnd"/>
      <w:r w:rsidRPr="002E7F10">
        <w:rPr>
          <w:rFonts w:ascii="Times New Roman" w:hAnsi="Times New Roman" w:cs="Times New Roman"/>
        </w:rPr>
        <w:t xml:space="preserve">, должен обладать следующими </w:t>
      </w:r>
      <w:proofErr w:type="spellStart"/>
      <w:r w:rsidRPr="002E7F10">
        <w:rPr>
          <w:rFonts w:ascii="Times New Roman" w:hAnsi="Times New Roman" w:cs="Times New Roman"/>
        </w:rPr>
        <w:t>общепрофессиональными</w:t>
      </w:r>
      <w:proofErr w:type="spellEnd"/>
      <w:r w:rsidRPr="002E7F10">
        <w:rPr>
          <w:rFonts w:ascii="Times New Roman" w:hAnsi="Times New Roman" w:cs="Times New Roman"/>
        </w:rPr>
        <w:t xml:space="preserve"> компетенциями: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 xml:space="preserve">способностью предусмотреть меры по сохранению и защите экосистемы в ходе своей </w:t>
      </w:r>
      <w:r w:rsidRPr="002E7F10">
        <w:rPr>
          <w:rFonts w:ascii="Times New Roman" w:hAnsi="Times New Roman" w:cs="Times New Roman"/>
        </w:rPr>
        <w:lastRenderedPageBreak/>
        <w:t>общественной и профессиональной деятельности (ОПК-1);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способностью 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 и с учетом основных требований информационной безопасности (ОПК-2);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способностью обеспечивать требуемое качество выполняемых работ и рациональное использование ресурсов (ОПК-3).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 xml:space="preserve">5.4. Выпускник, освоивший программу </w:t>
      </w:r>
      <w:proofErr w:type="spellStart"/>
      <w:r w:rsidRPr="002E7F10">
        <w:rPr>
          <w:rFonts w:ascii="Times New Roman" w:hAnsi="Times New Roman" w:cs="Times New Roman"/>
        </w:rPr>
        <w:t>бакалавриата</w:t>
      </w:r>
      <w:proofErr w:type="spellEnd"/>
      <w:r w:rsidRPr="002E7F10">
        <w:rPr>
          <w:rFonts w:ascii="Times New Roman" w:hAnsi="Times New Roman" w:cs="Times New Roman"/>
        </w:rPr>
        <w:t xml:space="preserve">, должен обладать профессиональными компетенциями, соответствующими виду (видам) профессиональной деятельности, на который (которые) ориентирована программа </w:t>
      </w:r>
      <w:proofErr w:type="spellStart"/>
      <w:r w:rsidRPr="002E7F10">
        <w:rPr>
          <w:rFonts w:ascii="Times New Roman" w:hAnsi="Times New Roman" w:cs="Times New Roman"/>
        </w:rPr>
        <w:t>бакалавриата</w:t>
      </w:r>
      <w:proofErr w:type="spellEnd"/>
      <w:r w:rsidRPr="002E7F10">
        <w:rPr>
          <w:rFonts w:ascii="Times New Roman" w:hAnsi="Times New Roman" w:cs="Times New Roman"/>
        </w:rPr>
        <w:t>: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производственно-технологическая деятельность: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 xml:space="preserve">способностью принимать профессиональные решения при строительстве и эксплуатации объектов </w:t>
      </w:r>
      <w:proofErr w:type="spellStart"/>
      <w:r w:rsidRPr="002E7F10">
        <w:rPr>
          <w:rFonts w:ascii="Times New Roman" w:hAnsi="Times New Roman" w:cs="Times New Roman"/>
        </w:rPr>
        <w:t>природообустройства</w:t>
      </w:r>
      <w:proofErr w:type="spellEnd"/>
      <w:r w:rsidRPr="002E7F10">
        <w:rPr>
          <w:rFonts w:ascii="Times New Roman" w:hAnsi="Times New Roman" w:cs="Times New Roman"/>
        </w:rPr>
        <w:t xml:space="preserve"> и водопользования (ПК-1);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способностью использовать положения водного и земельного законодательства и правил охраны природных ресурсов при водопользовании, землепользовании и обустройстве природной среды (ПК-2);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 xml:space="preserve">способностью соблюдать установленную технологическую дисциплину при строительстве и эксплуатации объектов </w:t>
      </w:r>
      <w:proofErr w:type="spellStart"/>
      <w:r w:rsidRPr="002E7F10">
        <w:rPr>
          <w:rFonts w:ascii="Times New Roman" w:hAnsi="Times New Roman" w:cs="Times New Roman"/>
        </w:rPr>
        <w:t>природообустройства</w:t>
      </w:r>
      <w:proofErr w:type="spellEnd"/>
      <w:r w:rsidRPr="002E7F10">
        <w:rPr>
          <w:rFonts w:ascii="Times New Roman" w:hAnsi="Times New Roman" w:cs="Times New Roman"/>
        </w:rPr>
        <w:t xml:space="preserve"> и водопользования (ПК-3);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 xml:space="preserve">способностью оперировать техническими средствами при производстве работ по </w:t>
      </w:r>
      <w:proofErr w:type="spellStart"/>
      <w:r w:rsidRPr="002E7F10">
        <w:rPr>
          <w:rFonts w:ascii="Times New Roman" w:hAnsi="Times New Roman" w:cs="Times New Roman"/>
        </w:rPr>
        <w:t>природообустройству</w:t>
      </w:r>
      <w:proofErr w:type="spellEnd"/>
      <w:r w:rsidRPr="002E7F10">
        <w:rPr>
          <w:rFonts w:ascii="Times New Roman" w:hAnsi="Times New Roman" w:cs="Times New Roman"/>
        </w:rPr>
        <w:t xml:space="preserve"> и водопользованию, при измерении основных параметров природных и технологических процессов (ПК-4);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организационно-управленческая деятельность: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способностью организовывать работу малых групп исполнителей с обеспечением требований безопасности жизнедеятельности на производстве (ПК-5);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способностью участвовать в разработке организационно-технической документации, документов систем управления качеством (ПК-6);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 xml:space="preserve">способностью решать задачи при выполнении работ по стандартизации, метрологическому обеспечению, техническому контролю в области </w:t>
      </w:r>
      <w:proofErr w:type="spellStart"/>
      <w:r w:rsidRPr="002E7F10">
        <w:rPr>
          <w:rFonts w:ascii="Times New Roman" w:hAnsi="Times New Roman" w:cs="Times New Roman"/>
        </w:rPr>
        <w:t>природообустройства</w:t>
      </w:r>
      <w:proofErr w:type="spellEnd"/>
      <w:r w:rsidRPr="002E7F10">
        <w:rPr>
          <w:rFonts w:ascii="Times New Roman" w:hAnsi="Times New Roman" w:cs="Times New Roman"/>
        </w:rPr>
        <w:t xml:space="preserve"> и водопользования (ПК-7);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способностью использовать основные положения и методы социальных, гуманитарных и экономических наук при решении социальных и профессиональных задач, способностью анализировать социально-значимые проблемы и процессы, умением использовать нормативные правовые документы в своей деятельности (ПК-8);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научно-исследовательская деятельность: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 xml:space="preserve">готовностью участвовать в решении отдельных задач при исследованиях воздействия процессов строительства и эксплуатации объектов </w:t>
      </w:r>
      <w:proofErr w:type="spellStart"/>
      <w:r w:rsidRPr="002E7F10">
        <w:rPr>
          <w:rFonts w:ascii="Times New Roman" w:hAnsi="Times New Roman" w:cs="Times New Roman"/>
        </w:rPr>
        <w:t>природообустройства</w:t>
      </w:r>
      <w:proofErr w:type="spellEnd"/>
      <w:r w:rsidRPr="002E7F10">
        <w:rPr>
          <w:rFonts w:ascii="Times New Roman" w:hAnsi="Times New Roman" w:cs="Times New Roman"/>
        </w:rPr>
        <w:t xml:space="preserve"> и водопользования на компоненты природной среды (ПК-9);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проектно-изыскательская деятельность: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 xml:space="preserve">способностью проводить изыскания по оценке состояния природных и природно-техногенных объектов для обоснования принимаемых решений при проектировании объектов </w:t>
      </w:r>
      <w:proofErr w:type="spellStart"/>
      <w:r w:rsidRPr="002E7F10">
        <w:rPr>
          <w:rFonts w:ascii="Times New Roman" w:hAnsi="Times New Roman" w:cs="Times New Roman"/>
        </w:rPr>
        <w:t>природообустройства</w:t>
      </w:r>
      <w:proofErr w:type="spellEnd"/>
      <w:r w:rsidRPr="002E7F10">
        <w:rPr>
          <w:rFonts w:ascii="Times New Roman" w:hAnsi="Times New Roman" w:cs="Times New Roman"/>
        </w:rPr>
        <w:t xml:space="preserve"> и водопользования (ПК-10);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способностью оперировать техническими средствами при измерении основных параметров природных процессов с учетом метрологических принципов (ПК-11);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 xml:space="preserve">способностью использовать методы выбора структуры и параметров систем </w:t>
      </w:r>
      <w:proofErr w:type="spellStart"/>
      <w:r w:rsidRPr="002E7F10">
        <w:rPr>
          <w:rFonts w:ascii="Times New Roman" w:hAnsi="Times New Roman" w:cs="Times New Roman"/>
        </w:rPr>
        <w:t>природообустройства</w:t>
      </w:r>
      <w:proofErr w:type="spellEnd"/>
      <w:r w:rsidRPr="002E7F10">
        <w:rPr>
          <w:rFonts w:ascii="Times New Roman" w:hAnsi="Times New Roman" w:cs="Times New Roman"/>
        </w:rPr>
        <w:t xml:space="preserve"> и водопользования (ПК-12);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способностью использовать методы проектирования инженерных сооружений, их конструктивных элементов (ПК-13);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способностью осуществлять контроль соответствия разрабатываемых проектов и технической документации регламентам качества (ПК-14);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 xml:space="preserve">способностью использовать методы эколого-экономической и технологической оценки эффективности при проектировании и реализации проектов </w:t>
      </w:r>
      <w:proofErr w:type="spellStart"/>
      <w:r w:rsidRPr="002E7F10">
        <w:rPr>
          <w:rFonts w:ascii="Times New Roman" w:hAnsi="Times New Roman" w:cs="Times New Roman"/>
        </w:rPr>
        <w:t>природообустройства</w:t>
      </w:r>
      <w:proofErr w:type="spellEnd"/>
      <w:r w:rsidRPr="002E7F10">
        <w:rPr>
          <w:rFonts w:ascii="Times New Roman" w:hAnsi="Times New Roman" w:cs="Times New Roman"/>
        </w:rPr>
        <w:t xml:space="preserve"> и водопользования (ПК-15);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способностью использовать основные законы естественнонаучных дисциплин, методы математического анализа и моделирования, теоретического и экспериментального исследования при решении профессиональных задач (ПК-16).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 xml:space="preserve">5.5. При разработке программы </w:t>
      </w:r>
      <w:proofErr w:type="spellStart"/>
      <w:r w:rsidRPr="002E7F10">
        <w:rPr>
          <w:rFonts w:ascii="Times New Roman" w:hAnsi="Times New Roman" w:cs="Times New Roman"/>
        </w:rPr>
        <w:t>бакалавриата</w:t>
      </w:r>
      <w:proofErr w:type="spellEnd"/>
      <w:r w:rsidRPr="002E7F10">
        <w:rPr>
          <w:rFonts w:ascii="Times New Roman" w:hAnsi="Times New Roman" w:cs="Times New Roman"/>
        </w:rPr>
        <w:t xml:space="preserve"> все общекультурные и </w:t>
      </w:r>
      <w:proofErr w:type="spellStart"/>
      <w:r w:rsidRPr="002E7F10">
        <w:rPr>
          <w:rFonts w:ascii="Times New Roman" w:hAnsi="Times New Roman" w:cs="Times New Roman"/>
        </w:rPr>
        <w:t>общепрофессиональные</w:t>
      </w:r>
      <w:proofErr w:type="spellEnd"/>
      <w:r w:rsidRPr="002E7F10">
        <w:rPr>
          <w:rFonts w:ascii="Times New Roman" w:hAnsi="Times New Roman" w:cs="Times New Roman"/>
        </w:rPr>
        <w:t xml:space="preserve"> компетенции, а также профессиональные компетенции, отнесенные к тем видам профессиональной деятельности, на которые ориентирована программа </w:t>
      </w:r>
      <w:proofErr w:type="spellStart"/>
      <w:r w:rsidRPr="002E7F10">
        <w:rPr>
          <w:rFonts w:ascii="Times New Roman" w:hAnsi="Times New Roman" w:cs="Times New Roman"/>
        </w:rPr>
        <w:t>бакалавриата</w:t>
      </w:r>
      <w:proofErr w:type="spellEnd"/>
      <w:r w:rsidRPr="002E7F10">
        <w:rPr>
          <w:rFonts w:ascii="Times New Roman" w:hAnsi="Times New Roman" w:cs="Times New Roman"/>
        </w:rPr>
        <w:t xml:space="preserve">, включаются </w:t>
      </w:r>
      <w:r w:rsidRPr="002E7F10">
        <w:rPr>
          <w:rFonts w:ascii="Times New Roman" w:hAnsi="Times New Roman" w:cs="Times New Roman"/>
        </w:rPr>
        <w:lastRenderedPageBreak/>
        <w:t xml:space="preserve">в набор требуемых результатов освоения программы </w:t>
      </w:r>
      <w:proofErr w:type="spellStart"/>
      <w:r w:rsidRPr="002E7F10">
        <w:rPr>
          <w:rFonts w:ascii="Times New Roman" w:hAnsi="Times New Roman" w:cs="Times New Roman"/>
        </w:rPr>
        <w:t>бакалавриата</w:t>
      </w:r>
      <w:proofErr w:type="spellEnd"/>
      <w:r w:rsidRPr="002E7F10">
        <w:rPr>
          <w:rFonts w:ascii="Times New Roman" w:hAnsi="Times New Roman" w:cs="Times New Roman"/>
        </w:rPr>
        <w:t>.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 xml:space="preserve">5.6. При разработке программы </w:t>
      </w:r>
      <w:proofErr w:type="spellStart"/>
      <w:r w:rsidRPr="002E7F10">
        <w:rPr>
          <w:rFonts w:ascii="Times New Roman" w:hAnsi="Times New Roman" w:cs="Times New Roman"/>
        </w:rPr>
        <w:t>бакалавриата</w:t>
      </w:r>
      <w:proofErr w:type="spellEnd"/>
      <w:r w:rsidRPr="002E7F10">
        <w:rPr>
          <w:rFonts w:ascii="Times New Roman" w:hAnsi="Times New Roman" w:cs="Times New Roman"/>
        </w:rPr>
        <w:t xml:space="preserve"> организация вправе дополнить набор компетенций выпускников с учетом направленности программы </w:t>
      </w:r>
      <w:proofErr w:type="spellStart"/>
      <w:r w:rsidRPr="002E7F10">
        <w:rPr>
          <w:rFonts w:ascii="Times New Roman" w:hAnsi="Times New Roman" w:cs="Times New Roman"/>
        </w:rPr>
        <w:t>бакалавриата</w:t>
      </w:r>
      <w:proofErr w:type="spellEnd"/>
      <w:r w:rsidRPr="002E7F10">
        <w:rPr>
          <w:rFonts w:ascii="Times New Roman" w:hAnsi="Times New Roman" w:cs="Times New Roman"/>
        </w:rPr>
        <w:t xml:space="preserve"> на конкретные области знания и (или) вид (виды) деятельности.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 xml:space="preserve">5.7. При разработке программы </w:t>
      </w:r>
      <w:proofErr w:type="spellStart"/>
      <w:r w:rsidRPr="002E7F10">
        <w:rPr>
          <w:rFonts w:ascii="Times New Roman" w:hAnsi="Times New Roman" w:cs="Times New Roman"/>
        </w:rPr>
        <w:t>бакалавриата</w:t>
      </w:r>
      <w:proofErr w:type="spellEnd"/>
      <w:r w:rsidRPr="002E7F10">
        <w:rPr>
          <w:rFonts w:ascii="Times New Roman" w:hAnsi="Times New Roman" w:cs="Times New Roman"/>
        </w:rPr>
        <w:t xml:space="preserve"> требования к результатам </w:t>
      </w:r>
      <w:proofErr w:type="gramStart"/>
      <w:r w:rsidRPr="002E7F10">
        <w:rPr>
          <w:rFonts w:ascii="Times New Roman" w:hAnsi="Times New Roman" w:cs="Times New Roman"/>
        </w:rPr>
        <w:t>обучения по</w:t>
      </w:r>
      <w:proofErr w:type="gramEnd"/>
      <w:r w:rsidRPr="002E7F10">
        <w:rPr>
          <w:rFonts w:ascii="Times New Roman" w:hAnsi="Times New Roman" w:cs="Times New Roman"/>
        </w:rPr>
        <w:t xml:space="preserve"> отдельным дисциплинам (модулям), практикам организация устанавливает самостоятельно с учетом требований соответствующих примерных основных образовательных программ.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8" w:name="Par154"/>
      <w:bookmarkEnd w:id="8"/>
      <w:r w:rsidRPr="002E7F10">
        <w:rPr>
          <w:rFonts w:ascii="Times New Roman" w:hAnsi="Times New Roman" w:cs="Times New Roman"/>
        </w:rPr>
        <w:t>VI. ТРЕБОВАНИЯ К СТРУКТУРЕ ПРОГРАММЫ БАКАЛАВРИАТА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 xml:space="preserve">6.1. Структура программы </w:t>
      </w:r>
      <w:proofErr w:type="spellStart"/>
      <w:r w:rsidRPr="002E7F10">
        <w:rPr>
          <w:rFonts w:ascii="Times New Roman" w:hAnsi="Times New Roman" w:cs="Times New Roman"/>
        </w:rPr>
        <w:t>бакалавриата</w:t>
      </w:r>
      <w:proofErr w:type="spellEnd"/>
      <w:r w:rsidRPr="002E7F10">
        <w:rPr>
          <w:rFonts w:ascii="Times New Roman" w:hAnsi="Times New Roman" w:cs="Times New Roman"/>
        </w:rPr>
        <w:t xml:space="preserve"> включает обязательную часть (базовую) и часть, формируемую участниками образовательных отношений (вариативную). Это обеспечивает возможность реализации программ </w:t>
      </w:r>
      <w:proofErr w:type="spellStart"/>
      <w:r w:rsidRPr="002E7F10">
        <w:rPr>
          <w:rFonts w:ascii="Times New Roman" w:hAnsi="Times New Roman" w:cs="Times New Roman"/>
        </w:rPr>
        <w:t>бакалавриата</w:t>
      </w:r>
      <w:proofErr w:type="spellEnd"/>
      <w:r w:rsidRPr="002E7F10">
        <w:rPr>
          <w:rFonts w:ascii="Times New Roman" w:hAnsi="Times New Roman" w:cs="Times New Roman"/>
        </w:rPr>
        <w:t>, имеющих различную направленность (профиль) образования в рамках одного направления подготовки (далее - направленность (профиль) программы).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 xml:space="preserve">6.2. Программа </w:t>
      </w:r>
      <w:proofErr w:type="spellStart"/>
      <w:r w:rsidRPr="002E7F10">
        <w:rPr>
          <w:rFonts w:ascii="Times New Roman" w:hAnsi="Times New Roman" w:cs="Times New Roman"/>
        </w:rPr>
        <w:t>бакалавриата</w:t>
      </w:r>
      <w:proofErr w:type="spellEnd"/>
      <w:r w:rsidRPr="002E7F10">
        <w:rPr>
          <w:rFonts w:ascii="Times New Roman" w:hAnsi="Times New Roman" w:cs="Times New Roman"/>
        </w:rPr>
        <w:t xml:space="preserve"> состоит из следующих блоков: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Блок 1 "Дисциплины (модули)", который включает дисциплины (модули), относящиеся к базовой части программы, и дисциплины (модули), относящиеся к ее вариативной части.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Блок 2 "Практики", который в полном объеме относится к вариативной части программы.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Блок 3 "Государственная итоговая аттестация", который в полном объеме относится к базовой части программы и завершается присвоением квалификации, указанной в перечне специальностей и направлений подготовки высшего образования, утверждаемом Министерством образования и науки Российской Федерации &lt;1&gt;.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--------------------------------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2E7F10">
        <w:rPr>
          <w:rFonts w:ascii="Times New Roman" w:hAnsi="Times New Roman" w:cs="Times New Roman"/>
        </w:rPr>
        <w:t xml:space="preserve">&lt;1&gt; </w:t>
      </w:r>
      <w:hyperlink r:id="rId10" w:history="1">
        <w:r w:rsidRPr="002E7F10">
          <w:rPr>
            <w:rFonts w:ascii="Times New Roman" w:hAnsi="Times New Roman" w:cs="Times New Roman"/>
          </w:rPr>
          <w:t>Подпункт 5.2.1</w:t>
        </w:r>
      </w:hyperlink>
      <w:r w:rsidRPr="002E7F10">
        <w:rPr>
          <w:rFonts w:ascii="Times New Roman" w:hAnsi="Times New Roman" w:cs="Times New Roman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3776).</w:t>
      </w:r>
      <w:proofErr w:type="gramEnd"/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</w:rPr>
      </w:pPr>
      <w:bookmarkStart w:id="9" w:name="Par164"/>
      <w:bookmarkEnd w:id="9"/>
      <w:r w:rsidRPr="002E7F10">
        <w:rPr>
          <w:rFonts w:ascii="Times New Roman" w:hAnsi="Times New Roman" w:cs="Times New Roman"/>
        </w:rPr>
        <w:t xml:space="preserve">Структура программы </w:t>
      </w:r>
      <w:proofErr w:type="spellStart"/>
      <w:r w:rsidRPr="002E7F10">
        <w:rPr>
          <w:rFonts w:ascii="Times New Roman" w:hAnsi="Times New Roman" w:cs="Times New Roman"/>
        </w:rPr>
        <w:t>бакалавриата</w:t>
      </w:r>
      <w:proofErr w:type="spellEnd"/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</w:rPr>
        <w:sectPr w:rsidR="002E7F10" w:rsidRPr="002E7F10" w:rsidSect="00385B9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Таблица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445"/>
        <w:gridCol w:w="4615"/>
        <w:gridCol w:w="1920"/>
        <w:gridCol w:w="1745"/>
      </w:tblGrid>
      <w:tr w:rsidR="002E7F10" w:rsidRPr="002E7F10">
        <w:tc>
          <w:tcPr>
            <w:tcW w:w="60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F10" w:rsidRPr="002E7F10" w:rsidRDefault="002E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7F10">
              <w:rPr>
                <w:rFonts w:ascii="Times New Roman" w:hAnsi="Times New Roman" w:cs="Times New Roman"/>
              </w:rPr>
              <w:t xml:space="preserve">Структура программы </w:t>
            </w:r>
            <w:proofErr w:type="spellStart"/>
            <w:r w:rsidRPr="002E7F10">
              <w:rPr>
                <w:rFonts w:ascii="Times New Roman" w:hAnsi="Times New Roman" w:cs="Times New Roman"/>
              </w:rPr>
              <w:t>бакалавриата</w:t>
            </w:r>
            <w:proofErr w:type="spellEnd"/>
          </w:p>
        </w:tc>
        <w:tc>
          <w:tcPr>
            <w:tcW w:w="3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F10" w:rsidRPr="002E7F10" w:rsidRDefault="002E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7F10">
              <w:rPr>
                <w:rFonts w:ascii="Times New Roman" w:hAnsi="Times New Roman" w:cs="Times New Roman"/>
              </w:rPr>
              <w:t xml:space="preserve">Объем программы </w:t>
            </w:r>
            <w:proofErr w:type="spellStart"/>
            <w:r w:rsidRPr="002E7F10">
              <w:rPr>
                <w:rFonts w:ascii="Times New Roman" w:hAnsi="Times New Roman" w:cs="Times New Roman"/>
              </w:rPr>
              <w:t>бакалавриата</w:t>
            </w:r>
            <w:proofErr w:type="spellEnd"/>
            <w:r w:rsidRPr="002E7F10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2E7F10">
              <w:rPr>
                <w:rFonts w:ascii="Times New Roman" w:hAnsi="Times New Roman" w:cs="Times New Roman"/>
              </w:rPr>
              <w:t>з.е</w:t>
            </w:r>
            <w:proofErr w:type="spellEnd"/>
            <w:r w:rsidRPr="002E7F10">
              <w:rPr>
                <w:rFonts w:ascii="Times New Roman" w:hAnsi="Times New Roman" w:cs="Times New Roman"/>
              </w:rPr>
              <w:t>.</w:t>
            </w:r>
          </w:p>
        </w:tc>
      </w:tr>
      <w:tr w:rsidR="002E7F10" w:rsidRPr="002E7F10">
        <w:tc>
          <w:tcPr>
            <w:tcW w:w="60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F10" w:rsidRPr="002E7F10" w:rsidRDefault="002E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F10" w:rsidRPr="002E7F10" w:rsidRDefault="002E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7F10">
              <w:rPr>
                <w:rFonts w:ascii="Times New Roman" w:hAnsi="Times New Roman" w:cs="Times New Roman"/>
              </w:rPr>
              <w:t xml:space="preserve">программа </w:t>
            </w:r>
            <w:proofErr w:type="gramStart"/>
            <w:r w:rsidRPr="002E7F10">
              <w:rPr>
                <w:rFonts w:ascii="Times New Roman" w:hAnsi="Times New Roman" w:cs="Times New Roman"/>
              </w:rPr>
              <w:t>академического</w:t>
            </w:r>
            <w:proofErr w:type="gramEnd"/>
            <w:r w:rsidRPr="002E7F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7F10">
              <w:rPr>
                <w:rFonts w:ascii="Times New Roman" w:hAnsi="Times New Roman" w:cs="Times New Roman"/>
              </w:rPr>
              <w:t>бакалавриата</w:t>
            </w:r>
            <w:proofErr w:type="spellEnd"/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F10" w:rsidRPr="002E7F10" w:rsidRDefault="002E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7F10">
              <w:rPr>
                <w:rFonts w:ascii="Times New Roman" w:hAnsi="Times New Roman" w:cs="Times New Roman"/>
              </w:rPr>
              <w:t xml:space="preserve">программа </w:t>
            </w:r>
            <w:proofErr w:type="gramStart"/>
            <w:r w:rsidRPr="002E7F10">
              <w:rPr>
                <w:rFonts w:ascii="Times New Roman" w:hAnsi="Times New Roman" w:cs="Times New Roman"/>
              </w:rPr>
              <w:t>прикладного</w:t>
            </w:r>
            <w:proofErr w:type="gramEnd"/>
            <w:r w:rsidRPr="002E7F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7F10">
              <w:rPr>
                <w:rFonts w:ascii="Times New Roman" w:hAnsi="Times New Roman" w:cs="Times New Roman"/>
              </w:rPr>
              <w:t>бакалавриата</w:t>
            </w:r>
            <w:proofErr w:type="spellEnd"/>
          </w:p>
        </w:tc>
      </w:tr>
      <w:tr w:rsidR="002E7F10" w:rsidRPr="002E7F10"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F10" w:rsidRPr="002E7F10" w:rsidRDefault="002E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bookmarkStart w:id="10" w:name="Par172"/>
            <w:bookmarkEnd w:id="10"/>
            <w:r w:rsidRPr="002E7F10">
              <w:rPr>
                <w:rFonts w:ascii="Times New Roman" w:hAnsi="Times New Roman" w:cs="Times New Roman"/>
              </w:rPr>
              <w:t>Блок 1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F10" w:rsidRPr="002E7F10" w:rsidRDefault="002E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E7F10">
              <w:rPr>
                <w:rFonts w:ascii="Times New Roman" w:hAnsi="Times New Roman" w:cs="Times New Roman"/>
              </w:rPr>
              <w:t>Дисциплины (модули)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F10" w:rsidRPr="002E7F10" w:rsidRDefault="002E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7F10">
              <w:rPr>
                <w:rFonts w:ascii="Times New Roman" w:hAnsi="Times New Roman" w:cs="Times New Roman"/>
              </w:rPr>
              <w:t>207 - 213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F10" w:rsidRPr="002E7F10" w:rsidRDefault="002E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7F10">
              <w:rPr>
                <w:rFonts w:ascii="Times New Roman" w:hAnsi="Times New Roman" w:cs="Times New Roman"/>
              </w:rPr>
              <w:t>198 - 201</w:t>
            </w:r>
          </w:p>
        </w:tc>
      </w:tr>
      <w:tr w:rsidR="002E7F10" w:rsidRPr="002E7F10"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F10" w:rsidRPr="002E7F10" w:rsidRDefault="002E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F10" w:rsidRPr="002E7F10" w:rsidRDefault="002E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bookmarkStart w:id="11" w:name="Par177"/>
            <w:bookmarkEnd w:id="11"/>
            <w:r w:rsidRPr="002E7F10">
              <w:rPr>
                <w:rFonts w:ascii="Times New Roman" w:hAnsi="Times New Roman" w:cs="Times New Roman"/>
              </w:rPr>
              <w:t>Базовая часть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F10" w:rsidRPr="002E7F10" w:rsidRDefault="002E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7F10">
              <w:rPr>
                <w:rFonts w:ascii="Times New Roman" w:hAnsi="Times New Roman" w:cs="Times New Roman"/>
              </w:rPr>
              <w:t>108 - 132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F10" w:rsidRPr="002E7F10" w:rsidRDefault="002E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7F10">
              <w:rPr>
                <w:rFonts w:ascii="Times New Roman" w:hAnsi="Times New Roman" w:cs="Times New Roman"/>
              </w:rPr>
              <w:t>96 - 120</w:t>
            </w:r>
          </w:p>
        </w:tc>
      </w:tr>
      <w:tr w:rsidR="002E7F10" w:rsidRPr="002E7F10"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F10" w:rsidRPr="002E7F10" w:rsidRDefault="002E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F10" w:rsidRPr="002E7F10" w:rsidRDefault="002E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bookmarkStart w:id="12" w:name="Par180"/>
            <w:bookmarkEnd w:id="12"/>
            <w:r w:rsidRPr="002E7F10">
              <w:rPr>
                <w:rFonts w:ascii="Times New Roman" w:hAnsi="Times New Roman" w:cs="Times New Roman"/>
              </w:rPr>
              <w:t>Вариативная часть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F10" w:rsidRPr="002E7F10" w:rsidRDefault="002E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7F10">
              <w:rPr>
                <w:rFonts w:ascii="Times New Roman" w:hAnsi="Times New Roman" w:cs="Times New Roman"/>
              </w:rPr>
              <w:t>81 - 99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F10" w:rsidRPr="002E7F10" w:rsidRDefault="002E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7F10">
              <w:rPr>
                <w:rFonts w:ascii="Times New Roman" w:hAnsi="Times New Roman" w:cs="Times New Roman"/>
              </w:rPr>
              <w:t>81 - 102</w:t>
            </w:r>
          </w:p>
        </w:tc>
      </w:tr>
      <w:tr w:rsidR="002E7F10" w:rsidRPr="002E7F10"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F10" w:rsidRPr="002E7F10" w:rsidRDefault="002E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bookmarkStart w:id="13" w:name="Par183"/>
            <w:bookmarkEnd w:id="13"/>
            <w:r w:rsidRPr="002E7F10">
              <w:rPr>
                <w:rFonts w:ascii="Times New Roman" w:hAnsi="Times New Roman" w:cs="Times New Roman"/>
              </w:rPr>
              <w:t>Блок 2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F10" w:rsidRPr="002E7F10" w:rsidRDefault="002E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E7F10">
              <w:rPr>
                <w:rFonts w:ascii="Times New Roman" w:hAnsi="Times New Roman" w:cs="Times New Roman"/>
              </w:rPr>
              <w:t>Практики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F10" w:rsidRPr="002E7F10" w:rsidRDefault="002E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7F10">
              <w:rPr>
                <w:rFonts w:ascii="Times New Roman" w:hAnsi="Times New Roman" w:cs="Times New Roman"/>
              </w:rPr>
              <w:t>21 - 24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F10" w:rsidRPr="002E7F10" w:rsidRDefault="002E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7F10">
              <w:rPr>
                <w:rFonts w:ascii="Times New Roman" w:hAnsi="Times New Roman" w:cs="Times New Roman"/>
              </w:rPr>
              <w:t>30 - 36</w:t>
            </w:r>
          </w:p>
        </w:tc>
      </w:tr>
      <w:tr w:rsidR="002E7F10" w:rsidRPr="002E7F10">
        <w:tc>
          <w:tcPr>
            <w:tcW w:w="14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F10" w:rsidRPr="002E7F10" w:rsidRDefault="002E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F10" w:rsidRPr="002E7F10" w:rsidRDefault="002E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E7F10">
              <w:rPr>
                <w:rFonts w:ascii="Times New Roman" w:hAnsi="Times New Roman" w:cs="Times New Roman"/>
              </w:rPr>
              <w:t>Вариативная часть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F10" w:rsidRPr="002E7F10" w:rsidRDefault="002E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7F10">
              <w:rPr>
                <w:rFonts w:ascii="Times New Roman" w:hAnsi="Times New Roman" w:cs="Times New Roman"/>
              </w:rPr>
              <w:t>21 - 24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F10" w:rsidRPr="002E7F10" w:rsidRDefault="002E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7F10">
              <w:rPr>
                <w:rFonts w:ascii="Times New Roman" w:hAnsi="Times New Roman" w:cs="Times New Roman"/>
              </w:rPr>
              <w:t>30 - 36</w:t>
            </w:r>
          </w:p>
        </w:tc>
      </w:tr>
      <w:tr w:rsidR="002E7F10" w:rsidRPr="002E7F10"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F10" w:rsidRPr="002E7F10" w:rsidRDefault="002E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bookmarkStart w:id="14" w:name="Par191"/>
            <w:bookmarkEnd w:id="14"/>
            <w:r w:rsidRPr="002E7F10">
              <w:rPr>
                <w:rFonts w:ascii="Times New Roman" w:hAnsi="Times New Roman" w:cs="Times New Roman"/>
              </w:rPr>
              <w:t>Блок 3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F10" w:rsidRPr="002E7F10" w:rsidRDefault="002E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E7F10">
              <w:rPr>
                <w:rFonts w:ascii="Times New Roman" w:hAnsi="Times New Roman" w:cs="Times New Roman"/>
              </w:rPr>
              <w:t>Государственная итоговая аттестация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F10" w:rsidRPr="002E7F10" w:rsidRDefault="002E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7F10">
              <w:rPr>
                <w:rFonts w:ascii="Times New Roman" w:hAnsi="Times New Roman" w:cs="Times New Roman"/>
              </w:rPr>
              <w:t>6 - 9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F10" w:rsidRPr="002E7F10" w:rsidRDefault="002E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7F10">
              <w:rPr>
                <w:rFonts w:ascii="Times New Roman" w:hAnsi="Times New Roman" w:cs="Times New Roman"/>
              </w:rPr>
              <w:t>6 - 9</w:t>
            </w:r>
          </w:p>
        </w:tc>
      </w:tr>
      <w:tr w:rsidR="002E7F10" w:rsidRPr="002E7F10"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F10" w:rsidRPr="002E7F10" w:rsidRDefault="002E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F10" w:rsidRPr="002E7F10" w:rsidRDefault="002E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E7F10">
              <w:rPr>
                <w:rFonts w:ascii="Times New Roman" w:hAnsi="Times New Roman" w:cs="Times New Roman"/>
              </w:rPr>
              <w:t>Базовая часть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F10" w:rsidRPr="002E7F10" w:rsidRDefault="002E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7F10">
              <w:rPr>
                <w:rFonts w:ascii="Times New Roman" w:hAnsi="Times New Roman" w:cs="Times New Roman"/>
              </w:rPr>
              <w:t>6 - 9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F10" w:rsidRPr="002E7F10" w:rsidRDefault="002E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7F10">
              <w:rPr>
                <w:rFonts w:ascii="Times New Roman" w:hAnsi="Times New Roman" w:cs="Times New Roman"/>
              </w:rPr>
              <w:t>6 - 9</w:t>
            </w:r>
          </w:p>
        </w:tc>
      </w:tr>
      <w:tr w:rsidR="002E7F10" w:rsidRPr="002E7F10">
        <w:tc>
          <w:tcPr>
            <w:tcW w:w="6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F10" w:rsidRPr="002E7F10" w:rsidRDefault="002E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E7F10">
              <w:rPr>
                <w:rFonts w:ascii="Times New Roman" w:hAnsi="Times New Roman" w:cs="Times New Roman"/>
              </w:rPr>
              <w:t xml:space="preserve">Объем программы </w:t>
            </w:r>
            <w:proofErr w:type="spellStart"/>
            <w:r w:rsidRPr="002E7F10">
              <w:rPr>
                <w:rFonts w:ascii="Times New Roman" w:hAnsi="Times New Roman" w:cs="Times New Roman"/>
              </w:rPr>
              <w:t>бакалавриата</w:t>
            </w:r>
            <w:proofErr w:type="spellEnd"/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F10" w:rsidRPr="002E7F10" w:rsidRDefault="002E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7F10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F10" w:rsidRPr="002E7F10" w:rsidRDefault="002E7F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7F10">
              <w:rPr>
                <w:rFonts w:ascii="Times New Roman" w:hAnsi="Times New Roman" w:cs="Times New Roman"/>
              </w:rPr>
              <w:t>240</w:t>
            </w:r>
          </w:p>
        </w:tc>
      </w:tr>
    </w:tbl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  <w:sectPr w:rsidR="002E7F10" w:rsidRPr="002E7F10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 xml:space="preserve">6.3. </w:t>
      </w:r>
      <w:proofErr w:type="gramStart"/>
      <w:r w:rsidRPr="002E7F10">
        <w:rPr>
          <w:rFonts w:ascii="Times New Roman" w:hAnsi="Times New Roman" w:cs="Times New Roman"/>
        </w:rPr>
        <w:t xml:space="preserve">Дисциплины (модули), относящиеся к базовой части программы </w:t>
      </w:r>
      <w:proofErr w:type="spellStart"/>
      <w:r w:rsidRPr="002E7F10">
        <w:rPr>
          <w:rFonts w:ascii="Times New Roman" w:hAnsi="Times New Roman" w:cs="Times New Roman"/>
        </w:rPr>
        <w:t>бакалавриата</w:t>
      </w:r>
      <w:proofErr w:type="spellEnd"/>
      <w:r w:rsidRPr="002E7F10">
        <w:rPr>
          <w:rFonts w:ascii="Times New Roman" w:hAnsi="Times New Roman" w:cs="Times New Roman"/>
        </w:rPr>
        <w:t xml:space="preserve">, являются обязательными для освоения обучающимся вне зависимости от направленности (профиля) программы </w:t>
      </w:r>
      <w:proofErr w:type="spellStart"/>
      <w:r w:rsidRPr="002E7F10">
        <w:rPr>
          <w:rFonts w:ascii="Times New Roman" w:hAnsi="Times New Roman" w:cs="Times New Roman"/>
        </w:rPr>
        <w:t>бакалавриата</w:t>
      </w:r>
      <w:proofErr w:type="spellEnd"/>
      <w:r w:rsidRPr="002E7F10">
        <w:rPr>
          <w:rFonts w:ascii="Times New Roman" w:hAnsi="Times New Roman" w:cs="Times New Roman"/>
        </w:rPr>
        <w:t>, которую он осваивает.</w:t>
      </w:r>
      <w:proofErr w:type="gramEnd"/>
      <w:r w:rsidRPr="002E7F10">
        <w:rPr>
          <w:rFonts w:ascii="Times New Roman" w:hAnsi="Times New Roman" w:cs="Times New Roman"/>
        </w:rPr>
        <w:t xml:space="preserve"> </w:t>
      </w:r>
      <w:proofErr w:type="gramStart"/>
      <w:r w:rsidRPr="002E7F10">
        <w:rPr>
          <w:rFonts w:ascii="Times New Roman" w:hAnsi="Times New Roman" w:cs="Times New Roman"/>
        </w:rPr>
        <w:t xml:space="preserve">Набор дисциплин (модулей), относящихся к базовой части программы </w:t>
      </w:r>
      <w:proofErr w:type="spellStart"/>
      <w:r w:rsidRPr="002E7F10">
        <w:rPr>
          <w:rFonts w:ascii="Times New Roman" w:hAnsi="Times New Roman" w:cs="Times New Roman"/>
        </w:rPr>
        <w:t>бакалавриата</w:t>
      </w:r>
      <w:proofErr w:type="spellEnd"/>
      <w:r w:rsidRPr="002E7F10">
        <w:rPr>
          <w:rFonts w:ascii="Times New Roman" w:hAnsi="Times New Roman" w:cs="Times New Roman"/>
        </w:rPr>
        <w:t>, организация определяет самостоятельно в объеме, установленном настоящим ФГОС ВО, с учетом соответствующей (соответствующих) примерной (примерных) основной (основных) образовательной (образовательных) программы (программ).</w:t>
      </w:r>
      <w:proofErr w:type="gramEnd"/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 xml:space="preserve">6.4. Дисциплины (модули) по философии, истории, иностранному языку, безопасности жизнедеятельности реализуются в рамках </w:t>
      </w:r>
      <w:hyperlink w:anchor="Par177" w:history="1">
        <w:r w:rsidRPr="002E7F10">
          <w:rPr>
            <w:rFonts w:ascii="Times New Roman" w:hAnsi="Times New Roman" w:cs="Times New Roman"/>
          </w:rPr>
          <w:t>базовой части Блока 1</w:t>
        </w:r>
      </w:hyperlink>
      <w:r w:rsidRPr="002E7F10">
        <w:rPr>
          <w:rFonts w:ascii="Times New Roman" w:hAnsi="Times New Roman" w:cs="Times New Roman"/>
        </w:rPr>
        <w:t xml:space="preserve"> "Дисциплины (модули)" программы </w:t>
      </w:r>
      <w:proofErr w:type="spellStart"/>
      <w:r w:rsidRPr="002E7F10">
        <w:rPr>
          <w:rFonts w:ascii="Times New Roman" w:hAnsi="Times New Roman" w:cs="Times New Roman"/>
        </w:rPr>
        <w:t>бакалавриата</w:t>
      </w:r>
      <w:proofErr w:type="spellEnd"/>
      <w:r w:rsidRPr="002E7F10">
        <w:rPr>
          <w:rFonts w:ascii="Times New Roman" w:hAnsi="Times New Roman" w:cs="Times New Roman"/>
        </w:rPr>
        <w:t>. Объем, содержание и порядок реализации указанных дисциплин (модулей) определяются организацией самостоятельно.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6.5. Дисциплины (модули) по физической культуре и спорту реализуются в рамках: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w:anchor="Par177" w:history="1">
        <w:r w:rsidRPr="002E7F10">
          <w:rPr>
            <w:rFonts w:ascii="Times New Roman" w:hAnsi="Times New Roman" w:cs="Times New Roman"/>
          </w:rPr>
          <w:t>базовой части Блока 1</w:t>
        </w:r>
      </w:hyperlink>
      <w:r w:rsidRPr="002E7F10">
        <w:rPr>
          <w:rFonts w:ascii="Times New Roman" w:hAnsi="Times New Roman" w:cs="Times New Roman"/>
        </w:rPr>
        <w:t xml:space="preserve"> "Дисциплины (модули)" программы </w:t>
      </w:r>
      <w:proofErr w:type="spellStart"/>
      <w:r w:rsidRPr="002E7F10">
        <w:rPr>
          <w:rFonts w:ascii="Times New Roman" w:hAnsi="Times New Roman" w:cs="Times New Roman"/>
        </w:rPr>
        <w:t>бакалавриата</w:t>
      </w:r>
      <w:proofErr w:type="spellEnd"/>
      <w:r w:rsidRPr="002E7F10">
        <w:rPr>
          <w:rFonts w:ascii="Times New Roman" w:hAnsi="Times New Roman" w:cs="Times New Roman"/>
        </w:rPr>
        <w:t xml:space="preserve"> в объеме не менее 72 академических часов (2 зачетные единицы) в очной форме обучения;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элективных дисциплин (модулей) в объеме не менее 328 академических часов. Указанные академические часы являются обязательными для освоения и в зачетные единицы не переводятся.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Дисциплины (модули) по физической культуре и спорту реализуются в порядке, установленном организацией. Для инвалидов и лиц с ограниченными возможностями здоровья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 xml:space="preserve">6.6. Дисциплины (модули), относящиеся к вариативной части программы </w:t>
      </w:r>
      <w:proofErr w:type="spellStart"/>
      <w:r w:rsidRPr="002E7F10">
        <w:rPr>
          <w:rFonts w:ascii="Times New Roman" w:hAnsi="Times New Roman" w:cs="Times New Roman"/>
        </w:rPr>
        <w:t>бакалавриата</w:t>
      </w:r>
      <w:proofErr w:type="spellEnd"/>
      <w:r w:rsidRPr="002E7F10">
        <w:rPr>
          <w:rFonts w:ascii="Times New Roman" w:hAnsi="Times New Roman" w:cs="Times New Roman"/>
        </w:rPr>
        <w:t xml:space="preserve">, и практики определяют направленность (профиль) программы </w:t>
      </w:r>
      <w:proofErr w:type="spellStart"/>
      <w:r w:rsidRPr="002E7F10">
        <w:rPr>
          <w:rFonts w:ascii="Times New Roman" w:hAnsi="Times New Roman" w:cs="Times New Roman"/>
        </w:rPr>
        <w:t>бакалавриата</w:t>
      </w:r>
      <w:proofErr w:type="spellEnd"/>
      <w:r w:rsidRPr="002E7F10">
        <w:rPr>
          <w:rFonts w:ascii="Times New Roman" w:hAnsi="Times New Roman" w:cs="Times New Roman"/>
        </w:rPr>
        <w:t xml:space="preserve">. Набор дисциплин (модулей), относящихся к вариативной части программы </w:t>
      </w:r>
      <w:proofErr w:type="spellStart"/>
      <w:r w:rsidRPr="002E7F10">
        <w:rPr>
          <w:rFonts w:ascii="Times New Roman" w:hAnsi="Times New Roman" w:cs="Times New Roman"/>
        </w:rPr>
        <w:t>бакалавриата</w:t>
      </w:r>
      <w:proofErr w:type="spellEnd"/>
      <w:r w:rsidRPr="002E7F10">
        <w:rPr>
          <w:rFonts w:ascii="Times New Roman" w:hAnsi="Times New Roman" w:cs="Times New Roman"/>
        </w:rPr>
        <w:t xml:space="preserve">, и практик организация определяет самостоятельно в объеме, установленном настоящим ФГОС </w:t>
      </w:r>
      <w:proofErr w:type="gramStart"/>
      <w:r w:rsidRPr="002E7F10">
        <w:rPr>
          <w:rFonts w:ascii="Times New Roman" w:hAnsi="Times New Roman" w:cs="Times New Roman"/>
        </w:rPr>
        <w:t>ВО</w:t>
      </w:r>
      <w:proofErr w:type="gramEnd"/>
      <w:r w:rsidRPr="002E7F10">
        <w:rPr>
          <w:rFonts w:ascii="Times New Roman" w:hAnsi="Times New Roman" w:cs="Times New Roman"/>
        </w:rPr>
        <w:t>. После выбора обучающимся направленности (профиля) программы набор соответствующих дисциплин (модулей) и практик становится обязательным для освоения обучающимся.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 xml:space="preserve">6.7. В </w:t>
      </w:r>
      <w:hyperlink w:anchor="Par183" w:history="1">
        <w:r w:rsidRPr="002E7F10">
          <w:rPr>
            <w:rFonts w:ascii="Times New Roman" w:hAnsi="Times New Roman" w:cs="Times New Roman"/>
          </w:rPr>
          <w:t>Блок 2</w:t>
        </w:r>
      </w:hyperlink>
      <w:r w:rsidRPr="002E7F10">
        <w:rPr>
          <w:rFonts w:ascii="Times New Roman" w:hAnsi="Times New Roman" w:cs="Times New Roman"/>
        </w:rPr>
        <w:t xml:space="preserve"> "Практики" входят учебная и производственная, в том числе преддипломная, практики.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Типы учебной практики: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практика по получению первичных профессиональных умений и навыков, в том числе первичных умений и навыков научно-исследовательской деятельности.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Способы проведения учебной практики: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стационарная;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выездная.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Типы производственной практики: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практика по получению профессиональных умений и опыта профессиональной деятельности (в том числе технологическая практика);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научно-исследовательская работа.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Способы проведения производственной практики: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стационарная;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выездная.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Преддипломная практика проводится для выполнения выпускной квалификационной работы и является обязательной.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 xml:space="preserve">При разработке программ </w:t>
      </w:r>
      <w:proofErr w:type="spellStart"/>
      <w:r w:rsidRPr="002E7F10">
        <w:rPr>
          <w:rFonts w:ascii="Times New Roman" w:hAnsi="Times New Roman" w:cs="Times New Roman"/>
        </w:rPr>
        <w:t>бакалавриата</w:t>
      </w:r>
      <w:proofErr w:type="spellEnd"/>
      <w:r w:rsidRPr="002E7F10">
        <w:rPr>
          <w:rFonts w:ascii="Times New Roman" w:hAnsi="Times New Roman" w:cs="Times New Roman"/>
        </w:rPr>
        <w:t xml:space="preserve"> организация выбирает типы практик в зависимости от вида (видов) деятельности, на который (которые) ориентирована программа </w:t>
      </w:r>
      <w:proofErr w:type="spellStart"/>
      <w:r w:rsidRPr="002E7F10">
        <w:rPr>
          <w:rFonts w:ascii="Times New Roman" w:hAnsi="Times New Roman" w:cs="Times New Roman"/>
        </w:rPr>
        <w:t>бакалавриата</w:t>
      </w:r>
      <w:proofErr w:type="spellEnd"/>
      <w:r w:rsidRPr="002E7F10">
        <w:rPr>
          <w:rFonts w:ascii="Times New Roman" w:hAnsi="Times New Roman" w:cs="Times New Roman"/>
        </w:rPr>
        <w:t xml:space="preserve">. Организация вправе предусмотреть в программе </w:t>
      </w:r>
      <w:proofErr w:type="spellStart"/>
      <w:r w:rsidRPr="002E7F10">
        <w:rPr>
          <w:rFonts w:ascii="Times New Roman" w:hAnsi="Times New Roman" w:cs="Times New Roman"/>
        </w:rPr>
        <w:t>бакалавриата</w:t>
      </w:r>
      <w:proofErr w:type="spellEnd"/>
      <w:r w:rsidRPr="002E7F10">
        <w:rPr>
          <w:rFonts w:ascii="Times New Roman" w:hAnsi="Times New Roman" w:cs="Times New Roman"/>
        </w:rPr>
        <w:t xml:space="preserve"> иные типы практик дополнительно </w:t>
      </w:r>
      <w:proofErr w:type="gramStart"/>
      <w:r w:rsidRPr="002E7F10">
        <w:rPr>
          <w:rFonts w:ascii="Times New Roman" w:hAnsi="Times New Roman" w:cs="Times New Roman"/>
        </w:rPr>
        <w:t>к</w:t>
      </w:r>
      <w:proofErr w:type="gramEnd"/>
      <w:r w:rsidRPr="002E7F10">
        <w:rPr>
          <w:rFonts w:ascii="Times New Roman" w:hAnsi="Times New Roman" w:cs="Times New Roman"/>
        </w:rPr>
        <w:t xml:space="preserve"> установленным настоящим ФГОС ВО.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Учебная и (или) производственная практики могут проводиться в структурных подразделениях организации.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Для лиц с ограниченными возможностями здоровья выбор мест прохождения практик должен учитывать состояние здоровья и требования по доступности.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 xml:space="preserve">6.8. В </w:t>
      </w:r>
      <w:hyperlink w:anchor="Par191" w:history="1">
        <w:r w:rsidRPr="002E7F10">
          <w:rPr>
            <w:rFonts w:ascii="Times New Roman" w:hAnsi="Times New Roman" w:cs="Times New Roman"/>
          </w:rPr>
          <w:t>Блок 3</w:t>
        </w:r>
      </w:hyperlink>
      <w:r w:rsidRPr="002E7F10">
        <w:rPr>
          <w:rFonts w:ascii="Times New Roman" w:hAnsi="Times New Roman" w:cs="Times New Roman"/>
        </w:rPr>
        <w:t xml:space="preserve"> "Государственная итоговая аттестация" входит защита выпускной квалификационной работы, включая подготовку к процедуре защиты и процедуру защиты, а также 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аттестации).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 xml:space="preserve">6.9. При разработке программы </w:t>
      </w:r>
      <w:proofErr w:type="spellStart"/>
      <w:r w:rsidRPr="002E7F10">
        <w:rPr>
          <w:rFonts w:ascii="Times New Roman" w:hAnsi="Times New Roman" w:cs="Times New Roman"/>
        </w:rPr>
        <w:t>бакалавриата</w:t>
      </w:r>
      <w:proofErr w:type="spellEnd"/>
      <w:r w:rsidRPr="002E7F10">
        <w:rPr>
          <w:rFonts w:ascii="Times New Roman" w:hAnsi="Times New Roman" w:cs="Times New Roman"/>
        </w:rPr>
        <w:t xml:space="preserve"> обучающимся обеспечивается возможность освоения дисциплин (модулей) по выбору, в том числе специальные условия инвалидам и лицам с </w:t>
      </w:r>
      <w:r w:rsidRPr="002E7F10">
        <w:rPr>
          <w:rFonts w:ascii="Times New Roman" w:hAnsi="Times New Roman" w:cs="Times New Roman"/>
        </w:rPr>
        <w:lastRenderedPageBreak/>
        <w:t xml:space="preserve">ограниченными возможностями здоровья, в объеме не менее 30 процентов объема </w:t>
      </w:r>
      <w:hyperlink w:anchor="Par180" w:history="1">
        <w:r w:rsidRPr="002E7F10">
          <w:rPr>
            <w:rFonts w:ascii="Times New Roman" w:hAnsi="Times New Roman" w:cs="Times New Roman"/>
          </w:rPr>
          <w:t>вариативной части Блока 1</w:t>
        </w:r>
      </w:hyperlink>
      <w:r w:rsidRPr="002E7F10">
        <w:rPr>
          <w:rFonts w:ascii="Times New Roman" w:hAnsi="Times New Roman" w:cs="Times New Roman"/>
        </w:rPr>
        <w:t xml:space="preserve"> "Дисциплины (модули)".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 xml:space="preserve">6.10. Количество часов, отведенных на занятия лекционного типа в целом по </w:t>
      </w:r>
      <w:hyperlink w:anchor="Par172" w:history="1">
        <w:r w:rsidRPr="002E7F10">
          <w:rPr>
            <w:rFonts w:ascii="Times New Roman" w:hAnsi="Times New Roman" w:cs="Times New Roman"/>
          </w:rPr>
          <w:t>Блоку 1</w:t>
        </w:r>
      </w:hyperlink>
      <w:r w:rsidRPr="002E7F10">
        <w:rPr>
          <w:rFonts w:ascii="Times New Roman" w:hAnsi="Times New Roman" w:cs="Times New Roman"/>
        </w:rPr>
        <w:t xml:space="preserve"> "Дисциплины (модули)", должно составлять не более 50 процентов от общего количества часов аудиторных занятий, отведенных на реализацию данного Блока.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15" w:name="Par229"/>
      <w:bookmarkEnd w:id="15"/>
      <w:r w:rsidRPr="002E7F10">
        <w:rPr>
          <w:rFonts w:ascii="Times New Roman" w:hAnsi="Times New Roman" w:cs="Times New Roman"/>
        </w:rPr>
        <w:t>VII. ТРЕБОВАНИЯ К УСЛОВИЯМ РЕАЛИЗАЦИИ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ПРОГРАММЫ БАКАЛАВРИАТА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</w:rPr>
      </w:pPr>
      <w:bookmarkStart w:id="16" w:name="Par232"/>
      <w:bookmarkEnd w:id="16"/>
      <w:r w:rsidRPr="002E7F10">
        <w:rPr>
          <w:rFonts w:ascii="Times New Roman" w:hAnsi="Times New Roman" w:cs="Times New Roman"/>
        </w:rPr>
        <w:t xml:space="preserve">7.1. Общесистемные требования к реализации программы </w:t>
      </w:r>
      <w:proofErr w:type="spellStart"/>
      <w:r w:rsidRPr="002E7F10">
        <w:rPr>
          <w:rFonts w:ascii="Times New Roman" w:hAnsi="Times New Roman" w:cs="Times New Roman"/>
        </w:rPr>
        <w:t>бакалавриата</w:t>
      </w:r>
      <w:proofErr w:type="spellEnd"/>
      <w:r w:rsidRPr="002E7F10">
        <w:rPr>
          <w:rFonts w:ascii="Times New Roman" w:hAnsi="Times New Roman" w:cs="Times New Roman"/>
        </w:rPr>
        <w:t>.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7.1.1. Организация должна располагать материально-технической базой, соответствующей действующим противопожарным правилам и нормам и обеспечивающей проведение всех видов дисциплинарной и междисциплинарной подготовки, практической и научно-исследовательской работ обучающихся, предусмотренных учебным планом.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 xml:space="preserve">7.1.2.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</w:t>
      </w:r>
      <w:proofErr w:type="gramStart"/>
      <w:r w:rsidRPr="002E7F10">
        <w:rPr>
          <w:rFonts w:ascii="Times New Roman" w:hAnsi="Times New Roman" w:cs="Times New Roman"/>
        </w:rPr>
        <w:t>вне</w:t>
      </w:r>
      <w:proofErr w:type="gramEnd"/>
      <w:r w:rsidRPr="002E7F10">
        <w:rPr>
          <w:rFonts w:ascii="Times New Roman" w:hAnsi="Times New Roman" w:cs="Times New Roman"/>
        </w:rPr>
        <w:t xml:space="preserve"> </w:t>
      </w:r>
      <w:proofErr w:type="gramStart"/>
      <w:r w:rsidRPr="002E7F10">
        <w:rPr>
          <w:rFonts w:ascii="Times New Roman" w:hAnsi="Times New Roman" w:cs="Times New Roman"/>
        </w:rPr>
        <w:t>ее</w:t>
      </w:r>
      <w:proofErr w:type="gramEnd"/>
      <w:r w:rsidRPr="002E7F10">
        <w:rPr>
          <w:rFonts w:ascii="Times New Roman" w:hAnsi="Times New Roman" w:cs="Times New Roman"/>
        </w:rPr>
        <w:t>.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Электронная информационно-образовательная среда организации должна обеспечивать: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 xml:space="preserve">фиксацию хода образовательного процесса, результатов промежуточной аттестации и результатов освоения программы </w:t>
      </w:r>
      <w:proofErr w:type="spellStart"/>
      <w:r w:rsidRPr="002E7F10">
        <w:rPr>
          <w:rFonts w:ascii="Times New Roman" w:hAnsi="Times New Roman" w:cs="Times New Roman"/>
        </w:rPr>
        <w:t>бакалавриата</w:t>
      </w:r>
      <w:proofErr w:type="spellEnd"/>
      <w:r w:rsidRPr="002E7F10">
        <w:rPr>
          <w:rFonts w:ascii="Times New Roman" w:hAnsi="Times New Roman" w:cs="Times New Roman"/>
        </w:rPr>
        <w:t>;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 xml:space="preserve">формирование электронного </w:t>
      </w:r>
      <w:proofErr w:type="spellStart"/>
      <w:r w:rsidRPr="002E7F10">
        <w:rPr>
          <w:rFonts w:ascii="Times New Roman" w:hAnsi="Times New Roman" w:cs="Times New Roman"/>
        </w:rPr>
        <w:t>портфолио</w:t>
      </w:r>
      <w:proofErr w:type="spellEnd"/>
      <w:r w:rsidRPr="002E7F10">
        <w:rPr>
          <w:rFonts w:ascii="Times New Roman" w:hAnsi="Times New Roman" w:cs="Times New Roman"/>
        </w:rPr>
        <w:t xml:space="preserve">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взаимодействие между участниками образовательного процесса, в том числе синхронное и (или) асинхронное взаимодействие посредством сети "Интернет".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&lt;1&gt;.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--------------------------------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2E7F10">
        <w:rPr>
          <w:rFonts w:ascii="Times New Roman" w:hAnsi="Times New Roman" w:cs="Times New Roman"/>
        </w:rPr>
        <w:t xml:space="preserve">&lt;1&gt; Федеральный </w:t>
      </w:r>
      <w:hyperlink r:id="rId11" w:history="1">
        <w:r w:rsidRPr="002E7F10">
          <w:rPr>
            <w:rFonts w:ascii="Times New Roman" w:hAnsi="Times New Roman" w:cs="Times New Roman"/>
          </w:rPr>
          <w:t>закон</w:t>
        </w:r>
      </w:hyperlink>
      <w:r w:rsidRPr="002E7F10">
        <w:rPr>
          <w:rFonts w:ascii="Times New Roman" w:hAnsi="Times New Roman" w:cs="Times New Roman"/>
        </w:rP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 w:rsidRPr="002E7F10">
        <w:rPr>
          <w:rFonts w:ascii="Times New Roman" w:hAnsi="Times New Roman" w:cs="Times New Roman"/>
        </w:rPr>
        <w:t xml:space="preserve"> </w:t>
      </w:r>
      <w:proofErr w:type="gramStart"/>
      <w:r w:rsidRPr="002E7F10">
        <w:rPr>
          <w:rFonts w:ascii="Times New Roman" w:hAnsi="Times New Roman" w:cs="Times New Roman"/>
        </w:rPr>
        <w:t xml:space="preserve">N 23, ст. 2870; N 27, ст. 3479; N 52, ст. 6961, ст. 6963; 2014, N 19, ст. 2302; N 30, ст. 4223, ст. 4243), Федеральный </w:t>
      </w:r>
      <w:hyperlink r:id="rId12" w:history="1">
        <w:r w:rsidRPr="002E7F10">
          <w:rPr>
            <w:rFonts w:ascii="Times New Roman" w:hAnsi="Times New Roman" w:cs="Times New Roman"/>
          </w:rPr>
          <w:t>закон</w:t>
        </w:r>
      </w:hyperlink>
      <w:r w:rsidRPr="002E7F10">
        <w:rPr>
          <w:rFonts w:ascii="Times New Roman" w:hAnsi="Times New Roman" w:cs="Times New Roman"/>
        </w:rPr>
        <w:t xml:space="preserve"> от 27 июля 2006 г. N 152-ФЗ "О персональных данных" (Собрание законодательства Российской Федерации, 2006, N 31, ст. 3451; 2009, N 48, ст. 5716;</w:t>
      </w:r>
      <w:proofErr w:type="gramEnd"/>
      <w:r w:rsidRPr="002E7F10">
        <w:rPr>
          <w:rFonts w:ascii="Times New Roman" w:hAnsi="Times New Roman" w:cs="Times New Roman"/>
        </w:rPr>
        <w:t xml:space="preserve"> </w:t>
      </w:r>
      <w:proofErr w:type="gramStart"/>
      <w:r w:rsidRPr="002E7F10">
        <w:rPr>
          <w:rFonts w:ascii="Times New Roman" w:hAnsi="Times New Roman" w:cs="Times New Roman"/>
        </w:rPr>
        <w:t>N 52, ст. 6439; 2010, N 27, ст. 3407; N 31, ст. 4173, ст. 4196; N 49, ст. 6409; 2011, N 23, ст. 3263; N 31, ст. 4701; 2013, N 14, ст. 1651; N 30, ст. 4038; N 51, ст. 6683; 2014, N 23, ст. 2927).</w:t>
      </w:r>
      <w:proofErr w:type="gramEnd"/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 xml:space="preserve">7.1.3. В случае реализации программы </w:t>
      </w:r>
      <w:proofErr w:type="spellStart"/>
      <w:r w:rsidRPr="002E7F10">
        <w:rPr>
          <w:rFonts w:ascii="Times New Roman" w:hAnsi="Times New Roman" w:cs="Times New Roman"/>
        </w:rPr>
        <w:t>бакалавриата</w:t>
      </w:r>
      <w:proofErr w:type="spellEnd"/>
      <w:r w:rsidRPr="002E7F10">
        <w:rPr>
          <w:rFonts w:ascii="Times New Roman" w:hAnsi="Times New Roman" w:cs="Times New Roman"/>
        </w:rPr>
        <w:t xml:space="preserve"> в сетевой форме требования к реализации программы </w:t>
      </w:r>
      <w:proofErr w:type="spellStart"/>
      <w:r w:rsidRPr="002E7F10">
        <w:rPr>
          <w:rFonts w:ascii="Times New Roman" w:hAnsi="Times New Roman" w:cs="Times New Roman"/>
        </w:rPr>
        <w:t>бакалавриата</w:t>
      </w:r>
      <w:proofErr w:type="spellEnd"/>
      <w:r w:rsidRPr="002E7F10">
        <w:rPr>
          <w:rFonts w:ascii="Times New Roman" w:hAnsi="Times New Roman" w:cs="Times New Roman"/>
        </w:rPr>
        <w:t xml:space="preserve">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</w:t>
      </w:r>
      <w:proofErr w:type="spellStart"/>
      <w:r w:rsidRPr="002E7F10">
        <w:rPr>
          <w:rFonts w:ascii="Times New Roman" w:hAnsi="Times New Roman" w:cs="Times New Roman"/>
        </w:rPr>
        <w:t>бакалавриата</w:t>
      </w:r>
      <w:proofErr w:type="spellEnd"/>
      <w:r w:rsidRPr="002E7F10">
        <w:rPr>
          <w:rFonts w:ascii="Times New Roman" w:hAnsi="Times New Roman" w:cs="Times New Roman"/>
        </w:rPr>
        <w:t xml:space="preserve"> в сетевой форме.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 xml:space="preserve">7.1.4. В случае реализации программы </w:t>
      </w:r>
      <w:proofErr w:type="spellStart"/>
      <w:r w:rsidRPr="002E7F10">
        <w:rPr>
          <w:rFonts w:ascii="Times New Roman" w:hAnsi="Times New Roman" w:cs="Times New Roman"/>
        </w:rPr>
        <w:t>бакалавриата</w:t>
      </w:r>
      <w:proofErr w:type="spellEnd"/>
      <w:r w:rsidRPr="002E7F10">
        <w:rPr>
          <w:rFonts w:ascii="Times New Roman" w:hAnsi="Times New Roman" w:cs="Times New Roman"/>
        </w:rPr>
        <w:t xml:space="preserve"> на созданных в установленном порядке в иных организациях кафедрах и (или) иных структурных подразделениях организации требования к реализации программы </w:t>
      </w:r>
      <w:proofErr w:type="spellStart"/>
      <w:r w:rsidRPr="002E7F10">
        <w:rPr>
          <w:rFonts w:ascii="Times New Roman" w:hAnsi="Times New Roman" w:cs="Times New Roman"/>
        </w:rPr>
        <w:t>бакалавриата</w:t>
      </w:r>
      <w:proofErr w:type="spellEnd"/>
      <w:r w:rsidRPr="002E7F10">
        <w:rPr>
          <w:rFonts w:ascii="Times New Roman" w:hAnsi="Times New Roman" w:cs="Times New Roman"/>
        </w:rPr>
        <w:t xml:space="preserve"> должны обеспечиваться совокупностью </w:t>
      </w:r>
      <w:r w:rsidRPr="002E7F10">
        <w:rPr>
          <w:rFonts w:ascii="Times New Roman" w:hAnsi="Times New Roman" w:cs="Times New Roman"/>
        </w:rPr>
        <w:lastRenderedPageBreak/>
        <w:t>ресурсов указанных организаций.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 xml:space="preserve">7.1.5. </w:t>
      </w:r>
      <w:proofErr w:type="gramStart"/>
      <w:r w:rsidRPr="002E7F10">
        <w:rPr>
          <w:rFonts w:ascii="Times New Roman" w:hAnsi="Times New Roman" w:cs="Times New Roman"/>
        </w:rPr>
        <w:t xml:space="preserve">Квалификация руководящих и научно-педагогических работников организации должна соответствовать квалификационным характеристикам, установленным в Едином квалификационном </w:t>
      </w:r>
      <w:hyperlink r:id="rId13" w:history="1">
        <w:r w:rsidRPr="002E7F10">
          <w:rPr>
            <w:rFonts w:ascii="Times New Roman" w:hAnsi="Times New Roman" w:cs="Times New Roman"/>
          </w:rPr>
          <w:t>справочнике</w:t>
        </w:r>
      </w:hyperlink>
      <w:r w:rsidRPr="002E7F10">
        <w:rPr>
          <w:rFonts w:ascii="Times New Roman" w:hAnsi="Times New Roman" w:cs="Times New Roman"/>
        </w:rPr>
        <w:t xml:space="preserve"> должностей руководителей, специалистов и служащих, разделе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11 января 2011 г. N 1н (зарегистрирован Министерством юстиции Российской Федерации 23 марта 2011 г., регистрационный N</w:t>
      </w:r>
      <w:proofErr w:type="gramEnd"/>
      <w:r w:rsidRPr="002E7F10">
        <w:rPr>
          <w:rFonts w:ascii="Times New Roman" w:hAnsi="Times New Roman" w:cs="Times New Roman"/>
        </w:rPr>
        <w:t xml:space="preserve"> 20237), и профессиональным стандартам (при наличии).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7.1.6. Доля штатных научно-педагогических работников (в приведенных к целочисленным значениям ставок) должна составлять не менее 50 процентов от общего количества научно-педагогических работников организации.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 xml:space="preserve">7.1.7. </w:t>
      </w:r>
      <w:proofErr w:type="gramStart"/>
      <w:r w:rsidRPr="002E7F10">
        <w:rPr>
          <w:rFonts w:ascii="Times New Roman" w:hAnsi="Times New Roman" w:cs="Times New Roman"/>
        </w:rPr>
        <w:t xml:space="preserve">В организации, реализующей программы </w:t>
      </w:r>
      <w:proofErr w:type="spellStart"/>
      <w:r w:rsidRPr="002E7F10">
        <w:rPr>
          <w:rFonts w:ascii="Times New Roman" w:hAnsi="Times New Roman" w:cs="Times New Roman"/>
        </w:rPr>
        <w:t>бакалавриата</w:t>
      </w:r>
      <w:proofErr w:type="spellEnd"/>
      <w:r w:rsidRPr="002E7F10">
        <w:rPr>
          <w:rFonts w:ascii="Times New Roman" w:hAnsi="Times New Roman" w:cs="Times New Roman"/>
        </w:rPr>
        <w:t>, среднегодовой объем финансирования научных исследований на одного научно-педагогического работника (в приведенных к целочисленным значениям ставок) должен составлять величину не менее чем величина аналогичного показателя мониторинга системы образования, утверждаемого Министерством образования и науки Российской Федерации &lt;1&gt;.</w:t>
      </w:r>
      <w:proofErr w:type="gramEnd"/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--------------------------------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 xml:space="preserve">&lt;1&gt; </w:t>
      </w:r>
      <w:hyperlink r:id="rId14" w:history="1">
        <w:r w:rsidRPr="002E7F10">
          <w:rPr>
            <w:rFonts w:ascii="Times New Roman" w:hAnsi="Times New Roman" w:cs="Times New Roman"/>
          </w:rPr>
          <w:t>Пункт 4</w:t>
        </w:r>
      </w:hyperlink>
      <w:r w:rsidRPr="002E7F10">
        <w:rPr>
          <w:rFonts w:ascii="Times New Roman" w:hAnsi="Times New Roman" w:cs="Times New Roman"/>
        </w:rPr>
        <w:t xml:space="preserve"> Правил осуществления мониторинга системы образования, утвержденных постановлением Правительства Российской Федерации от 5 августа 2013 г. N 662 (Собрание законодательства Российской Федерации, 2013, N 33, ст. 4378).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</w:rPr>
      </w:pPr>
      <w:bookmarkStart w:id="17" w:name="Par253"/>
      <w:bookmarkEnd w:id="17"/>
      <w:r w:rsidRPr="002E7F10">
        <w:rPr>
          <w:rFonts w:ascii="Times New Roman" w:hAnsi="Times New Roman" w:cs="Times New Roman"/>
        </w:rPr>
        <w:t xml:space="preserve">7.2. Требования к кадровым условиям реализации программы </w:t>
      </w:r>
      <w:proofErr w:type="spellStart"/>
      <w:r w:rsidRPr="002E7F10">
        <w:rPr>
          <w:rFonts w:ascii="Times New Roman" w:hAnsi="Times New Roman" w:cs="Times New Roman"/>
        </w:rPr>
        <w:t>бакалавриата</w:t>
      </w:r>
      <w:proofErr w:type="spellEnd"/>
      <w:r w:rsidRPr="002E7F10">
        <w:rPr>
          <w:rFonts w:ascii="Times New Roman" w:hAnsi="Times New Roman" w:cs="Times New Roman"/>
        </w:rPr>
        <w:t>.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 xml:space="preserve">7.2.1. Реализация программы </w:t>
      </w:r>
      <w:proofErr w:type="spellStart"/>
      <w:r w:rsidRPr="002E7F10">
        <w:rPr>
          <w:rFonts w:ascii="Times New Roman" w:hAnsi="Times New Roman" w:cs="Times New Roman"/>
        </w:rPr>
        <w:t>бакалавриата</w:t>
      </w:r>
      <w:proofErr w:type="spellEnd"/>
      <w:r w:rsidRPr="002E7F10">
        <w:rPr>
          <w:rFonts w:ascii="Times New Roman" w:hAnsi="Times New Roman" w:cs="Times New Roman"/>
        </w:rPr>
        <w:t xml:space="preserve"> обеспечивается руководящими и научно-педагогическими работниками организации, а также лицами, привлекаемыми к реализации программы </w:t>
      </w:r>
      <w:proofErr w:type="spellStart"/>
      <w:r w:rsidRPr="002E7F10">
        <w:rPr>
          <w:rFonts w:ascii="Times New Roman" w:hAnsi="Times New Roman" w:cs="Times New Roman"/>
        </w:rPr>
        <w:t>бакалавриата</w:t>
      </w:r>
      <w:proofErr w:type="spellEnd"/>
      <w:r w:rsidRPr="002E7F10">
        <w:rPr>
          <w:rFonts w:ascii="Times New Roman" w:hAnsi="Times New Roman" w:cs="Times New Roman"/>
        </w:rPr>
        <w:t xml:space="preserve"> на условиях гражданско-правового договора.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 xml:space="preserve">7.2.2. </w:t>
      </w:r>
      <w:proofErr w:type="gramStart"/>
      <w:r w:rsidRPr="002E7F10">
        <w:rPr>
          <w:rFonts w:ascii="Times New Roman" w:hAnsi="Times New Roman" w:cs="Times New Roman"/>
        </w:rPr>
        <w:t xml:space="preserve">Доля научно-педагогических работников (в приведенных к целочисленным значениям ставок), имеющих образование, соответствующее профилю преподаваемой дисциплины (модуля), в общем числе научно-педагогических работников, реализующих программу </w:t>
      </w:r>
      <w:proofErr w:type="spellStart"/>
      <w:r w:rsidRPr="002E7F10">
        <w:rPr>
          <w:rFonts w:ascii="Times New Roman" w:hAnsi="Times New Roman" w:cs="Times New Roman"/>
        </w:rPr>
        <w:t>бакалавриата</w:t>
      </w:r>
      <w:proofErr w:type="spellEnd"/>
      <w:r w:rsidRPr="002E7F10">
        <w:rPr>
          <w:rFonts w:ascii="Times New Roman" w:hAnsi="Times New Roman" w:cs="Times New Roman"/>
        </w:rPr>
        <w:t>, должна составлять не менее 70 процентов.</w:t>
      </w:r>
      <w:proofErr w:type="gramEnd"/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 xml:space="preserve">7.2.3. </w:t>
      </w:r>
      <w:proofErr w:type="gramStart"/>
      <w:r w:rsidRPr="002E7F10">
        <w:rPr>
          <w:rFonts w:ascii="Times New Roman" w:hAnsi="Times New Roman" w:cs="Times New Roman"/>
        </w:rPr>
        <w:t xml:space="preserve">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рубежом и признаваемое в Российской Федерации), в общем числе научно-педагогических работников, реализующих программу </w:t>
      </w:r>
      <w:proofErr w:type="spellStart"/>
      <w:r w:rsidRPr="002E7F10">
        <w:rPr>
          <w:rFonts w:ascii="Times New Roman" w:hAnsi="Times New Roman" w:cs="Times New Roman"/>
        </w:rPr>
        <w:t>бакалавриата</w:t>
      </w:r>
      <w:proofErr w:type="spellEnd"/>
      <w:r w:rsidRPr="002E7F10">
        <w:rPr>
          <w:rFonts w:ascii="Times New Roman" w:hAnsi="Times New Roman" w:cs="Times New Roman"/>
        </w:rPr>
        <w:t>, должна быть не менее 70 процентов.</w:t>
      </w:r>
      <w:proofErr w:type="gramEnd"/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 xml:space="preserve">7.2.4. </w:t>
      </w:r>
      <w:proofErr w:type="gramStart"/>
      <w:r w:rsidRPr="002E7F10">
        <w:rPr>
          <w:rFonts w:ascii="Times New Roman" w:hAnsi="Times New Roman" w:cs="Times New Roman"/>
        </w:rPr>
        <w:t xml:space="preserve">Доля работников (в приведенных к целочисленным значениям ставок) из числа руководителей и работников организаций, деятельность которых связана с направленностью (профилем) реализуемой программы </w:t>
      </w:r>
      <w:proofErr w:type="spellStart"/>
      <w:r w:rsidRPr="002E7F10">
        <w:rPr>
          <w:rFonts w:ascii="Times New Roman" w:hAnsi="Times New Roman" w:cs="Times New Roman"/>
        </w:rPr>
        <w:t>бакалавриата</w:t>
      </w:r>
      <w:proofErr w:type="spellEnd"/>
      <w:r w:rsidRPr="002E7F10">
        <w:rPr>
          <w:rFonts w:ascii="Times New Roman" w:hAnsi="Times New Roman" w:cs="Times New Roman"/>
        </w:rPr>
        <w:t xml:space="preserve"> (имеющих стаж работы в данной профессиональной области не менее 3 лет), в общем числе работников, реализующих программу </w:t>
      </w:r>
      <w:proofErr w:type="spellStart"/>
      <w:r w:rsidRPr="002E7F10">
        <w:rPr>
          <w:rFonts w:ascii="Times New Roman" w:hAnsi="Times New Roman" w:cs="Times New Roman"/>
        </w:rPr>
        <w:t>бакалавриата</w:t>
      </w:r>
      <w:proofErr w:type="spellEnd"/>
      <w:r w:rsidRPr="002E7F10">
        <w:rPr>
          <w:rFonts w:ascii="Times New Roman" w:hAnsi="Times New Roman" w:cs="Times New Roman"/>
        </w:rPr>
        <w:t>, должна быть не менее 10 процентов.</w:t>
      </w:r>
      <w:proofErr w:type="gramEnd"/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</w:rPr>
      </w:pPr>
      <w:bookmarkStart w:id="18" w:name="Par259"/>
      <w:bookmarkEnd w:id="18"/>
      <w:r w:rsidRPr="002E7F10">
        <w:rPr>
          <w:rFonts w:ascii="Times New Roman" w:hAnsi="Times New Roman" w:cs="Times New Roman"/>
        </w:rPr>
        <w:t xml:space="preserve">7.3. Требования к материально-техническому и учебно-методическому обеспечению программы </w:t>
      </w:r>
      <w:proofErr w:type="spellStart"/>
      <w:r w:rsidRPr="002E7F10">
        <w:rPr>
          <w:rFonts w:ascii="Times New Roman" w:hAnsi="Times New Roman" w:cs="Times New Roman"/>
        </w:rPr>
        <w:t>бакалавриата</w:t>
      </w:r>
      <w:proofErr w:type="spellEnd"/>
      <w:r w:rsidRPr="002E7F10">
        <w:rPr>
          <w:rFonts w:ascii="Times New Roman" w:hAnsi="Times New Roman" w:cs="Times New Roman"/>
        </w:rPr>
        <w:t>.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7.3.1. Специальные помещения должны представлять собой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а также помещения для самостоятельной работы и помещения для хранения и профилактического обслуживания учебного оборудования. Специальные помещения должны быть укомплектованы специализированной мебелью и техническими средствами обучения, служащими для представления учебной информации большой аудитории.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Дня проведения занятий лекционного типа предлагаются наборы демонстрационного оборудования и учебно-наглядных пособий, обеспечивающие тематические иллюстрации, соответствующие примерным программам дисциплин (модулей), рабочим учебным программам дисциплин (модулей).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 xml:space="preserve">Перечень материально-технического обеспечения, необходимого для реализации программы </w:t>
      </w:r>
      <w:proofErr w:type="spellStart"/>
      <w:r w:rsidRPr="002E7F10">
        <w:rPr>
          <w:rFonts w:ascii="Times New Roman" w:hAnsi="Times New Roman" w:cs="Times New Roman"/>
        </w:rPr>
        <w:t>бакалавриата</w:t>
      </w:r>
      <w:proofErr w:type="spellEnd"/>
      <w:r w:rsidRPr="002E7F10">
        <w:rPr>
          <w:rFonts w:ascii="Times New Roman" w:hAnsi="Times New Roman" w:cs="Times New Roman"/>
        </w:rPr>
        <w:t xml:space="preserve">, включает в себя лаборатории, оснащенные лабораторным оборудованием, в </w:t>
      </w:r>
      <w:r w:rsidRPr="002E7F10">
        <w:rPr>
          <w:rFonts w:ascii="Times New Roman" w:hAnsi="Times New Roman" w:cs="Times New Roman"/>
        </w:rPr>
        <w:lastRenderedPageBreak/>
        <w:t>зависимости от степени сложности. Конкретные требования к материально-техническому и учебно-методическому обеспечению определяются в примерных основных образовательных программах.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 xml:space="preserve">В случае применения электронного обучения, дистанционных образовательных технологий допускается замена специально оборудованных помещений их виртуальными аналогами, позволяющими </w:t>
      </w:r>
      <w:proofErr w:type="gramStart"/>
      <w:r w:rsidRPr="002E7F10">
        <w:rPr>
          <w:rFonts w:ascii="Times New Roman" w:hAnsi="Times New Roman" w:cs="Times New Roman"/>
        </w:rPr>
        <w:t>обучающимся</w:t>
      </w:r>
      <w:proofErr w:type="gramEnd"/>
      <w:r w:rsidRPr="002E7F10">
        <w:rPr>
          <w:rFonts w:ascii="Times New Roman" w:hAnsi="Times New Roman" w:cs="Times New Roman"/>
        </w:rPr>
        <w:t xml:space="preserve"> осваивать умения и навыки, предусмотренные профессиональной деятельностью.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В случае неиспользования в организации электронно-библиотечной системы (электронной библиотеки) библиотечный фонд должен быть укомплектован печатными изданиями из расчета не менее 50 экземпляров каждого из изданий основной литературы, перечисленной в рабочих программах дисциплин (модулей), практик, и не менее 25 экземпляров дополнительной литературы на 100 обучающихся.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7.3.2. Организация должна быть обеспечена необходимым комплектом лицензионного программного обеспечения (состав определяется в рабочих программах дисциплин (модулей) и подлежит ежегодному обновлению).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 xml:space="preserve">7.3.3. Электронно-библиотечные системы (электронная библиотека) и электронная информационно-образовательная среда должны обеспечивать одновременный доступ не менее 25 процентов обучающихся по программе </w:t>
      </w:r>
      <w:proofErr w:type="spellStart"/>
      <w:r w:rsidRPr="002E7F10">
        <w:rPr>
          <w:rFonts w:ascii="Times New Roman" w:hAnsi="Times New Roman" w:cs="Times New Roman"/>
        </w:rPr>
        <w:t>бакалавриата</w:t>
      </w:r>
      <w:proofErr w:type="spellEnd"/>
      <w:r w:rsidRPr="002E7F10">
        <w:rPr>
          <w:rFonts w:ascii="Times New Roman" w:hAnsi="Times New Roman" w:cs="Times New Roman"/>
        </w:rPr>
        <w:t>.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7.3.4.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обновлению.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>7.3.5. Обучающиеся из числа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</w:rPr>
      </w:pPr>
      <w:bookmarkStart w:id="19" w:name="Par271"/>
      <w:bookmarkEnd w:id="19"/>
      <w:r w:rsidRPr="002E7F10">
        <w:rPr>
          <w:rFonts w:ascii="Times New Roman" w:hAnsi="Times New Roman" w:cs="Times New Roman"/>
        </w:rPr>
        <w:t xml:space="preserve">7.4. Требования к финансовым условиям реализации программы </w:t>
      </w:r>
      <w:proofErr w:type="spellStart"/>
      <w:r w:rsidRPr="002E7F10">
        <w:rPr>
          <w:rFonts w:ascii="Times New Roman" w:hAnsi="Times New Roman" w:cs="Times New Roman"/>
        </w:rPr>
        <w:t>бакалавриата</w:t>
      </w:r>
      <w:proofErr w:type="spellEnd"/>
      <w:r w:rsidRPr="002E7F10">
        <w:rPr>
          <w:rFonts w:ascii="Times New Roman" w:hAnsi="Times New Roman" w:cs="Times New Roman"/>
        </w:rPr>
        <w:t>.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E7F10">
        <w:rPr>
          <w:rFonts w:ascii="Times New Roman" w:hAnsi="Times New Roman" w:cs="Times New Roman"/>
        </w:rPr>
        <w:t xml:space="preserve">7.4.1. </w:t>
      </w:r>
      <w:proofErr w:type="gramStart"/>
      <w:r w:rsidRPr="002E7F10">
        <w:rPr>
          <w:rFonts w:ascii="Times New Roman" w:hAnsi="Times New Roman" w:cs="Times New Roman"/>
        </w:rPr>
        <w:t xml:space="preserve">Финансовое обеспечение реализации программы </w:t>
      </w:r>
      <w:proofErr w:type="spellStart"/>
      <w:r w:rsidRPr="002E7F10">
        <w:rPr>
          <w:rFonts w:ascii="Times New Roman" w:hAnsi="Times New Roman" w:cs="Times New Roman"/>
        </w:rPr>
        <w:t>бакалавриата</w:t>
      </w:r>
      <w:proofErr w:type="spellEnd"/>
      <w:r w:rsidRPr="002E7F10">
        <w:rPr>
          <w:rFonts w:ascii="Times New Roman" w:hAnsi="Times New Roman" w:cs="Times New Roman"/>
        </w:rPr>
        <w:t xml:space="preserve">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коэффициентов, учитывающих специфику образовательных программ в соответствии с </w:t>
      </w:r>
      <w:hyperlink r:id="rId15" w:history="1">
        <w:r w:rsidRPr="002E7F10">
          <w:rPr>
            <w:rFonts w:ascii="Times New Roman" w:hAnsi="Times New Roman" w:cs="Times New Roman"/>
          </w:rPr>
          <w:t>Методикой</w:t>
        </w:r>
      </w:hyperlink>
      <w:r w:rsidRPr="002E7F10">
        <w:rPr>
          <w:rFonts w:ascii="Times New Roman" w:hAnsi="Times New Roman" w:cs="Times New Roman"/>
        </w:rPr>
        <w:t xml:space="preserve"> определения нормативных затрат на оказание государственных услуг по реализации имеющих государственную аккредитацию образовательных</w:t>
      </w:r>
      <w:proofErr w:type="gramEnd"/>
      <w:r w:rsidRPr="002E7F10">
        <w:rPr>
          <w:rFonts w:ascii="Times New Roman" w:hAnsi="Times New Roman" w:cs="Times New Roman"/>
        </w:rPr>
        <w:t xml:space="preserve"> программ высшего образования по специальностям и направлениям подготовки, утвержденной приказом Министерства образования и науки Российской Федерации от 2 августа 2013 г. N 638 (зарегистрирован Министерством юстиции Российской Федерации 16 сентября 2013 г., регистрационный N 29967).</w:t>
      </w: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E7F10" w:rsidRPr="002E7F10" w:rsidRDefault="002E7F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E7F10" w:rsidRPr="002E7F10" w:rsidRDefault="002E7F10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8849E2" w:rsidRPr="002E7F10" w:rsidRDefault="008849E2">
      <w:pPr>
        <w:rPr>
          <w:rFonts w:ascii="Times New Roman" w:hAnsi="Times New Roman" w:cs="Times New Roman"/>
        </w:rPr>
      </w:pPr>
    </w:p>
    <w:sectPr w:rsidR="008849E2" w:rsidRPr="002E7F10">
      <w:pgSz w:w="11905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E7F10"/>
    <w:rsid w:val="002E7F10"/>
    <w:rsid w:val="00807F1E"/>
    <w:rsid w:val="008849E2"/>
    <w:rsid w:val="00C14F5C"/>
    <w:rsid w:val="00E86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9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C2EB832B4D58A339CE59EB2FB57660733D20B38C703D1C73868DF510436EA89AB6FF484D327EAABM5y7J" TargetMode="External"/><Relationship Id="rId13" Type="http://schemas.openxmlformats.org/officeDocument/2006/relationships/hyperlink" Target="consultantplus://offline/ref=5C2EB832B4D58A339CE59EB2FB57660733D40E35C207D1C73868DF510436EA89AB6FF484D327EAA3M5yBJ" TargetMode="External"/><Relationship Id="rId1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C2EB832B4D58A339CE59EB2FB57660733D40839C409D1C73868DF5104M3y6J" TargetMode="External"/><Relationship Id="rId12" Type="http://schemas.openxmlformats.org/officeDocument/2006/relationships/hyperlink" Target="consultantplus://offline/ref=5C2EB832B4D58A339CE59EB2FB57660733D30A31C600D1C73868DF5104M3y6J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C2EB832B4D58A339CE59EB2FB57660733D30437C306D1C73868DF510436EA89AB6FF484D327EAA7M5y0J" TargetMode="External"/><Relationship Id="rId11" Type="http://schemas.openxmlformats.org/officeDocument/2006/relationships/hyperlink" Target="consultantplus://offline/ref=5C2EB832B4D58A339CE59EB2FB57660733D20D33CB02D1C73868DF5104M3y6J" TargetMode="External"/><Relationship Id="rId5" Type="http://schemas.openxmlformats.org/officeDocument/2006/relationships/hyperlink" Target="consultantplus://offline/ref=5C2EB832B4D58A339CE59EB2FB57660733D30933C708D1C73868DF510436EA89AB6FF484D327EAA5M5y3J" TargetMode="External"/><Relationship Id="rId15" Type="http://schemas.openxmlformats.org/officeDocument/2006/relationships/hyperlink" Target="consultantplus://offline/ref=5C2EB832B4D58A339CE59EB2FB57660733D00E30C301D1C73868DF510436EA89AB6FF484D327EAA2M5y0J" TargetMode="External"/><Relationship Id="rId10" Type="http://schemas.openxmlformats.org/officeDocument/2006/relationships/hyperlink" Target="consultantplus://offline/ref=5C2EB832B4D58A339CE59EB2FB57660733D30933C708D1C73868DF510436EA89AB6FF484D327EAA1M5y3J" TargetMode="External"/><Relationship Id="rId19" Type="http://schemas.openxmlformats.org/officeDocument/2006/relationships/customXml" Target="../customXml/item2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5C2EB832B4D58A339CE59EB2FB57660733D20B38C701D1C73868DF510436EA89AB6FF484D327E3A1M5y0J" TargetMode="External"/><Relationship Id="rId14" Type="http://schemas.openxmlformats.org/officeDocument/2006/relationships/hyperlink" Target="consultantplus://offline/ref=5C2EB832B4D58A339CE59EB2FB57660733D00C34C509D1C73868DF510436EA89AB6FF484D327EAA2M5y4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7D6BCA731B6944A6449ABE9B985168" ma:contentTypeVersion="15" ma:contentTypeDescription="Создание документа." ma:contentTypeScope="" ma:versionID="cccc875d837220a476f2bc40215cb3b3">
  <xsd:schema xmlns:xsd="http://www.w3.org/2001/XMLSchema" xmlns:xs="http://www.w3.org/2001/XMLSchema" xmlns:p="http://schemas.microsoft.com/office/2006/metadata/properties" xmlns:ns1="68218788-c299-47b7-bdf0-4e9dbdbe9407" xmlns:ns3="http://schemas.microsoft.com/sharepoint/v3/fields" xmlns:ns4="56393d0d-0970-4816-9cd0-bc1dc9f495a5" xmlns:ns5="0922f872-d062-457f-8e83-20e57305e9ff" xmlns:ns6="http://schemas.microsoft.com/sharepoint/v4" targetNamespace="http://schemas.microsoft.com/office/2006/metadata/properties" ma:root="true" ma:fieldsID="5cde452f161ec62accdb690fd88e22b0" ns1:_="" ns3:_="" ns4:_="" ns5:_="" ns6:_="">
    <xsd:import namespace="68218788-c299-47b7-bdf0-4e9dbdbe9407"/>
    <xsd:import namespace="http://schemas.microsoft.com/sharepoint/v3/fields"/>
    <xsd:import namespace="56393d0d-0970-4816-9cd0-bc1dc9f495a5"/>
    <xsd:import namespace="0922f872-d062-457f-8e83-20e57305e9f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Уровень_x0028_Общий_x002f_ВПО_x002f_СПО_x0029_" minOccurs="0"/>
                <xsd:element ref="ns3:_Status" minOccurs="0"/>
                <xsd:element ref="ns3:_Identifier" minOccurs="0"/>
                <xsd:element ref="ns4:_x0426__x0435__x043b__x0435__x0432__x044b__x0435__x0020__x0430__x0443__x0434__x0438__x0442__x043e__x0440__x0438__x0438_" minOccurs="0"/>
                <xsd:element ref="ns4:_x041a__x0430__x0442__x0435__x0433__x043e__x0440__x0438__x044f__x0020__x0434__x043e__x043a__x0443__x043c__x0435__x043d__x0442__x0430_" minOccurs="0"/>
                <xsd:element ref="ns4:_x0420__x0430__x0437__x0434__x0435__x043b_" minOccurs="0"/>
                <xsd:element ref="ns3:_DCDateCreated" minOccurs="0"/>
                <xsd:element ref="ns4:_x041e__x043f__x0438__x0441__x0430__x043d__x0438__x0435_" minOccurs="0"/>
                <xsd:element ref="ns5:Folder_x0020_Level" minOccurs="0"/>
                <xsd:element ref="ns6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18788-c299-47b7-bdf0-4e9dbdbe9407" elementFormDefault="qualified">
    <xsd:import namespace="http://schemas.microsoft.com/office/2006/documentManagement/types"/>
    <xsd:import namespace="http://schemas.microsoft.com/office/infopath/2007/PartnerControls"/>
    <xsd:element name="Уровень_x0028_Общий_x002f_ВПО_x002f_СПО_x0029_" ma:index="0" nillable="true" ma:displayName="Уровень(Общий/ВПО/СПО)" ma:default="Общий" ma:format="Dropdown" ma:internalName="_x0423__x0440__x043e__x0432__x0435__x043d__x044c__x0028__x041e__x0431__x0449__x0438__x0439__x002F__x0412__x041f__x041e__x002F__x0421__x041f__x041e__x0029_">
      <xsd:simpleType>
        <xsd:restriction base="dms:Choice">
          <xsd:enumeration value="Общий"/>
          <xsd:enumeration value="ВПО"/>
          <xsd:enumeration value="СПо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3" nillable="true" ma:displayName="Состояние" ma:default="Не начат" ma:internalName="_Status">
      <xsd:simpleType>
        <xsd:union memberTypes="dms:Text">
          <xsd:simpleType>
            <xsd:restriction base="dms:Choice">
              <xsd:enumeration value="Не начат"/>
              <xsd:enumeration value="Черновик"/>
              <xsd:enumeration value="Проверен"/>
              <xsd:enumeration value="Внесен в план"/>
              <xsd:enumeration value="Опубликован"/>
              <xsd:enumeration value="Окончательный"/>
              <xsd:enumeration value="Просрочен"/>
            </xsd:restriction>
          </xsd:simpleType>
        </xsd:union>
      </xsd:simpleType>
    </xsd:element>
    <xsd:element name="_Identifier" ma:index="4" nillable="true" ma:displayName="Код" ma:description="Идентификационная строка или номер, обычно соответствующие требованиям формальной системы идентификации" ma:internalName="_Identifier">
      <xsd:simpleType>
        <xsd:restriction base="dms:Text">
          <xsd:maxLength value="255"/>
        </xsd:restriction>
      </xsd:simpleType>
    </xsd:element>
    <xsd:element name="_DCDateCreated" ma:index="14" nillable="true" ma:displayName="Дата создания" ma:description="Дата создания этого ресурса" ma:format="DateOnly" ma:internalName="_DCDate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93d0d-0970-4816-9cd0-bc1dc9f495a5" elementFormDefault="qualified">
    <xsd:import namespace="http://schemas.microsoft.com/office/2006/documentManagement/types"/>
    <xsd:import namespace="http://schemas.microsoft.com/office/infopath/2007/PartnerControls"/>
    <xsd:element name="_x0426__x0435__x043b__x0435__x0432__x044b__x0435__x0020__x0430__x0443__x0434__x0438__x0442__x043e__x0440__x0438__x0438_" ma:index="5" nillable="true" ma:displayName="Целевые аудитории" ma:internalName="_x0426__x0435__x043b__x0435__x0432__x044b__x0435__x0020__x0430__x0443__x0434__x0438__x0442__x043e__x0440__x0438__x0438_">
      <xsd:simpleType>
        <xsd:restriction base="dms:Unknown"/>
      </xsd:simpleType>
    </xsd:element>
    <xsd:element name="_x041a__x0430__x0442__x0435__x0433__x043e__x0440__x0438__x044f__x0020__x0434__x043e__x043a__x0443__x043c__x0435__x043d__x0442__x0430_" ma:index="12" nillable="true" ma:displayName="Категория документа" ma:default="Без типа" ma:format="RadioButtons" ma:internalName="_x041a__x0430__x0442__x0435__x0433__x043e__x0440__x0438__x044f__x0020__x0434__x043e__x043a__x0443__x043c__x0435__x043d__x0442__x0430_">
      <xsd:simpleType>
        <xsd:restriction base="dms:Choice">
          <xsd:enumeration value="Без типа"/>
          <xsd:enumeration value="Перечень"/>
          <xsd:enumeration value="Приказ"/>
          <xsd:enumeration value="Положение"/>
          <xsd:enumeration value="Положение по виду деятельности"/>
          <xsd:enumeration value="Рабочая инструкция"/>
          <xsd:enumeration value="Формы и бланки"/>
        </xsd:restriction>
      </xsd:simpleType>
    </xsd:element>
    <xsd:element name="_x0420__x0430__x0437__x0434__x0435__x043b_" ma:index="13" nillable="true" ma:displayName="Раздел" ma:internalName="_x0420__x0430__x0437__x0434__x0435__x043b_">
      <xsd:simpleType>
        <xsd:restriction base="dms:Text">
          <xsd:maxLength value="255"/>
        </xsd:restriction>
      </xsd:simpleType>
    </xsd:element>
    <xsd:element name="_x041e__x043f__x0438__x0441__x0430__x043d__x0438__x0435_" ma:index="15" nillable="true" ma:displayName="Описание" ma:internalName="_x041e__x043f__x0438__x0441__x0430__x043d__x0438__x0435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2f872-d062-457f-8e83-20e57305e9ff" elementFormDefault="qualified">
    <xsd:import namespace="http://schemas.microsoft.com/office/2006/documentManagement/types"/>
    <xsd:import namespace="http://schemas.microsoft.com/office/infopath/2007/PartnerControls"/>
    <xsd:element name="Folder_x0020_Level" ma:index="16" nillable="true" ma:displayName="Folder Level" ma:decimals="0" ma:internalName="Folder_x0020_Level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Состояние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56393d0d-0970-4816-9cd0-bc1dc9f495a5" xsi:nil="true"/>
    <_x041e__x043f__x0438__x0441__x0430__x043d__x0438__x0435_ xmlns="56393d0d-0970-4816-9cd0-bc1dc9f495a5" xsi:nil="true"/>
    <Folder_x0020_Level xmlns="0922f872-d062-457f-8e83-20e57305e9ff" xsi:nil="true"/>
    <_Status xmlns="http://schemas.microsoft.com/sharepoint/v3/fields">Не начат</_Status>
    <IconOverlay xmlns="http://schemas.microsoft.com/sharepoint/v4" xsi:nil="true"/>
    <_x0426__x0435__x043b__x0435__x0432__x044b__x0435__x0020__x0430__x0443__x0434__x0438__x0442__x043e__x0440__x0438__x0438_ xmlns="56393d0d-0970-4816-9cd0-bc1dc9f495a5" xsi:nil="true"/>
    <_x041a__x0430__x0442__x0435__x0433__x043e__x0440__x0438__x044f__x0020__x0434__x043e__x043a__x0443__x043c__x0435__x043d__x0442__x0430_ xmlns="56393d0d-0970-4816-9cd0-bc1dc9f495a5">Без типа</_x041a__x0430__x0442__x0435__x0433__x043e__x0440__x0438__x044f__x0020__x0434__x043e__x043a__x0443__x043c__x0435__x043d__x0442__x0430_>
    <_Identifier xmlns="http://schemas.microsoft.com/sharepoint/v3/fields" xsi:nil="true"/>
    <Уровень_x0028_Общий_x002f_ВПО_x002f_СПО_x0029_ xmlns="68218788-c299-47b7-bdf0-4e9dbdbe9407">Общий</Уровень_x0028_Общий_x002f_ВПО_x002f_СПО_x0029_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441D5568-40C2-4618-9E9B-F475B9EE6FF5}"/>
</file>

<file path=customXml/itemProps2.xml><?xml version="1.0" encoding="utf-8"?>
<ds:datastoreItem xmlns:ds="http://schemas.openxmlformats.org/officeDocument/2006/customXml" ds:itemID="{1DA9C24B-C3C6-4DE5-89D9-EACF6C86D69E}"/>
</file>

<file path=customXml/itemProps3.xml><?xml version="1.0" encoding="utf-8"?>
<ds:datastoreItem xmlns:ds="http://schemas.openxmlformats.org/officeDocument/2006/customXml" ds:itemID="{ABB8EE22-F60B-4000-9D92-CE2CF42EC8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5207</Words>
  <Characters>29686</Characters>
  <Application>Microsoft Office Word</Application>
  <DocSecurity>0</DocSecurity>
  <Lines>247</Lines>
  <Paragraphs>69</Paragraphs>
  <ScaleCrop>false</ScaleCrop>
  <Company/>
  <LinksUpToDate>false</LinksUpToDate>
  <CharactersWithSpaces>34824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a.radygina</dc:creator>
  <cp:keywords/>
  <dc:description/>
  <cp:lastModifiedBy>a.radygina</cp:lastModifiedBy>
  <cp:revision>1</cp:revision>
  <dcterms:created xsi:type="dcterms:W3CDTF">2015-06-03T09:50:00Z</dcterms:created>
  <dcterms:modified xsi:type="dcterms:W3CDTF">2015-06-03T09:51:00Z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0x010100587D6BCA731B6944A6449ABE9B985168</vt:lpwstr>
  </property>
</Properties>
</file>