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ED" w:rsidRPr="004A16ED" w:rsidRDefault="004A16ED" w:rsidP="004A16ED">
      <w:pPr>
        <w:shd w:val="clear" w:color="auto" w:fill="FFFFFF"/>
        <w:spacing w:after="188" w:line="426" w:lineRule="atLeast"/>
        <w:outlineLvl w:val="1"/>
        <w:rPr>
          <w:rFonts w:ascii="Arial" w:eastAsia="Times New Roman" w:hAnsi="Arial" w:cs="Arial"/>
          <w:color w:val="313C8C"/>
          <w:kern w:val="0"/>
          <w:sz w:val="36"/>
          <w:szCs w:val="36"/>
          <w:lang w:eastAsia="ru-RU"/>
        </w:rPr>
      </w:pPr>
      <w:r w:rsidRPr="004A16ED">
        <w:rPr>
          <w:rFonts w:ascii="Arial" w:eastAsia="Times New Roman" w:hAnsi="Arial" w:cs="Arial"/>
          <w:color w:val="313C8C"/>
          <w:kern w:val="0"/>
          <w:sz w:val="36"/>
          <w:szCs w:val="36"/>
          <w:lang w:eastAsia="ru-RU"/>
        </w:rPr>
        <w:t>Расписание консультаций преподавателей кафедры машин и технологий обработки давлением и машиностроения</w:t>
      </w:r>
    </w:p>
    <w:p w:rsidR="004A16ED" w:rsidRPr="004A16ED" w:rsidRDefault="004A16ED" w:rsidP="004A16ED">
      <w:pPr>
        <w:shd w:val="clear" w:color="auto" w:fill="FFFFFF"/>
        <w:spacing w:after="0" w:line="225" w:lineRule="atLeast"/>
        <w:ind w:left="720" w:right="250"/>
        <w:rPr>
          <w:rFonts w:ascii="Helvetica" w:eastAsia="Times New Roman" w:hAnsi="Helvetica" w:cs="Helvetica"/>
          <w:color w:val="C7C7C7"/>
          <w:kern w:val="0"/>
          <w:sz w:val="14"/>
          <w:szCs w:val="14"/>
          <w:lang w:eastAsia="ru-RU"/>
        </w:rPr>
      </w:pPr>
      <w:r w:rsidRPr="004A16ED">
        <w:rPr>
          <w:rFonts w:ascii="Helvetica" w:eastAsia="Times New Roman" w:hAnsi="Helvetica" w:cs="Helvetica"/>
          <w:color w:val="C7C7C7"/>
          <w:kern w:val="0"/>
          <w:sz w:val="14"/>
          <w:szCs w:val="14"/>
          <w:lang w:eastAsia="ru-RU"/>
        </w:rPr>
        <w:t> Обновлено: 14 апреля 2025</w:t>
      </w:r>
    </w:p>
    <w:p w:rsidR="004A16ED" w:rsidRPr="004A16ED" w:rsidRDefault="00B65375" w:rsidP="004A16ED">
      <w:pPr>
        <w:numPr>
          <w:ilvl w:val="0"/>
          <w:numId w:val="1"/>
        </w:numPr>
        <w:shd w:val="clear" w:color="auto" w:fill="FFFFFF"/>
        <w:spacing w:before="100" w:after="100" w:line="313" w:lineRule="atLeast"/>
        <w:ind w:left="0"/>
        <w:rPr>
          <w:rFonts w:ascii="Helvetica" w:eastAsia="Times New Roman" w:hAnsi="Helvetica" w:cs="Helvetica"/>
          <w:color w:val="404040"/>
          <w:kern w:val="0"/>
          <w:sz w:val="20"/>
          <w:szCs w:val="20"/>
          <w:lang w:eastAsia="ru-RU"/>
        </w:rPr>
      </w:pPr>
      <w:hyperlink r:id="rId5" w:history="1">
        <w:r w:rsidR="004A16ED" w:rsidRPr="004A16ED">
          <w:rPr>
            <w:rFonts w:ascii="Helvetica" w:eastAsia="Times New Roman" w:hAnsi="Helvetica" w:cs="Helvetica"/>
            <w:color w:val="FFFFFF"/>
            <w:kern w:val="0"/>
            <w:sz w:val="14"/>
            <w:u w:val="single"/>
            <w:lang w:eastAsia="ru-RU"/>
          </w:rPr>
          <w:t>расписание консультаций </w:t>
        </w:r>
      </w:hyperlink>
    </w:p>
    <w:tbl>
      <w:tblPr>
        <w:tblW w:w="99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2"/>
        <w:gridCol w:w="1858"/>
        <w:gridCol w:w="1466"/>
        <w:gridCol w:w="1551"/>
        <w:gridCol w:w="1056"/>
        <w:gridCol w:w="1336"/>
        <w:gridCol w:w="1343"/>
      </w:tblGrid>
      <w:tr w:rsidR="004A16ED" w:rsidRPr="00BB38CF" w:rsidTr="004A16ED">
        <w:tc>
          <w:tcPr>
            <w:tcW w:w="185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Ф.И.О.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Нечётная неделя</w:t>
            </w:r>
          </w:p>
        </w:tc>
      </w:tr>
      <w:tr w:rsidR="00E16B8A" w:rsidRPr="00BB38CF" w:rsidTr="004A16ED"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A16ED" w:rsidRPr="00BB38CF" w:rsidRDefault="004A16ED" w:rsidP="004A16ED">
            <w:pPr>
              <w:spacing w:after="0" w:line="240" w:lineRule="auto"/>
              <w:rPr>
                <w:rFonts w:eastAsia="Times New Roman"/>
                <w:color w:val="FFFFFF"/>
                <w:kern w:val="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Понедельник </w:t>
            </w:r>
          </w:p>
        </w:tc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Вторник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Среда</w:t>
            </w:r>
          </w:p>
        </w:tc>
        <w:tc>
          <w:tcPr>
            <w:tcW w:w="1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Четверг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Пятница</w:t>
            </w:r>
          </w:p>
        </w:tc>
        <w:tc>
          <w:tcPr>
            <w:tcW w:w="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Суббота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Амиров Р.Н.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7304D3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040CE0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</w:t>
            </w:r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</w:t>
            </w:r>
            <w:r w:rsidR="00040CE0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:00 ауд.312 Ленина 38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Дёма Р.Р.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12:00 ауд.307 Ленина 38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Звягина Е.Ю.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040CE0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15:40-17:10 ауд.310 Ленина 38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Кургузов С.А.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E16B8A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E16B8A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19:00 ауд.321/ 314 Ленина 38 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Керимова Л.Ф.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1862EE" w:rsidP="001862EE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17:20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ауд.321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Ленина 38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Михайлицын С.В.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 xml:space="preserve">19:00 в </w:t>
            </w:r>
            <w:proofErr w:type="spellStart"/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ауд</w:t>
            </w:r>
            <w:proofErr w:type="spellEnd"/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 xml:space="preserve"> 319 или 307а Ленина 38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Латыпов О.Р.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64544F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11:00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ауд.312 Ленина 38 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Платов С.И.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E16B8A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E16B8A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17:00 ауд.317 Ленина 38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Терентьев Д.В.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7304D3" w:rsidP="007304D3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 xml:space="preserve">15:00 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Ректорат, Ленина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38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Точилкин В.В.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17:00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ауд.321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Ленина 38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lastRenderedPageBreak/>
              <w:t>Шекшеев М.А.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1862EE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 17:20 ауд.307а Ленина 38 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Шеметова Е.С.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1862EE" w:rsidP="001862EE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17:00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ауд.326 Ленина 38 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Ширяева Е.Н.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1862EE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14:00 ауд. 307а Ленина 38 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40CE0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Ярославцев А.В.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10:00 ауд.338 Ленина 38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4A16ED" w:rsidRPr="00BB38CF" w:rsidRDefault="004A16ED" w:rsidP="004A16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404040"/>
          <w:kern w:val="0"/>
          <w:sz w:val="18"/>
          <w:szCs w:val="18"/>
          <w:lang w:eastAsia="ru-RU"/>
        </w:rPr>
      </w:pPr>
    </w:p>
    <w:tbl>
      <w:tblPr>
        <w:tblW w:w="99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670"/>
        <w:gridCol w:w="1439"/>
        <w:gridCol w:w="1352"/>
        <w:gridCol w:w="1533"/>
        <w:gridCol w:w="1316"/>
        <w:gridCol w:w="1312"/>
      </w:tblGrid>
      <w:tr w:rsidR="004A16ED" w:rsidRPr="00BB38CF" w:rsidTr="004A16ED">
        <w:tc>
          <w:tcPr>
            <w:tcW w:w="185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Ф.И.О.</w:t>
            </w:r>
          </w:p>
        </w:tc>
        <w:tc>
          <w:tcPr>
            <w:tcW w:w="0" w:type="auto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Чётная неделя</w:t>
            </w:r>
          </w:p>
        </w:tc>
      </w:tr>
      <w:tr w:rsidR="004A16ED" w:rsidRPr="00BB38CF" w:rsidTr="004A16ED"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A16ED" w:rsidRPr="00BB38CF" w:rsidRDefault="004A16ED" w:rsidP="004A16ED">
            <w:pPr>
              <w:spacing w:after="0" w:line="240" w:lineRule="auto"/>
              <w:rPr>
                <w:rFonts w:eastAsia="Times New Roman"/>
                <w:color w:val="FFFFFF"/>
                <w:kern w:val="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Понедельник </w:t>
            </w:r>
          </w:p>
        </w:tc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Вторник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Среда</w:t>
            </w:r>
          </w:p>
        </w:tc>
        <w:tc>
          <w:tcPr>
            <w:tcW w:w="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Четверг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Пятница</w:t>
            </w:r>
          </w:p>
        </w:tc>
        <w:tc>
          <w:tcPr>
            <w:tcW w:w="1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FFFFFF"/>
                <w:kern w:val="0"/>
                <w:lang w:eastAsia="ru-RU"/>
              </w:rPr>
            </w:pPr>
            <w:r w:rsidRPr="00BB38CF">
              <w:rPr>
                <w:rFonts w:eastAsia="Times New Roman"/>
                <w:color w:val="FFFFFF"/>
                <w:kern w:val="0"/>
                <w:lang w:eastAsia="ru-RU"/>
              </w:rPr>
              <w:t>Суббота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Амиров Р.Н.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040CE0" w:rsidP="00040CE0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11:00 ауд.312 Ленина 38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Дёма Р.Р.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7304D3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12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:00 ауд.307 Ленина 38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Звягина Е.Ю.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040CE0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040CE0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17:0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ауд.310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Ленина 38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Кургузов С.А.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E16B8A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E16B8A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18:00 ауд.321/ 314 Ленина 38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Керимова Л.Ф.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1862EE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15:40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ауд.321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Ленина 38 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Михайлицын С.В.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 </w:t>
            </w:r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 xml:space="preserve">19:00 в </w:t>
            </w:r>
            <w:proofErr w:type="spellStart"/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ауд</w:t>
            </w:r>
            <w:proofErr w:type="spellEnd"/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 xml:space="preserve"> 319 или 307а Ленина 38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Латыпов О.Р.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64544F" w:rsidP="0064544F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11:00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ауд.312 Ленина 38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Платов С.И.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BB38CF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E16B8A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17:00 ауд.317 Ленина 38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lastRenderedPageBreak/>
              <w:t>Терентьев Д.В.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 xml:space="preserve">15:00 </w:t>
            </w:r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Ректорат, Ленина</w:t>
            </w:r>
            <w:r w:rsidR="007304D3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38 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Точилкин В.В.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 17:00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ауд.321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Ленина 38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Шекшеев М.А.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1862EE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 17:20 ауд.307а Ленина 38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Шеметова Е.С.  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1862EE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  <w:r w:rsidR="001862EE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16:00</w:t>
            </w:r>
            <w:r w:rsidR="001862EE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ауд.326 Ленина 38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BB38CF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Ширяева Е.Н.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1862EE" w:rsidP="001862EE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14:00 ауд. 307а Ленина 38 </w:t>
            </w:r>
            <w:r w:rsidR="004A16ED"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4A16ED" w:rsidRPr="004A16ED" w:rsidTr="004A16ED"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BB38CF" w:rsidRDefault="004A16ED" w:rsidP="004A16ED">
            <w:pPr>
              <w:spacing w:before="125" w:after="250"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Ярославцев А.В.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4A16ED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10:00</w:t>
            </w:r>
            <w:r w:rsidRPr="00BB38CF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br/>
              <w:t>ауд.338 Ленина 38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4A16ED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4A16ED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4A16ED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4A16ED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4A16ED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4A16ED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4A16ED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4A16ED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A16ED" w:rsidRPr="004A16ED" w:rsidRDefault="004A16ED" w:rsidP="004A16ED">
            <w:pPr>
              <w:spacing w:before="125" w:after="250"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</w:pPr>
            <w:r w:rsidRPr="004A16ED">
              <w:rPr>
                <w:rFonts w:eastAsia="Times New Roman"/>
                <w:color w:val="auto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F40B95" w:rsidRDefault="00F40B95"/>
    <w:sectPr w:rsidR="00F40B95" w:rsidSect="00F4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0126"/>
    <w:multiLevelType w:val="multilevel"/>
    <w:tmpl w:val="DDA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A16ED"/>
    <w:rsid w:val="00040CE0"/>
    <w:rsid w:val="000C4C6C"/>
    <w:rsid w:val="001862EE"/>
    <w:rsid w:val="002F7DAC"/>
    <w:rsid w:val="004A16ED"/>
    <w:rsid w:val="00625B49"/>
    <w:rsid w:val="0064544F"/>
    <w:rsid w:val="007304D3"/>
    <w:rsid w:val="00B65375"/>
    <w:rsid w:val="00B972C2"/>
    <w:rsid w:val="00BB38CF"/>
    <w:rsid w:val="00C4707F"/>
    <w:rsid w:val="00E16B8A"/>
    <w:rsid w:val="00F4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5"/>
  </w:style>
  <w:style w:type="paragraph" w:styleId="2">
    <w:name w:val="heading 2"/>
    <w:basedOn w:val="a"/>
    <w:link w:val="20"/>
    <w:uiPriority w:val="9"/>
    <w:qFormat/>
    <w:rsid w:val="004A16E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6ED"/>
    <w:rPr>
      <w:rFonts w:eastAsia="Times New Roman"/>
      <w:b/>
      <w:bCs/>
      <w:color w:val="auto"/>
      <w:kern w:val="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16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gtu.ru/component/tags/tag/raspisanie-konsultatsi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y.galimova</dc:creator>
  <cp:lastModifiedBy>i.makarova</cp:lastModifiedBy>
  <cp:revision>2</cp:revision>
  <dcterms:created xsi:type="dcterms:W3CDTF">2025-09-23T05:24:00Z</dcterms:created>
  <dcterms:modified xsi:type="dcterms:W3CDTF">2025-09-23T05:24:00Z</dcterms:modified>
</cp:coreProperties>
</file>